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DDA" w:rsidRPr="00F40827" w:rsidRDefault="001D1C33" w:rsidP="00A85DDA">
      <w:pPr>
        <w:jc w:val="center"/>
        <w:rPr>
          <w:rFonts w:ascii="Arial" w:eastAsia="Arial Unicode MS" w:hAnsi="Arial" w:cs="Arial"/>
          <w:b/>
          <w:bCs/>
          <w:sz w:val="36"/>
          <w:szCs w:val="28"/>
          <w:lang w:eastAsia="en-US"/>
        </w:rPr>
      </w:pPr>
      <w:r>
        <w:rPr>
          <w:rFonts w:ascii="Arial" w:hAnsi="Arial" w:cs="Arial"/>
          <w:b/>
          <w:sz w:val="32"/>
          <w:szCs w:val="24"/>
          <w:lang w:eastAsia="en-US"/>
        </w:rPr>
        <w:t>18</w:t>
      </w:r>
      <w:r w:rsidR="00B02CFD" w:rsidRPr="00F40827">
        <w:rPr>
          <w:rFonts w:ascii="Arial" w:hAnsi="Arial" w:cs="Arial"/>
          <w:b/>
          <w:sz w:val="32"/>
          <w:szCs w:val="24"/>
          <w:lang w:eastAsia="en-US"/>
        </w:rPr>
        <w:t>.0</w:t>
      </w:r>
      <w:r>
        <w:rPr>
          <w:rFonts w:ascii="Arial" w:hAnsi="Arial" w:cs="Arial"/>
          <w:b/>
          <w:sz w:val="32"/>
          <w:szCs w:val="24"/>
          <w:lang w:eastAsia="en-US"/>
        </w:rPr>
        <w:t>9</w:t>
      </w:r>
      <w:r w:rsidR="00E05EA1">
        <w:rPr>
          <w:rFonts w:ascii="Arial" w:hAnsi="Arial" w:cs="Arial"/>
          <w:b/>
          <w:sz w:val="32"/>
          <w:szCs w:val="24"/>
          <w:lang w:eastAsia="en-US"/>
        </w:rPr>
        <w:t>.2023 Г. № 26</w:t>
      </w:r>
    </w:p>
    <w:p w:rsidR="00A85DDA" w:rsidRPr="00F40827" w:rsidRDefault="00A85DDA" w:rsidP="00A85DDA">
      <w:pPr>
        <w:jc w:val="center"/>
        <w:rPr>
          <w:rFonts w:ascii="Arial" w:hAnsi="Arial" w:cs="Arial"/>
          <w:b/>
          <w:sz w:val="32"/>
          <w:szCs w:val="24"/>
        </w:rPr>
      </w:pPr>
      <w:r w:rsidRPr="00F40827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A85DDA" w:rsidRPr="00F40827" w:rsidRDefault="00A85DDA" w:rsidP="00A85DDA">
      <w:pPr>
        <w:jc w:val="center"/>
        <w:rPr>
          <w:rFonts w:ascii="Arial" w:hAnsi="Arial" w:cs="Arial"/>
          <w:b/>
          <w:sz w:val="32"/>
          <w:szCs w:val="24"/>
        </w:rPr>
      </w:pPr>
      <w:r w:rsidRPr="00F40827">
        <w:rPr>
          <w:rFonts w:ascii="Arial" w:hAnsi="Arial" w:cs="Arial"/>
          <w:b/>
          <w:sz w:val="32"/>
          <w:szCs w:val="24"/>
        </w:rPr>
        <w:t>ИРКУТСКАЯ ОБЛАСТЬ</w:t>
      </w:r>
    </w:p>
    <w:p w:rsidR="00A85DDA" w:rsidRPr="00F40827" w:rsidRDefault="00A85DDA" w:rsidP="00A85DDA">
      <w:pPr>
        <w:jc w:val="center"/>
        <w:rPr>
          <w:rFonts w:ascii="Arial" w:hAnsi="Arial" w:cs="Arial"/>
          <w:b/>
          <w:sz w:val="32"/>
          <w:szCs w:val="24"/>
        </w:rPr>
      </w:pPr>
      <w:r w:rsidRPr="00F40827">
        <w:rPr>
          <w:rFonts w:ascii="Arial" w:hAnsi="Arial" w:cs="Arial"/>
          <w:b/>
          <w:sz w:val="32"/>
          <w:szCs w:val="24"/>
        </w:rPr>
        <w:t>ЭХИРИТ-БУЛАГАТСКИЙ РАЙОН</w:t>
      </w:r>
    </w:p>
    <w:p w:rsidR="00A85DDA" w:rsidRPr="00F40827" w:rsidRDefault="00A85DDA" w:rsidP="00A85DDA">
      <w:pPr>
        <w:jc w:val="center"/>
        <w:rPr>
          <w:rFonts w:ascii="Arial" w:hAnsi="Arial" w:cs="Arial"/>
          <w:b/>
          <w:sz w:val="32"/>
          <w:szCs w:val="24"/>
        </w:rPr>
      </w:pPr>
      <w:r w:rsidRPr="00F40827">
        <w:rPr>
          <w:rFonts w:ascii="Arial" w:hAnsi="Arial" w:cs="Arial"/>
          <w:b/>
          <w:sz w:val="32"/>
          <w:szCs w:val="24"/>
        </w:rPr>
        <w:t>МУНИЦИПАЛЬНОЕ ОБРАЗОВАНИЕ</w:t>
      </w:r>
    </w:p>
    <w:p w:rsidR="00A85DDA" w:rsidRPr="00F40827" w:rsidRDefault="00A85DDA" w:rsidP="00A85DDA">
      <w:pPr>
        <w:jc w:val="center"/>
        <w:rPr>
          <w:rFonts w:ascii="Arial" w:hAnsi="Arial" w:cs="Arial"/>
          <w:b/>
          <w:sz w:val="32"/>
          <w:szCs w:val="24"/>
        </w:rPr>
      </w:pPr>
      <w:r w:rsidRPr="00F40827">
        <w:rPr>
          <w:rFonts w:ascii="Arial" w:hAnsi="Arial" w:cs="Arial"/>
          <w:b/>
          <w:sz w:val="32"/>
          <w:szCs w:val="24"/>
        </w:rPr>
        <w:t>«КОРСУКСКОЕ»</w:t>
      </w:r>
    </w:p>
    <w:p w:rsidR="00A85DDA" w:rsidRPr="00F40827" w:rsidRDefault="00A85DDA" w:rsidP="00A85DDA">
      <w:pPr>
        <w:jc w:val="center"/>
        <w:rPr>
          <w:rFonts w:ascii="Arial" w:hAnsi="Arial" w:cs="Arial"/>
          <w:b/>
          <w:sz w:val="32"/>
          <w:szCs w:val="24"/>
        </w:rPr>
      </w:pPr>
      <w:r w:rsidRPr="00F40827">
        <w:rPr>
          <w:rFonts w:ascii="Arial" w:hAnsi="Arial" w:cs="Arial"/>
          <w:b/>
          <w:sz w:val="32"/>
          <w:szCs w:val="24"/>
        </w:rPr>
        <w:t>АДМИНИСТРАЦИЯ</w:t>
      </w:r>
    </w:p>
    <w:p w:rsidR="00A85DDA" w:rsidRDefault="001D1C33" w:rsidP="00A85DDA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DC3B02">
        <w:rPr>
          <w:rFonts w:ascii="Arial" w:hAnsi="Arial" w:cs="Arial"/>
          <w:b/>
          <w:sz w:val="32"/>
          <w:szCs w:val="32"/>
        </w:rPr>
        <w:t>ПОСТАНОВЛЕНИЕ</w:t>
      </w:r>
    </w:p>
    <w:p w:rsidR="001D1C33" w:rsidRPr="00F40827" w:rsidRDefault="001D1C33" w:rsidP="00A85DDA">
      <w:pPr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</w:p>
    <w:p w:rsidR="00A85DDA" w:rsidRPr="00F40827" w:rsidRDefault="00A85DDA" w:rsidP="00A85DDA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40827">
        <w:rPr>
          <w:rFonts w:ascii="Arial" w:hAnsi="Arial" w:cs="Arial"/>
          <w:b/>
          <w:color w:val="000000"/>
          <w:sz w:val="32"/>
          <w:szCs w:val="32"/>
        </w:rPr>
        <w:t xml:space="preserve">«О </w:t>
      </w:r>
      <w:r w:rsidR="00B02CFD" w:rsidRPr="00F40827">
        <w:rPr>
          <w:rFonts w:ascii="Arial" w:hAnsi="Arial" w:cs="Arial"/>
          <w:b/>
          <w:color w:val="000000"/>
          <w:sz w:val="32"/>
          <w:szCs w:val="32"/>
        </w:rPr>
        <w:t>ПРЕДОСТАВЛЕНИИ РАЗРЕШЕНИЯ НА ОТКЛОНЕНИЕ ОТ ПРЕДЕЛЬНЫХ ПАРАМЕТРОВ ВИДА РАЗРЕШЕННОГО ИСПОЛЬЗОВАНИЯ ЗЕМЕЛЬНОГО УЧАСТКА С КАДАСТРОВЫМ НОМЕРОМ 85:06:050101:744</w:t>
      </w:r>
      <w:r w:rsidRPr="00F40827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A85DDA" w:rsidRPr="00F40827" w:rsidRDefault="00A85DDA" w:rsidP="00A85DDA">
      <w:pPr>
        <w:tabs>
          <w:tab w:val="left" w:pos="2700"/>
        </w:tabs>
        <w:rPr>
          <w:rFonts w:ascii="Arial" w:hAnsi="Arial" w:cs="Arial"/>
          <w:sz w:val="28"/>
          <w:szCs w:val="28"/>
        </w:rPr>
      </w:pPr>
    </w:p>
    <w:p w:rsidR="001A7F91" w:rsidRPr="00F40827" w:rsidRDefault="005A1006" w:rsidP="009856EF">
      <w:pPr>
        <w:jc w:val="both"/>
        <w:rPr>
          <w:rFonts w:ascii="Arial" w:hAnsi="Arial" w:cs="Arial"/>
          <w:sz w:val="24"/>
          <w:szCs w:val="24"/>
        </w:rPr>
      </w:pPr>
      <w:r w:rsidRPr="00F40827">
        <w:rPr>
          <w:rFonts w:ascii="Arial" w:hAnsi="Arial" w:cs="Arial"/>
          <w:sz w:val="28"/>
          <w:szCs w:val="28"/>
        </w:rPr>
        <w:t xml:space="preserve">            </w:t>
      </w:r>
      <w:r w:rsidR="00B02CFD" w:rsidRPr="00F40827">
        <w:rPr>
          <w:rFonts w:ascii="Arial" w:hAnsi="Arial" w:cs="Arial"/>
          <w:sz w:val="24"/>
          <w:szCs w:val="24"/>
        </w:rPr>
        <w:t xml:space="preserve">Учитывая заявление </w:t>
      </w:r>
      <w:proofErr w:type="spellStart"/>
      <w:r w:rsidR="00B02CFD" w:rsidRPr="00F40827">
        <w:rPr>
          <w:rFonts w:ascii="Arial" w:hAnsi="Arial" w:cs="Arial"/>
          <w:sz w:val="24"/>
          <w:szCs w:val="24"/>
        </w:rPr>
        <w:t>Алсаева</w:t>
      </w:r>
      <w:proofErr w:type="spellEnd"/>
      <w:r w:rsidR="00B02CFD" w:rsidRPr="00F40827">
        <w:rPr>
          <w:rFonts w:ascii="Arial" w:hAnsi="Arial" w:cs="Arial"/>
          <w:sz w:val="24"/>
          <w:szCs w:val="24"/>
        </w:rPr>
        <w:t xml:space="preserve"> Сергея Николаевича</w:t>
      </w:r>
      <w:r w:rsidR="004259BC" w:rsidRPr="00F40827">
        <w:rPr>
          <w:rFonts w:ascii="Arial" w:hAnsi="Arial" w:cs="Arial"/>
          <w:sz w:val="24"/>
          <w:szCs w:val="24"/>
        </w:rPr>
        <w:t xml:space="preserve">, </w:t>
      </w:r>
      <w:r w:rsidR="00B02CFD" w:rsidRPr="00F40827">
        <w:rPr>
          <w:rFonts w:ascii="Arial" w:hAnsi="Arial" w:cs="Arial"/>
          <w:sz w:val="24"/>
          <w:szCs w:val="24"/>
        </w:rPr>
        <w:t>руководствуясь ст. 40 Градостроительного кодекса Российской Федерации, с</w:t>
      </w:r>
      <w:r w:rsidR="009856EF">
        <w:rPr>
          <w:rFonts w:ascii="Arial" w:hAnsi="Arial" w:cs="Arial"/>
          <w:sz w:val="24"/>
          <w:szCs w:val="24"/>
        </w:rPr>
        <w:t>т</w:t>
      </w:r>
      <w:r w:rsidR="00B02CFD" w:rsidRPr="00F40827">
        <w:rPr>
          <w:rFonts w:ascii="Arial" w:hAnsi="Arial" w:cs="Arial"/>
          <w:sz w:val="24"/>
          <w:szCs w:val="24"/>
        </w:rPr>
        <w:t>. 16 Федерального закона «Об общих принципах</w:t>
      </w:r>
      <w:r w:rsidR="00FD0AD7" w:rsidRPr="00F40827">
        <w:rPr>
          <w:rFonts w:ascii="Arial" w:hAnsi="Arial" w:cs="Arial"/>
          <w:sz w:val="24"/>
          <w:szCs w:val="24"/>
        </w:rPr>
        <w:t xml:space="preserve"> организации местного самоуправления в Российской Федерации, </w:t>
      </w:r>
      <w:r w:rsidR="004259BC" w:rsidRPr="00F40827">
        <w:rPr>
          <w:rFonts w:ascii="Arial" w:hAnsi="Arial" w:cs="Arial"/>
          <w:sz w:val="24"/>
          <w:szCs w:val="24"/>
        </w:rPr>
        <w:t>руководствуясь Уставом</w:t>
      </w:r>
      <w:r w:rsidRPr="00F40827">
        <w:rPr>
          <w:rFonts w:ascii="Arial" w:hAnsi="Arial" w:cs="Arial"/>
          <w:sz w:val="24"/>
          <w:szCs w:val="24"/>
        </w:rPr>
        <w:t xml:space="preserve"> муниципа</w:t>
      </w:r>
      <w:r w:rsidR="001D1C33">
        <w:rPr>
          <w:rFonts w:ascii="Arial" w:hAnsi="Arial" w:cs="Arial"/>
          <w:sz w:val="24"/>
          <w:szCs w:val="24"/>
        </w:rPr>
        <w:t>льного образования «Корсукское»</w:t>
      </w:r>
    </w:p>
    <w:p w:rsidR="00E92B24" w:rsidRPr="00F40827" w:rsidRDefault="00E92B24" w:rsidP="009856EF">
      <w:pPr>
        <w:jc w:val="both"/>
        <w:rPr>
          <w:rFonts w:ascii="Arial" w:hAnsi="Arial" w:cs="Arial"/>
          <w:sz w:val="28"/>
          <w:szCs w:val="28"/>
        </w:rPr>
      </w:pPr>
    </w:p>
    <w:p w:rsidR="00E92B24" w:rsidRDefault="001D1C33" w:rsidP="001D1C33">
      <w:pPr>
        <w:jc w:val="center"/>
        <w:rPr>
          <w:rFonts w:ascii="Arial" w:hAnsi="Arial" w:cs="Arial"/>
          <w:b/>
          <w:sz w:val="30"/>
          <w:szCs w:val="30"/>
        </w:rPr>
      </w:pPr>
      <w:r w:rsidRPr="001D1C33">
        <w:rPr>
          <w:rFonts w:ascii="Arial" w:hAnsi="Arial" w:cs="Arial"/>
          <w:b/>
          <w:sz w:val="30"/>
          <w:szCs w:val="30"/>
        </w:rPr>
        <w:t>ПОСТАНОВЛЯЕТ:</w:t>
      </w:r>
    </w:p>
    <w:p w:rsidR="001D1C33" w:rsidRPr="00F40827" w:rsidRDefault="001D1C33" w:rsidP="001D1C33">
      <w:pPr>
        <w:jc w:val="center"/>
        <w:rPr>
          <w:rFonts w:ascii="Arial" w:hAnsi="Arial" w:cs="Arial"/>
          <w:sz w:val="28"/>
          <w:szCs w:val="28"/>
        </w:rPr>
      </w:pPr>
    </w:p>
    <w:p w:rsidR="00FD0AD7" w:rsidRPr="00F40827" w:rsidRDefault="00FD0AD7" w:rsidP="009856E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40827">
        <w:rPr>
          <w:rFonts w:ascii="Arial" w:hAnsi="Arial" w:cs="Arial"/>
          <w:sz w:val="24"/>
          <w:szCs w:val="24"/>
        </w:rPr>
        <w:t xml:space="preserve">Предоставить разрешение на отклонение от предельных параметров </w:t>
      </w:r>
    </w:p>
    <w:p w:rsidR="005A1006" w:rsidRPr="00F40827" w:rsidRDefault="00FD0AD7" w:rsidP="009856EF">
      <w:pPr>
        <w:jc w:val="both"/>
        <w:rPr>
          <w:rFonts w:ascii="Arial" w:hAnsi="Arial" w:cs="Arial"/>
          <w:sz w:val="24"/>
          <w:szCs w:val="24"/>
        </w:rPr>
      </w:pPr>
      <w:r w:rsidRPr="00F40827">
        <w:rPr>
          <w:rFonts w:ascii="Arial" w:hAnsi="Arial" w:cs="Arial"/>
          <w:sz w:val="24"/>
          <w:szCs w:val="24"/>
        </w:rPr>
        <w:t>вида разрешенного использов</w:t>
      </w:r>
      <w:bookmarkStart w:id="0" w:name="_GoBack"/>
      <w:bookmarkEnd w:id="0"/>
      <w:r w:rsidRPr="00F40827">
        <w:rPr>
          <w:rFonts w:ascii="Arial" w:hAnsi="Arial" w:cs="Arial"/>
          <w:sz w:val="24"/>
          <w:szCs w:val="24"/>
        </w:rPr>
        <w:t xml:space="preserve">ания земельного участка с кадастровым номером 85:06:050101:744 площадью 56 </w:t>
      </w:r>
      <w:proofErr w:type="spellStart"/>
      <w:r w:rsidRPr="00F40827">
        <w:rPr>
          <w:rFonts w:ascii="Arial" w:hAnsi="Arial" w:cs="Arial"/>
          <w:sz w:val="24"/>
          <w:szCs w:val="24"/>
        </w:rPr>
        <w:t>кв.м</w:t>
      </w:r>
      <w:proofErr w:type="spellEnd"/>
      <w:r w:rsidRPr="00F40827">
        <w:rPr>
          <w:rFonts w:ascii="Arial" w:hAnsi="Arial" w:cs="Arial"/>
          <w:sz w:val="24"/>
          <w:szCs w:val="24"/>
        </w:rPr>
        <w:t xml:space="preserve">., установленных в градостроительном регламенте с основным видом разрешенного использования </w:t>
      </w:r>
      <w:r w:rsidRPr="009856EF">
        <w:rPr>
          <w:rFonts w:ascii="Arial" w:hAnsi="Arial" w:cs="Arial"/>
          <w:sz w:val="24"/>
          <w:szCs w:val="24"/>
        </w:rPr>
        <w:t>«</w:t>
      </w:r>
      <w:r w:rsidR="009856EF" w:rsidRPr="009856EF">
        <w:rPr>
          <w:rFonts w:ascii="Arial" w:hAnsi="Arial" w:cs="Arial"/>
          <w:sz w:val="24"/>
          <w:szCs w:val="24"/>
        </w:rPr>
        <w:t>Для ведения личного подсобного хозяйства</w:t>
      </w:r>
      <w:r w:rsidRPr="009856EF">
        <w:rPr>
          <w:rFonts w:ascii="Arial" w:hAnsi="Arial" w:cs="Arial"/>
          <w:sz w:val="24"/>
          <w:szCs w:val="24"/>
        </w:rPr>
        <w:t>»</w:t>
      </w:r>
      <w:r w:rsidRPr="00F40827">
        <w:rPr>
          <w:rFonts w:ascii="Arial" w:hAnsi="Arial" w:cs="Arial"/>
          <w:sz w:val="24"/>
          <w:szCs w:val="24"/>
        </w:rPr>
        <w:t xml:space="preserve"> в границах земельного участка с кадастровым номером 85:06:050101:744 площадью 56 </w:t>
      </w:r>
      <w:proofErr w:type="spellStart"/>
      <w:r w:rsidRPr="00F40827">
        <w:rPr>
          <w:rFonts w:ascii="Arial" w:hAnsi="Arial" w:cs="Arial"/>
          <w:sz w:val="24"/>
          <w:szCs w:val="24"/>
        </w:rPr>
        <w:t>кв.м</w:t>
      </w:r>
      <w:proofErr w:type="spellEnd"/>
      <w:r w:rsidRPr="00F40827">
        <w:rPr>
          <w:rFonts w:ascii="Arial" w:hAnsi="Arial" w:cs="Arial"/>
          <w:sz w:val="24"/>
          <w:szCs w:val="24"/>
        </w:rPr>
        <w:t>.</w:t>
      </w:r>
      <w:r w:rsidR="005A1006" w:rsidRPr="00F40827">
        <w:rPr>
          <w:rFonts w:ascii="Arial" w:hAnsi="Arial" w:cs="Arial"/>
          <w:sz w:val="24"/>
          <w:szCs w:val="24"/>
        </w:rPr>
        <w:t>;</w:t>
      </w:r>
      <w:r w:rsidRPr="00F40827">
        <w:rPr>
          <w:rFonts w:ascii="Arial" w:hAnsi="Arial" w:cs="Arial"/>
          <w:sz w:val="24"/>
          <w:szCs w:val="24"/>
        </w:rPr>
        <w:t xml:space="preserve"> </w:t>
      </w:r>
    </w:p>
    <w:p w:rsidR="009856EF" w:rsidRDefault="00FD0AD7" w:rsidP="009856E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40827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1D1C33">
        <w:rPr>
          <w:rFonts w:ascii="Arial" w:hAnsi="Arial" w:cs="Arial"/>
          <w:sz w:val="24"/>
          <w:szCs w:val="24"/>
        </w:rPr>
        <w:t>постановле</w:t>
      </w:r>
      <w:r w:rsidRPr="00F40827">
        <w:rPr>
          <w:rFonts w:ascii="Arial" w:hAnsi="Arial" w:cs="Arial"/>
          <w:sz w:val="24"/>
          <w:szCs w:val="24"/>
        </w:rPr>
        <w:t>ние в</w:t>
      </w:r>
      <w:r w:rsidR="000E57DE" w:rsidRPr="00F40827">
        <w:rPr>
          <w:rFonts w:ascii="Arial" w:hAnsi="Arial" w:cs="Arial"/>
          <w:sz w:val="24"/>
          <w:szCs w:val="24"/>
        </w:rPr>
        <w:t xml:space="preserve"> газете «Вестник </w:t>
      </w:r>
      <w:r w:rsidR="00ED14DC" w:rsidRPr="00F40827">
        <w:rPr>
          <w:rFonts w:ascii="Arial" w:hAnsi="Arial" w:cs="Arial"/>
          <w:sz w:val="24"/>
          <w:szCs w:val="24"/>
        </w:rPr>
        <w:t xml:space="preserve">МО </w:t>
      </w:r>
      <w:proofErr w:type="spellStart"/>
      <w:r w:rsidR="000E57DE" w:rsidRPr="009856EF">
        <w:rPr>
          <w:rFonts w:ascii="Arial" w:hAnsi="Arial" w:cs="Arial"/>
          <w:sz w:val="24"/>
          <w:szCs w:val="24"/>
        </w:rPr>
        <w:t>Корсук</w:t>
      </w:r>
      <w:r w:rsidR="00ED14DC" w:rsidRPr="009856EF">
        <w:rPr>
          <w:rFonts w:ascii="Arial" w:hAnsi="Arial" w:cs="Arial"/>
          <w:sz w:val="24"/>
          <w:szCs w:val="24"/>
        </w:rPr>
        <w:t>ское</w:t>
      </w:r>
      <w:proofErr w:type="spellEnd"/>
      <w:r w:rsidR="000E57DE" w:rsidRPr="009856EF">
        <w:rPr>
          <w:rFonts w:ascii="Arial" w:hAnsi="Arial" w:cs="Arial"/>
          <w:sz w:val="24"/>
          <w:szCs w:val="24"/>
        </w:rPr>
        <w:t>»</w:t>
      </w:r>
      <w:r w:rsidR="009856EF">
        <w:rPr>
          <w:rFonts w:ascii="Arial" w:hAnsi="Arial" w:cs="Arial"/>
          <w:sz w:val="24"/>
          <w:szCs w:val="24"/>
        </w:rPr>
        <w:t xml:space="preserve"> </w:t>
      </w:r>
    </w:p>
    <w:p w:rsidR="005A1006" w:rsidRPr="009856EF" w:rsidRDefault="00FD0AD7" w:rsidP="009856EF">
      <w:pPr>
        <w:jc w:val="both"/>
        <w:rPr>
          <w:rFonts w:ascii="Arial" w:hAnsi="Arial" w:cs="Arial"/>
          <w:sz w:val="24"/>
          <w:szCs w:val="24"/>
        </w:rPr>
      </w:pPr>
      <w:r w:rsidRPr="009856EF">
        <w:rPr>
          <w:rFonts w:ascii="Arial" w:hAnsi="Arial" w:cs="Arial"/>
          <w:sz w:val="24"/>
          <w:szCs w:val="24"/>
        </w:rPr>
        <w:t>не позднее 10 дней со дня его подписания</w:t>
      </w:r>
      <w:r w:rsidR="000E57DE" w:rsidRPr="009856EF">
        <w:rPr>
          <w:rFonts w:ascii="Arial" w:hAnsi="Arial" w:cs="Arial"/>
          <w:sz w:val="24"/>
          <w:szCs w:val="24"/>
        </w:rPr>
        <w:t>;</w:t>
      </w:r>
    </w:p>
    <w:p w:rsidR="000E57DE" w:rsidRPr="009856EF" w:rsidRDefault="000E57DE" w:rsidP="000E57D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40827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 w:rsidR="001D1C33">
        <w:rPr>
          <w:rFonts w:ascii="Arial" w:hAnsi="Arial" w:cs="Arial"/>
          <w:sz w:val="24"/>
          <w:szCs w:val="24"/>
        </w:rPr>
        <w:t>постановле</w:t>
      </w:r>
      <w:r w:rsidRPr="00F40827">
        <w:rPr>
          <w:rFonts w:ascii="Arial" w:hAnsi="Arial" w:cs="Arial"/>
          <w:sz w:val="24"/>
          <w:szCs w:val="24"/>
        </w:rPr>
        <w:t xml:space="preserve">ния оставляю за </w:t>
      </w:r>
      <w:r w:rsidRPr="009856EF">
        <w:rPr>
          <w:rFonts w:ascii="Arial" w:hAnsi="Arial" w:cs="Arial"/>
          <w:sz w:val="24"/>
          <w:szCs w:val="24"/>
        </w:rPr>
        <w:t>собой.</w:t>
      </w:r>
    </w:p>
    <w:p w:rsidR="00E92B24" w:rsidRPr="00F40827" w:rsidRDefault="00E92B24" w:rsidP="000E57DE">
      <w:pPr>
        <w:jc w:val="both"/>
        <w:rPr>
          <w:rFonts w:ascii="Arial" w:hAnsi="Arial" w:cs="Arial"/>
          <w:sz w:val="24"/>
          <w:szCs w:val="24"/>
        </w:rPr>
      </w:pPr>
    </w:p>
    <w:p w:rsidR="007A4B8B" w:rsidRPr="00F40827" w:rsidRDefault="007A4B8B" w:rsidP="000E57DE">
      <w:pPr>
        <w:jc w:val="both"/>
        <w:rPr>
          <w:rFonts w:ascii="Arial" w:hAnsi="Arial" w:cs="Arial"/>
          <w:sz w:val="24"/>
          <w:szCs w:val="24"/>
        </w:rPr>
      </w:pPr>
    </w:p>
    <w:p w:rsidR="007A4B8B" w:rsidRPr="00F40827" w:rsidRDefault="007A4B8B" w:rsidP="000E57DE">
      <w:pPr>
        <w:jc w:val="both"/>
        <w:rPr>
          <w:rFonts w:ascii="Arial" w:hAnsi="Arial" w:cs="Arial"/>
          <w:sz w:val="24"/>
          <w:szCs w:val="24"/>
        </w:rPr>
      </w:pPr>
    </w:p>
    <w:p w:rsidR="007A4B8B" w:rsidRPr="00F40827" w:rsidRDefault="007A4B8B" w:rsidP="000E57DE">
      <w:pPr>
        <w:jc w:val="both"/>
        <w:rPr>
          <w:rFonts w:ascii="Arial" w:hAnsi="Arial" w:cs="Arial"/>
          <w:sz w:val="24"/>
          <w:szCs w:val="24"/>
        </w:rPr>
      </w:pPr>
    </w:p>
    <w:p w:rsidR="007A4B8B" w:rsidRPr="00F40827" w:rsidRDefault="007A4B8B" w:rsidP="000E57DE">
      <w:pPr>
        <w:jc w:val="both"/>
        <w:rPr>
          <w:rFonts w:ascii="Arial" w:hAnsi="Arial" w:cs="Arial"/>
          <w:sz w:val="24"/>
          <w:szCs w:val="24"/>
        </w:rPr>
      </w:pPr>
    </w:p>
    <w:p w:rsidR="009856EF" w:rsidRPr="009856EF" w:rsidRDefault="009856EF" w:rsidP="009856EF">
      <w:pPr>
        <w:tabs>
          <w:tab w:val="left" w:pos="2700"/>
        </w:tabs>
        <w:jc w:val="both"/>
        <w:rPr>
          <w:rFonts w:ascii="Arial" w:hAnsi="Arial" w:cs="Arial"/>
          <w:sz w:val="24"/>
          <w:szCs w:val="24"/>
        </w:rPr>
      </w:pPr>
      <w:r w:rsidRPr="009856EF">
        <w:rPr>
          <w:rFonts w:ascii="Arial" w:hAnsi="Arial" w:cs="Arial"/>
          <w:sz w:val="24"/>
          <w:szCs w:val="24"/>
        </w:rPr>
        <w:t xml:space="preserve">Глава муниципального </w:t>
      </w:r>
    </w:p>
    <w:p w:rsidR="00E92B24" w:rsidRPr="00F40827" w:rsidRDefault="009856EF" w:rsidP="009856EF">
      <w:pPr>
        <w:tabs>
          <w:tab w:val="left" w:pos="2700"/>
        </w:tabs>
        <w:jc w:val="both"/>
        <w:rPr>
          <w:rFonts w:ascii="Arial" w:hAnsi="Arial" w:cs="Arial"/>
          <w:sz w:val="28"/>
          <w:szCs w:val="28"/>
        </w:rPr>
      </w:pPr>
      <w:r w:rsidRPr="009856EF">
        <w:rPr>
          <w:rFonts w:ascii="Arial" w:hAnsi="Arial" w:cs="Arial"/>
          <w:sz w:val="24"/>
          <w:szCs w:val="24"/>
        </w:rPr>
        <w:t>образования «</w:t>
      </w:r>
      <w:proofErr w:type="spellStart"/>
      <w:r w:rsidRPr="009856EF">
        <w:rPr>
          <w:rFonts w:ascii="Arial" w:hAnsi="Arial" w:cs="Arial"/>
          <w:sz w:val="24"/>
          <w:szCs w:val="24"/>
        </w:rPr>
        <w:t>Корсукское</w:t>
      </w:r>
      <w:proofErr w:type="spellEnd"/>
      <w:r w:rsidRPr="009856EF">
        <w:rPr>
          <w:rFonts w:ascii="Arial" w:hAnsi="Arial" w:cs="Arial"/>
          <w:sz w:val="24"/>
          <w:szCs w:val="24"/>
        </w:rPr>
        <w:t xml:space="preserve">» </w:t>
      </w:r>
      <w:r w:rsidRPr="009856EF">
        <w:rPr>
          <w:rFonts w:ascii="Arial" w:hAnsi="Arial" w:cs="Arial"/>
          <w:sz w:val="24"/>
          <w:szCs w:val="24"/>
        </w:rPr>
        <w:tab/>
      </w:r>
      <w:r w:rsidRPr="009856EF">
        <w:rPr>
          <w:rFonts w:ascii="Arial" w:hAnsi="Arial" w:cs="Arial"/>
          <w:sz w:val="24"/>
          <w:szCs w:val="24"/>
        </w:rPr>
        <w:tab/>
      </w:r>
      <w:r w:rsidRPr="009856EF">
        <w:rPr>
          <w:rFonts w:ascii="Arial" w:hAnsi="Arial" w:cs="Arial"/>
          <w:sz w:val="24"/>
          <w:szCs w:val="24"/>
        </w:rPr>
        <w:tab/>
      </w:r>
      <w:r w:rsidRPr="009856EF">
        <w:rPr>
          <w:rFonts w:ascii="Arial" w:hAnsi="Arial" w:cs="Arial"/>
          <w:sz w:val="24"/>
          <w:szCs w:val="24"/>
        </w:rPr>
        <w:tab/>
      </w:r>
      <w:r w:rsidRPr="009856EF">
        <w:rPr>
          <w:rFonts w:ascii="Arial" w:hAnsi="Arial" w:cs="Arial"/>
          <w:sz w:val="24"/>
          <w:szCs w:val="24"/>
        </w:rPr>
        <w:tab/>
      </w:r>
      <w:r w:rsidRPr="009856EF">
        <w:rPr>
          <w:rFonts w:ascii="Arial" w:hAnsi="Arial" w:cs="Arial"/>
          <w:sz w:val="24"/>
          <w:szCs w:val="24"/>
        </w:rPr>
        <w:tab/>
        <w:t>Е.А.</w:t>
      </w:r>
      <w:r>
        <w:rPr>
          <w:rFonts w:ascii="Arial" w:hAnsi="Arial" w:cs="Arial"/>
          <w:sz w:val="24"/>
          <w:szCs w:val="24"/>
        </w:rPr>
        <w:t xml:space="preserve"> </w:t>
      </w:r>
      <w:r w:rsidRPr="009856EF">
        <w:rPr>
          <w:rFonts w:ascii="Arial" w:hAnsi="Arial" w:cs="Arial"/>
          <w:sz w:val="24"/>
          <w:szCs w:val="24"/>
        </w:rPr>
        <w:t>Хаптахаев</w:t>
      </w:r>
    </w:p>
    <w:p w:rsidR="00E92B24" w:rsidRDefault="00E92B24" w:rsidP="001A7F91">
      <w:pPr>
        <w:tabs>
          <w:tab w:val="left" w:pos="2700"/>
        </w:tabs>
        <w:jc w:val="both"/>
        <w:rPr>
          <w:sz w:val="28"/>
          <w:szCs w:val="28"/>
        </w:rPr>
      </w:pPr>
    </w:p>
    <w:p w:rsidR="00E92B24" w:rsidRDefault="00E92B24" w:rsidP="001A7F91">
      <w:pPr>
        <w:tabs>
          <w:tab w:val="left" w:pos="2700"/>
        </w:tabs>
        <w:jc w:val="both"/>
        <w:rPr>
          <w:sz w:val="28"/>
          <w:szCs w:val="28"/>
        </w:rPr>
      </w:pPr>
    </w:p>
    <w:p w:rsidR="004259BC" w:rsidRPr="00E92B24" w:rsidRDefault="004259BC" w:rsidP="00FD0AD7">
      <w:pPr>
        <w:tabs>
          <w:tab w:val="left" w:pos="2700"/>
        </w:tabs>
        <w:rPr>
          <w:sz w:val="28"/>
          <w:szCs w:val="28"/>
        </w:rPr>
      </w:pPr>
    </w:p>
    <w:p w:rsidR="00E92B24" w:rsidRPr="001A7F91" w:rsidRDefault="00E92B24" w:rsidP="001A7F91"/>
    <w:sectPr w:rsidR="00E92B24" w:rsidRPr="001A7F91" w:rsidSect="00E92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F05BB"/>
    <w:multiLevelType w:val="hybridMultilevel"/>
    <w:tmpl w:val="12C45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125F1"/>
    <w:multiLevelType w:val="hybridMultilevel"/>
    <w:tmpl w:val="4C0CC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C07EB"/>
    <w:multiLevelType w:val="hybridMultilevel"/>
    <w:tmpl w:val="5F20B8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81"/>
    <w:rsid w:val="00035AD0"/>
    <w:rsid w:val="000E57DE"/>
    <w:rsid w:val="00110C90"/>
    <w:rsid w:val="00117E3A"/>
    <w:rsid w:val="00133756"/>
    <w:rsid w:val="001919FA"/>
    <w:rsid w:val="001A7F91"/>
    <w:rsid w:val="001D1C33"/>
    <w:rsid w:val="004259BC"/>
    <w:rsid w:val="004577A3"/>
    <w:rsid w:val="005A1006"/>
    <w:rsid w:val="005F56CE"/>
    <w:rsid w:val="006B3E35"/>
    <w:rsid w:val="007A4B8B"/>
    <w:rsid w:val="00941843"/>
    <w:rsid w:val="009856EF"/>
    <w:rsid w:val="00A00181"/>
    <w:rsid w:val="00A85DDA"/>
    <w:rsid w:val="00B02CFD"/>
    <w:rsid w:val="00B23FCF"/>
    <w:rsid w:val="00D53490"/>
    <w:rsid w:val="00D62A76"/>
    <w:rsid w:val="00E05EA1"/>
    <w:rsid w:val="00E92B24"/>
    <w:rsid w:val="00ED14DC"/>
    <w:rsid w:val="00F40827"/>
    <w:rsid w:val="00FD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5E40"/>
  <w15:docId w15:val="{3F93F378-3EAB-44C9-A532-61873ED4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0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2B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B2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E9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8C2F3-CD81-4A7D-B6AF-FACFD3F2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21</cp:revision>
  <cp:lastPrinted>2023-09-18T03:07:00Z</cp:lastPrinted>
  <dcterms:created xsi:type="dcterms:W3CDTF">2018-01-15T04:22:00Z</dcterms:created>
  <dcterms:modified xsi:type="dcterms:W3CDTF">2023-09-18T03:10:00Z</dcterms:modified>
</cp:coreProperties>
</file>