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7D" w:rsidRPr="009627D9" w:rsidRDefault="006A717D" w:rsidP="006A71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12.2023г. №32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26B4D">
        <w:rPr>
          <w:rFonts w:ascii="Arial" w:hAnsi="Arial" w:cs="Arial"/>
          <w:b/>
          <w:sz w:val="32"/>
          <w:szCs w:val="32"/>
        </w:rPr>
        <w:t>КОРСУКСКОЕ</w:t>
      </w:r>
      <w:r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АДМИНИСТРАЦИЯ</w:t>
      </w:r>
    </w:p>
    <w:p w:rsidR="00357C30" w:rsidRPr="005F7DBE" w:rsidRDefault="00D73AE4" w:rsidP="005F7DBE">
      <w:pPr>
        <w:spacing w:after="0" w:line="240" w:lineRule="auto"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D73AE4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О ВНЕСЕННИИ ИЗМЕНЕНИЙ В ПОСТАНО</w:t>
      </w:r>
      <w:r w:rsidR="00F14365" w:rsidRPr="00D73AE4">
        <w:rPr>
          <w:rFonts w:ascii="Arial" w:hAnsi="Arial" w:cs="Arial"/>
          <w:b/>
          <w:sz w:val="32"/>
          <w:szCs w:val="32"/>
        </w:rPr>
        <w:t>В</w:t>
      </w:r>
      <w:r w:rsidRPr="00D73AE4">
        <w:rPr>
          <w:rFonts w:ascii="Arial" w:hAnsi="Arial" w:cs="Arial"/>
          <w:b/>
          <w:sz w:val="32"/>
          <w:szCs w:val="32"/>
        </w:rPr>
        <w:t>ЛЕНИЕ АДМИНИ</w:t>
      </w:r>
      <w:r w:rsidR="00F14365" w:rsidRPr="00D73AE4">
        <w:rPr>
          <w:rFonts w:ascii="Arial" w:hAnsi="Arial" w:cs="Arial"/>
          <w:b/>
          <w:sz w:val="32"/>
          <w:szCs w:val="32"/>
        </w:rPr>
        <w:t>С</w:t>
      </w:r>
      <w:r w:rsidRPr="00D73AE4">
        <w:rPr>
          <w:rFonts w:ascii="Arial" w:hAnsi="Arial" w:cs="Arial"/>
          <w:b/>
          <w:sz w:val="32"/>
          <w:szCs w:val="32"/>
        </w:rPr>
        <w:t>Т</w:t>
      </w:r>
      <w:r w:rsidR="00F14365" w:rsidRPr="00D73AE4">
        <w:rPr>
          <w:rFonts w:ascii="Arial" w:hAnsi="Arial" w:cs="Arial"/>
          <w:b/>
          <w:sz w:val="32"/>
          <w:szCs w:val="32"/>
        </w:rPr>
        <w:t>РАЦИИ МУНИЦИПАЛЬНОГО ОБРАЗОВАНИЯ «</w:t>
      </w:r>
      <w:r w:rsidR="00026B4D">
        <w:rPr>
          <w:rFonts w:ascii="Arial" w:hAnsi="Arial" w:cs="Arial"/>
          <w:b/>
          <w:sz w:val="32"/>
          <w:szCs w:val="32"/>
        </w:rPr>
        <w:t>КОРСУКСКОЕ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» ОТ </w:t>
      </w:r>
      <w:r w:rsidR="00026B4D">
        <w:rPr>
          <w:rFonts w:ascii="Arial" w:hAnsi="Arial" w:cs="Arial"/>
          <w:b/>
          <w:sz w:val="32"/>
          <w:szCs w:val="32"/>
        </w:rPr>
        <w:t>16</w:t>
      </w:r>
      <w:r w:rsidR="00F14365" w:rsidRPr="00D73AE4">
        <w:rPr>
          <w:rFonts w:ascii="Arial" w:hAnsi="Arial" w:cs="Arial"/>
          <w:b/>
          <w:sz w:val="32"/>
          <w:szCs w:val="32"/>
        </w:rPr>
        <w:t>.</w:t>
      </w:r>
      <w:r w:rsidR="00026B4D">
        <w:rPr>
          <w:rFonts w:ascii="Arial" w:hAnsi="Arial" w:cs="Arial"/>
          <w:b/>
          <w:sz w:val="32"/>
          <w:szCs w:val="32"/>
        </w:rPr>
        <w:t>12</w:t>
      </w:r>
      <w:r w:rsidR="00F14365" w:rsidRPr="00D73AE4">
        <w:rPr>
          <w:rFonts w:ascii="Arial" w:hAnsi="Arial" w:cs="Arial"/>
          <w:b/>
          <w:sz w:val="32"/>
          <w:szCs w:val="32"/>
        </w:rPr>
        <w:t>.20</w:t>
      </w:r>
      <w:r w:rsidR="00026B4D">
        <w:rPr>
          <w:rFonts w:ascii="Arial" w:hAnsi="Arial" w:cs="Arial"/>
          <w:b/>
          <w:sz w:val="32"/>
          <w:szCs w:val="32"/>
        </w:rPr>
        <w:t>16Г.№63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 «</w:t>
      </w:r>
      <w:r w:rsidR="00026B4D" w:rsidRPr="00026B4D"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 СУБСИДИЙ ЮРИДИЧЕСКИМ ЛИЦАМ (ЗА ИСКЛЮЧЕНИЕМ 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 ОБРАЗОВАНИЯ «КОРСУКСКОЕ</w:t>
      </w:r>
      <w:r w:rsidR="00F14365"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F14365" w:rsidRPr="00D73AE4">
        <w:rPr>
          <w:rFonts w:ascii="Arial" w:hAnsi="Arial" w:cs="Arial"/>
          <w:sz w:val="24"/>
          <w:szCs w:val="24"/>
        </w:rPr>
        <w:t xml:space="preserve">руководствуясь </w:t>
      </w:r>
      <w:r w:rsidRPr="00D73AE4">
        <w:rPr>
          <w:rFonts w:ascii="Arial" w:hAnsi="Arial" w:cs="Arial"/>
          <w:sz w:val="24"/>
          <w:szCs w:val="24"/>
        </w:rPr>
        <w:t>уставом</w:t>
      </w:r>
      <w:r w:rsidR="00F14365" w:rsidRPr="00D73A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3AE4">
        <w:rPr>
          <w:rFonts w:ascii="Arial" w:hAnsi="Arial" w:cs="Arial"/>
          <w:color w:val="FF0000"/>
          <w:sz w:val="24"/>
          <w:szCs w:val="24"/>
        </w:rPr>
        <w:t xml:space="preserve"> </w:t>
      </w:r>
      <w:r w:rsidR="00F14365" w:rsidRPr="00D73AE4">
        <w:rPr>
          <w:rFonts w:ascii="Arial" w:hAnsi="Arial" w:cs="Arial"/>
          <w:sz w:val="24"/>
          <w:szCs w:val="24"/>
        </w:rPr>
        <w:t>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F14365" w:rsidRPr="00D73AE4">
        <w:rPr>
          <w:rFonts w:ascii="Arial" w:hAnsi="Arial" w:cs="Arial"/>
          <w:sz w:val="24"/>
          <w:szCs w:val="24"/>
        </w:rPr>
        <w:t>», админи</w:t>
      </w:r>
      <w:r w:rsidR="003F38D0" w:rsidRPr="00D73AE4">
        <w:rPr>
          <w:rFonts w:ascii="Arial" w:hAnsi="Arial" w:cs="Arial"/>
          <w:sz w:val="24"/>
          <w:szCs w:val="24"/>
        </w:rPr>
        <w:t>страция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3F38D0" w:rsidRPr="00D73AE4">
        <w:rPr>
          <w:rFonts w:ascii="Arial" w:hAnsi="Arial" w:cs="Arial"/>
          <w:sz w:val="24"/>
          <w:szCs w:val="24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3AE4">
        <w:rPr>
          <w:rFonts w:ascii="Arial" w:hAnsi="Arial" w:cs="Arial"/>
          <w:b/>
          <w:sz w:val="30"/>
          <w:szCs w:val="30"/>
        </w:rPr>
        <w:t>ПОСТАНОВЛЯЕТ</w:t>
      </w:r>
      <w:r w:rsidR="00357C30" w:rsidRPr="00D73AE4">
        <w:rPr>
          <w:rFonts w:ascii="Arial" w:hAnsi="Arial" w:cs="Arial"/>
          <w:b/>
          <w:sz w:val="30"/>
          <w:szCs w:val="30"/>
        </w:rPr>
        <w:t>: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7"/>
      <w:bookmarkEnd w:id="1"/>
      <w:r w:rsidRPr="00D73AE4">
        <w:rPr>
          <w:rFonts w:ascii="Arial" w:hAnsi="Arial" w:cs="Arial"/>
          <w:sz w:val="24"/>
          <w:szCs w:val="24"/>
        </w:rPr>
        <w:t xml:space="preserve">1. </w:t>
      </w:r>
      <w:r w:rsidR="003F38D0" w:rsidRPr="00D73AE4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3F38D0" w:rsidRPr="00D73AE4">
        <w:rPr>
          <w:rFonts w:ascii="Arial" w:hAnsi="Arial" w:cs="Arial"/>
          <w:sz w:val="24"/>
          <w:szCs w:val="24"/>
        </w:rPr>
        <w:t>» от 1</w:t>
      </w:r>
      <w:r w:rsidR="00026B4D">
        <w:rPr>
          <w:rFonts w:ascii="Arial" w:hAnsi="Arial" w:cs="Arial"/>
          <w:sz w:val="24"/>
          <w:szCs w:val="24"/>
        </w:rPr>
        <w:t>6</w:t>
      </w:r>
      <w:r w:rsidR="003F38D0" w:rsidRPr="00D73AE4">
        <w:rPr>
          <w:rFonts w:ascii="Arial" w:hAnsi="Arial" w:cs="Arial"/>
          <w:sz w:val="24"/>
          <w:szCs w:val="24"/>
        </w:rPr>
        <w:t>.</w:t>
      </w:r>
      <w:r w:rsidR="00026B4D">
        <w:rPr>
          <w:rFonts w:ascii="Arial" w:hAnsi="Arial" w:cs="Arial"/>
          <w:sz w:val="24"/>
          <w:szCs w:val="24"/>
        </w:rPr>
        <w:t>12</w:t>
      </w:r>
      <w:r w:rsidR="003F38D0" w:rsidRPr="00D73AE4">
        <w:rPr>
          <w:rFonts w:ascii="Arial" w:hAnsi="Arial" w:cs="Arial"/>
          <w:sz w:val="24"/>
          <w:szCs w:val="24"/>
        </w:rPr>
        <w:t>.20</w:t>
      </w:r>
      <w:r w:rsidR="00026B4D">
        <w:rPr>
          <w:rFonts w:ascii="Arial" w:hAnsi="Arial" w:cs="Arial"/>
          <w:sz w:val="24"/>
          <w:szCs w:val="24"/>
        </w:rPr>
        <w:t>16</w:t>
      </w:r>
      <w:r w:rsidR="003F38D0" w:rsidRPr="00D73AE4">
        <w:rPr>
          <w:rFonts w:ascii="Arial" w:hAnsi="Arial" w:cs="Arial"/>
          <w:sz w:val="24"/>
          <w:szCs w:val="24"/>
        </w:rPr>
        <w:t>г.</w:t>
      </w:r>
      <w:r w:rsidR="00D73AE4">
        <w:rPr>
          <w:rFonts w:ascii="Arial" w:hAnsi="Arial" w:cs="Arial"/>
          <w:sz w:val="24"/>
          <w:szCs w:val="24"/>
        </w:rPr>
        <w:t xml:space="preserve"> </w:t>
      </w:r>
      <w:r w:rsidR="003F38D0" w:rsidRPr="00D73AE4">
        <w:rPr>
          <w:rFonts w:ascii="Arial" w:hAnsi="Arial" w:cs="Arial"/>
          <w:sz w:val="24"/>
          <w:szCs w:val="24"/>
        </w:rPr>
        <w:t>№</w:t>
      </w:r>
      <w:r w:rsidR="00026B4D">
        <w:rPr>
          <w:rFonts w:ascii="Arial" w:hAnsi="Arial" w:cs="Arial"/>
          <w:sz w:val="24"/>
          <w:szCs w:val="24"/>
        </w:rPr>
        <w:t>63</w:t>
      </w:r>
      <w:r w:rsidR="003F38D0" w:rsidRPr="00D73AE4">
        <w:rPr>
          <w:rFonts w:ascii="Arial" w:hAnsi="Arial" w:cs="Arial"/>
          <w:sz w:val="24"/>
          <w:szCs w:val="24"/>
        </w:rPr>
        <w:t xml:space="preserve"> «</w:t>
      </w:r>
      <w:r w:rsidR="00026B4D">
        <w:rPr>
          <w:rFonts w:ascii="Arial" w:hAnsi="Arial" w:cs="Arial"/>
          <w:bCs/>
          <w:sz w:val="24"/>
          <w:szCs w:val="24"/>
        </w:rPr>
        <w:t>О</w:t>
      </w:r>
      <w:r w:rsidR="00026B4D" w:rsidRPr="00026B4D">
        <w:rPr>
          <w:rFonts w:ascii="Arial" w:hAnsi="Arial" w:cs="Arial"/>
          <w:bCs/>
          <w:sz w:val="24"/>
          <w:szCs w:val="24"/>
        </w:rPr>
        <w:t>б утверждении порядка предоставления субсидий юридическим лицам (за исключением 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</w:t>
      </w:r>
      <w:r w:rsidR="00026B4D">
        <w:rPr>
          <w:rFonts w:ascii="Arial" w:hAnsi="Arial" w:cs="Arial"/>
          <w:bCs/>
          <w:sz w:val="24"/>
          <w:szCs w:val="24"/>
        </w:rPr>
        <w:t> образования «К</w:t>
      </w:r>
      <w:r w:rsidR="00026B4D" w:rsidRPr="00026B4D">
        <w:rPr>
          <w:rFonts w:ascii="Arial" w:hAnsi="Arial" w:cs="Arial"/>
          <w:bCs/>
          <w:sz w:val="24"/>
          <w:szCs w:val="24"/>
        </w:rPr>
        <w:t>орсукское</w:t>
      </w:r>
      <w:r w:rsidR="003F38D0" w:rsidRPr="00D73AE4">
        <w:rPr>
          <w:rFonts w:ascii="Arial" w:hAnsi="Arial" w:cs="Arial"/>
          <w:sz w:val="24"/>
          <w:szCs w:val="24"/>
        </w:rPr>
        <w:t>»</w:t>
      </w:r>
      <w:r w:rsidR="00473F9D" w:rsidRPr="00D73AE4">
        <w:rPr>
          <w:rFonts w:ascii="Arial" w:hAnsi="Arial" w:cs="Arial"/>
          <w:sz w:val="24"/>
          <w:szCs w:val="24"/>
        </w:rPr>
        <w:t xml:space="preserve"> (далее - Постановление, Порядок):</w:t>
      </w:r>
    </w:p>
    <w:p w:rsidR="005F7DBE" w:rsidRDefault="00473F9D" w:rsidP="006604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1.1.</w:t>
      </w:r>
      <w:r w:rsidR="005F7DBE">
        <w:rPr>
          <w:rFonts w:ascii="Arial" w:hAnsi="Arial" w:cs="Arial"/>
          <w:sz w:val="24"/>
          <w:szCs w:val="24"/>
        </w:rPr>
        <w:t xml:space="preserve"> Порядок дополнить пунктом 23 следующего содержания: </w:t>
      </w:r>
    </w:p>
    <w:p w:rsidR="00484B92" w:rsidRPr="005F7DBE" w:rsidRDefault="005F7DBE" w:rsidP="005F7D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«23.</w:t>
      </w:r>
      <w:r w:rsidRPr="005F7DBE">
        <w:rPr>
          <w:rFonts w:ascii="Arial" w:hAnsi="Arial" w:cs="Arial"/>
          <w:color w:val="000000"/>
        </w:rPr>
        <w:t xml:space="preserve"> </w:t>
      </w:r>
      <w:r w:rsidRPr="005F7DBE">
        <w:rPr>
          <w:rFonts w:ascii="Arial" w:hAnsi="Arial" w:cs="Arial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«Корсукское» </w:t>
      </w:r>
      <w:r w:rsidRPr="005F7DBE">
        <w:rPr>
          <w:rFonts w:ascii="Arial" w:hAnsi="Arial" w:cs="Arial"/>
          <w:sz w:val="24"/>
          <w:szCs w:val="24"/>
        </w:rPr>
        <w:t>(решения о внесении изменений в решение о бюджете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«Корсукское»</w:t>
      </w:r>
      <w:r w:rsidRPr="005F7DBE">
        <w:rPr>
          <w:rFonts w:ascii="Arial" w:hAnsi="Arial" w:cs="Arial"/>
          <w:sz w:val="24"/>
          <w:szCs w:val="24"/>
        </w:rPr>
        <w:t>).</w:t>
      </w:r>
      <w:r w:rsidR="00484B92">
        <w:rPr>
          <w:rFonts w:ascii="Arial" w:hAnsi="Arial" w:cs="Arial"/>
          <w:color w:val="000000"/>
          <w:sz w:val="24"/>
          <w:szCs w:val="24"/>
        </w:rPr>
        <w:t>».</w:t>
      </w:r>
    </w:p>
    <w:p w:rsidR="00357C30" w:rsidRPr="00484B92" w:rsidRDefault="00357C30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2. </w:t>
      </w:r>
      <w:r w:rsidR="00473F9D" w:rsidRPr="00D73AE4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473F9D" w:rsidRPr="00D73AE4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473F9D" w:rsidRPr="00D73AE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72FEA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F9D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Глава </w:t>
      </w:r>
      <w:r w:rsidR="00473F9D" w:rsidRPr="00D73AE4">
        <w:rPr>
          <w:rFonts w:ascii="Arial" w:hAnsi="Arial" w:cs="Arial"/>
          <w:sz w:val="24"/>
          <w:szCs w:val="24"/>
        </w:rPr>
        <w:t>муниципального образования</w:t>
      </w:r>
      <w:r w:rsidRPr="00D73AE4">
        <w:rPr>
          <w:rFonts w:ascii="Arial" w:hAnsi="Arial" w:cs="Arial"/>
          <w:sz w:val="24"/>
          <w:szCs w:val="24"/>
        </w:rPr>
        <w:t xml:space="preserve"> </w:t>
      </w:r>
    </w:p>
    <w:p w:rsidR="00686A21" w:rsidRPr="00D73AE4" w:rsidRDefault="00357C30" w:rsidP="00660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Pr="00D73AE4">
        <w:rPr>
          <w:rFonts w:ascii="Arial" w:hAnsi="Arial" w:cs="Arial"/>
          <w:sz w:val="24"/>
          <w:szCs w:val="24"/>
        </w:rPr>
        <w:t xml:space="preserve">»                 </w:t>
      </w:r>
      <w:r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="00DB122B">
        <w:rPr>
          <w:rFonts w:ascii="Arial" w:hAnsi="Arial" w:cs="Arial"/>
          <w:sz w:val="24"/>
          <w:szCs w:val="24"/>
        </w:rPr>
        <w:t>Е.А.Хаптахаев</w:t>
      </w:r>
    </w:p>
    <w:sectPr w:rsidR="00686A21" w:rsidRPr="00D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C5" w:rsidRDefault="00E465C5" w:rsidP="005F7DBE">
      <w:pPr>
        <w:spacing w:after="0" w:line="240" w:lineRule="auto"/>
      </w:pPr>
      <w:r>
        <w:separator/>
      </w:r>
    </w:p>
  </w:endnote>
  <w:endnote w:type="continuationSeparator" w:id="0">
    <w:p w:rsidR="00E465C5" w:rsidRDefault="00E465C5" w:rsidP="005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C5" w:rsidRDefault="00E465C5" w:rsidP="005F7DBE">
      <w:pPr>
        <w:spacing w:after="0" w:line="240" w:lineRule="auto"/>
      </w:pPr>
      <w:r>
        <w:separator/>
      </w:r>
    </w:p>
  </w:footnote>
  <w:footnote w:type="continuationSeparator" w:id="0">
    <w:p w:rsidR="00E465C5" w:rsidRDefault="00E465C5" w:rsidP="005F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329A"/>
    <w:multiLevelType w:val="multilevel"/>
    <w:tmpl w:val="D7EE67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58F1"/>
    <w:multiLevelType w:val="multilevel"/>
    <w:tmpl w:val="BD144B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26F7"/>
    <w:multiLevelType w:val="multilevel"/>
    <w:tmpl w:val="0E54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9"/>
    <w:rsid w:val="0002262A"/>
    <w:rsid w:val="00026B4D"/>
    <w:rsid w:val="000E5FFE"/>
    <w:rsid w:val="001038A6"/>
    <w:rsid w:val="001F0AF0"/>
    <w:rsid w:val="002B425B"/>
    <w:rsid w:val="00351FD8"/>
    <w:rsid w:val="00357C30"/>
    <w:rsid w:val="003F38D0"/>
    <w:rsid w:val="00473F9D"/>
    <w:rsid w:val="00484B92"/>
    <w:rsid w:val="004D05B3"/>
    <w:rsid w:val="004F43A6"/>
    <w:rsid w:val="00557F3B"/>
    <w:rsid w:val="0058464A"/>
    <w:rsid w:val="005F7DBE"/>
    <w:rsid w:val="00613321"/>
    <w:rsid w:val="006604B5"/>
    <w:rsid w:val="00686A21"/>
    <w:rsid w:val="006A717D"/>
    <w:rsid w:val="006E5499"/>
    <w:rsid w:val="00754FDC"/>
    <w:rsid w:val="007F778C"/>
    <w:rsid w:val="00842B4C"/>
    <w:rsid w:val="009F76A4"/>
    <w:rsid w:val="00A5053F"/>
    <w:rsid w:val="00A87979"/>
    <w:rsid w:val="00A946B2"/>
    <w:rsid w:val="00B14794"/>
    <w:rsid w:val="00C72FEA"/>
    <w:rsid w:val="00C83504"/>
    <w:rsid w:val="00C93319"/>
    <w:rsid w:val="00CA74D5"/>
    <w:rsid w:val="00D46316"/>
    <w:rsid w:val="00D73AE4"/>
    <w:rsid w:val="00DB122B"/>
    <w:rsid w:val="00DC7FB9"/>
    <w:rsid w:val="00E465C5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80A9"/>
  <w15:chartTrackingRefBased/>
  <w15:docId w15:val="{98571F4C-DE14-40F8-9491-A5E8F24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C3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7C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35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7C30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73AE4"/>
  </w:style>
  <w:style w:type="character" w:styleId="a7">
    <w:name w:val="Hyperlink"/>
    <w:basedOn w:val="a0"/>
    <w:uiPriority w:val="99"/>
    <w:unhideWhenUsed/>
    <w:rsid w:val="00754FD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DBE"/>
  </w:style>
  <w:style w:type="paragraph" w:styleId="aa">
    <w:name w:val="footer"/>
    <w:basedOn w:val="a"/>
    <w:link w:val="ab"/>
    <w:uiPriority w:val="99"/>
    <w:unhideWhenUsed/>
    <w:rsid w:val="005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2022-06-21T07:19:00Z</dcterms:created>
  <dcterms:modified xsi:type="dcterms:W3CDTF">2023-12-29T03:00:00Z</dcterms:modified>
</cp:coreProperties>
</file>