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A1A" w:rsidRPr="00390A1A" w:rsidRDefault="00390A1A" w:rsidP="00390A1A">
      <w:pPr>
        <w:jc w:val="center"/>
        <w:rPr>
          <w:rFonts w:ascii="Arial" w:hAnsi="Arial" w:cs="Arial"/>
          <w:b/>
          <w:sz w:val="40"/>
          <w:szCs w:val="32"/>
        </w:rPr>
      </w:pPr>
      <w:r>
        <w:rPr>
          <w:rFonts w:ascii="Arial" w:hAnsi="Arial" w:cs="Arial"/>
          <w:b/>
          <w:sz w:val="32"/>
        </w:rPr>
        <w:t>12.04.2017Г. №3</w:t>
      </w:r>
    </w:p>
    <w:p w:rsidR="00390A1A" w:rsidRPr="00390A1A" w:rsidRDefault="00390A1A" w:rsidP="00390A1A">
      <w:pPr>
        <w:jc w:val="center"/>
        <w:rPr>
          <w:rFonts w:ascii="Arial" w:hAnsi="Arial" w:cs="Arial"/>
          <w:b/>
          <w:sz w:val="32"/>
          <w:szCs w:val="32"/>
        </w:rPr>
      </w:pPr>
      <w:r w:rsidRPr="00390A1A">
        <w:rPr>
          <w:rFonts w:ascii="Arial" w:hAnsi="Arial" w:cs="Arial"/>
          <w:b/>
          <w:sz w:val="32"/>
          <w:szCs w:val="32"/>
        </w:rPr>
        <w:t>РОССИЙСКАЯ ФЕДЕРАЦИЯ</w:t>
      </w:r>
    </w:p>
    <w:p w:rsidR="00390A1A" w:rsidRPr="00390A1A" w:rsidRDefault="00390A1A" w:rsidP="00390A1A">
      <w:pPr>
        <w:jc w:val="center"/>
        <w:rPr>
          <w:rFonts w:ascii="Arial" w:hAnsi="Arial" w:cs="Arial"/>
          <w:b/>
          <w:sz w:val="32"/>
          <w:szCs w:val="32"/>
        </w:rPr>
      </w:pPr>
      <w:r w:rsidRPr="00390A1A">
        <w:rPr>
          <w:rFonts w:ascii="Arial" w:hAnsi="Arial" w:cs="Arial"/>
          <w:b/>
          <w:sz w:val="32"/>
          <w:szCs w:val="32"/>
        </w:rPr>
        <w:t>ИРКУТСКАЯ ОБЛАСТЬ</w:t>
      </w:r>
    </w:p>
    <w:p w:rsidR="00390A1A" w:rsidRPr="00390A1A" w:rsidRDefault="00390A1A" w:rsidP="00390A1A">
      <w:pPr>
        <w:jc w:val="center"/>
        <w:rPr>
          <w:rFonts w:ascii="Arial" w:hAnsi="Arial" w:cs="Arial"/>
          <w:b/>
          <w:sz w:val="32"/>
          <w:szCs w:val="32"/>
        </w:rPr>
      </w:pPr>
      <w:r w:rsidRPr="00390A1A">
        <w:rPr>
          <w:rFonts w:ascii="Arial" w:hAnsi="Arial" w:cs="Arial"/>
          <w:b/>
          <w:sz w:val="32"/>
          <w:szCs w:val="32"/>
        </w:rPr>
        <w:t>ЭХИРИТ-БУЛАГАТСКИЙ МУНИЦИПАЛЬНЫЙ РАЙОН</w:t>
      </w:r>
    </w:p>
    <w:p w:rsidR="00390A1A" w:rsidRPr="00390A1A" w:rsidRDefault="00390A1A" w:rsidP="00390A1A">
      <w:pPr>
        <w:jc w:val="center"/>
        <w:rPr>
          <w:rFonts w:ascii="Arial" w:hAnsi="Arial" w:cs="Arial"/>
          <w:b/>
          <w:sz w:val="32"/>
          <w:szCs w:val="32"/>
        </w:rPr>
      </w:pPr>
      <w:r w:rsidRPr="00390A1A">
        <w:rPr>
          <w:rFonts w:ascii="Arial" w:hAnsi="Arial" w:cs="Arial"/>
          <w:b/>
          <w:sz w:val="32"/>
          <w:szCs w:val="32"/>
        </w:rPr>
        <w:t xml:space="preserve">МУНИЦИПАЛЬНОЕ ОБРАЗОВАНИЕ </w:t>
      </w:r>
      <w:r w:rsidRPr="00390A1A">
        <w:rPr>
          <w:rFonts w:ascii="Arial" w:hAnsi="Arial" w:cs="Arial"/>
          <w:b/>
          <w:color w:val="000000"/>
          <w:sz w:val="32"/>
          <w:szCs w:val="32"/>
        </w:rPr>
        <w:t>«КОРСУКСКОЕ»</w:t>
      </w:r>
    </w:p>
    <w:p w:rsidR="00390A1A" w:rsidRPr="00390A1A" w:rsidRDefault="00390A1A" w:rsidP="00390A1A">
      <w:pPr>
        <w:jc w:val="center"/>
        <w:rPr>
          <w:rFonts w:ascii="Arial" w:hAnsi="Arial" w:cs="Arial"/>
          <w:b/>
          <w:sz w:val="32"/>
          <w:szCs w:val="32"/>
        </w:rPr>
      </w:pPr>
      <w:r w:rsidRPr="00390A1A">
        <w:rPr>
          <w:rFonts w:ascii="Arial" w:hAnsi="Arial" w:cs="Arial"/>
          <w:b/>
          <w:sz w:val="32"/>
          <w:szCs w:val="32"/>
        </w:rPr>
        <w:t>ДУМА</w:t>
      </w:r>
    </w:p>
    <w:p w:rsidR="00390A1A" w:rsidRPr="00390A1A" w:rsidRDefault="00390A1A" w:rsidP="00390A1A">
      <w:pPr>
        <w:jc w:val="center"/>
        <w:rPr>
          <w:rFonts w:ascii="Arial" w:hAnsi="Arial" w:cs="Arial"/>
          <w:b/>
          <w:bCs/>
          <w:sz w:val="32"/>
          <w:szCs w:val="32"/>
        </w:rPr>
      </w:pPr>
      <w:r w:rsidRPr="00390A1A">
        <w:rPr>
          <w:rFonts w:ascii="Arial" w:hAnsi="Arial" w:cs="Arial"/>
          <w:b/>
          <w:bCs/>
          <w:sz w:val="32"/>
          <w:szCs w:val="32"/>
        </w:rPr>
        <w:t>РЕШЕНИЕ</w:t>
      </w:r>
    </w:p>
    <w:p w:rsidR="00B95794" w:rsidRPr="00390A1A" w:rsidRDefault="00B95794" w:rsidP="00390A1A">
      <w:pPr>
        <w:autoSpaceDE w:val="0"/>
        <w:autoSpaceDN w:val="0"/>
        <w:adjustRightInd w:val="0"/>
        <w:ind w:firstLine="709"/>
        <w:contextualSpacing/>
        <w:jc w:val="center"/>
        <w:outlineLvl w:val="0"/>
        <w:rPr>
          <w:rFonts w:ascii="Arial" w:hAnsi="Arial" w:cs="Arial"/>
          <w:b/>
          <w:sz w:val="32"/>
        </w:rPr>
      </w:pPr>
    </w:p>
    <w:p w:rsidR="004A0CB7" w:rsidRPr="00390A1A" w:rsidRDefault="004A0CB7" w:rsidP="00390A1A">
      <w:pPr>
        <w:autoSpaceDE w:val="0"/>
        <w:autoSpaceDN w:val="0"/>
        <w:adjustRightInd w:val="0"/>
        <w:ind w:firstLine="709"/>
        <w:contextualSpacing/>
        <w:jc w:val="center"/>
        <w:outlineLvl w:val="0"/>
        <w:rPr>
          <w:rFonts w:ascii="Arial" w:hAnsi="Arial" w:cs="Arial"/>
          <w:b/>
          <w:sz w:val="32"/>
        </w:rPr>
      </w:pPr>
      <w:r w:rsidRPr="00390A1A">
        <w:rPr>
          <w:rFonts w:ascii="Arial" w:hAnsi="Arial" w:cs="Arial"/>
          <w:b/>
          <w:sz w:val="32"/>
        </w:rPr>
        <w:t>«Об утверждении Положения о бюджетном процессе в муниципальном образовании «</w:t>
      </w:r>
      <w:proofErr w:type="spellStart"/>
      <w:r w:rsidRPr="00390A1A">
        <w:rPr>
          <w:rFonts w:ascii="Arial" w:hAnsi="Arial" w:cs="Arial"/>
          <w:b/>
          <w:sz w:val="32"/>
        </w:rPr>
        <w:t>Корсукское</w:t>
      </w:r>
      <w:proofErr w:type="spellEnd"/>
      <w:r w:rsidRPr="00390A1A">
        <w:rPr>
          <w:rFonts w:ascii="Arial" w:hAnsi="Arial" w:cs="Arial"/>
          <w:b/>
          <w:sz w:val="32"/>
        </w:rPr>
        <w:t>»</w:t>
      </w:r>
    </w:p>
    <w:p w:rsidR="004A0CB7" w:rsidRPr="00390A1A" w:rsidRDefault="004A0CB7" w:rsidP="00390A1A">
      <w:pPr>
        <w:autoSpaceDE w:val="0"/>
        <w:autoSpaceDN w:val="0"/>
        <w:adjustRightInd w:val="0"/>
        <w:ind w:firstLine="709"/>
        <w:contextualSpacing/>
        <w:jc w:val="center"/>
        <w:outlineLvl w:val="0"/>
        <w:rPr>
          <w:rFonts w:ascii="Arial" w:hAnsi="Arial" w:cs="Arial"/>
          <w:b/>
          <w:sz w:val="32"/>
        </w:rPr>
      </w:pPr>
    </w:p>
    <w:p w:rsidR="004A0CB7" w:rsidRPr="004249A2" w:rsidRDefault="004A0CB7" w:rsidP="004A0CB7">
      <w:pPr>
        <w:widowControl w:val="0"/>
        <w:autoSpaceDE w:val="0"/>
        <w:autoSpaceDN w:val="0"/>
        <w:adjustRightInd w:val="0"/>
        <w:ind w:firstLine="709"/>
        <w:contextualSpacing/>
        <w:jc w:val="both"/>
        <w:rPr>
          <w:rFonts w:ascii="Arial" w:hAnsi="Arial" w:cs="Arial"/>
        </w:rPr>
      </w:pPr>
      <w:r w:rsidRPr="004249A2">
        <w:rPr>
          <w:rFonts w:ascii="Arial" w:hAnsi="Arial" w:cs="Arial"/>
        </w:rPr>
        <w:t xml:space="preserve">В соответствии с Бюджетным </w:t>
      </w:r>
      <w:hyperlink r:id="rId6" w:history="1">
        <w:r w:rsidRPr="00390A1A">
          <w:rPr>
            <w:rFonts w:ascii="Arial" w:hAnsi="Arial" w:cs="Arial"/>
          </w:rPr>
          <w:t>кодексом</w:t>
        </w:r>
      </w:hyperlink>
      <w:r w:rsidRPr="004249A2">
        <w:rPr>
          <w:rFonts w:ascii="Arial" w:hAnsi="Arial" w:cs="Arial"/>
        </w:rPr>
        <w:t xml:space="preserve"> Российской Федерации, Федеральным </w:t>
      </w:r>
      <w:hyperlink r:id="rId7" w:history="1">
        <w:r w:rsidRPr="00390A1A">
          <w:rPr>
            <w:rFonts w:ascii="Arial" w:hAnsi="Arial" w:cs="Arial"/>
          </w:rPr>
          <w:t>законом</w:t>
        </w:r>
      </w:hyperlink>
      <w:r w:rsidRPr="004249A2">
        <w:rPr>
          <w:rFonts w:ascii="Arial" w:hAnsi="Arial" w:cs="Arial"/>
        </w:rPr>
        <w:t xml:space="preserve"> от 06.10.2003 № 131-ФЗ «Об общих принципах организации местного самоуправления в Российской Федерации», </w:t>
      </w:r>
      <w:hyperlink r:id="rId8" w:history="1">
        <w:r w:rsidRPr="004249A2">
          <w:rPr>
            <w:rFonts w:ascii="Arial" w:hAnsi="Arial" w:cs="Arial"/>
          </w:rPr>
          <w:t>Уставом</w:t>
        </w:r>
      </w:hyperlink>
      <w:r w:rsidRPr="004249A2">
        <w:rPr>
          <w:rFonts w:ascii="Arial" w:hAnsi="Arial" w:cs="Arial"/>
        </w:rPr>
        <w:t xml:space="preserve"> муниципального образования «</w:t>
      </w:r>
      <w:proofErr w:type="spellStart"/>
      <w:r w:rsidRPr="004249A2">
        <w:rPr>
          <w:rFonts w:ascii="Arial" w:hAnsi="Arial" w:cs="Arial"/>
        </w:rPr>
        <w:t>Корсукское</w:t>
      </w:r>
      <w:proofErr w:type="spellEnd"/>
      <w:r w:rsidRPr="004249A2">
        <w:rPr>
          <w:rFonts w:ascii="Arial" w:hAnsi="Arial" w:cs="Arial"/>
        </w:rPr>
        <w:t xml:space="preserve">», Дума </w:t>
      </w:r>
    </w:p>
    <w:p w:rsidR="004A0CB7" w:rsidRPr="004249A2" w:rsidRDefault="004A0CB7" w:rsidP="004A0CB7">
      <w:pPr>
        <w:widowControl w:val="0"/>
        <w:autoSpaceDE w:val="0"/>
        <w:autoSpaceDN w:val="0"/>
        <w:adjustRightInd w:val="0"/>
        <w:ind w:firstLine="709"/>
        <w:contextualSpacing/>
        <w:jc w:val="both"/>
        <w:rPr>
          <w:rFonts w:ascii="Arial" w:hAnsi="Arial" w:cs="Arial"/>
        </w:rPr>
      </w:pPr>
    </w:p>
    <w:p w:rsidR="004A0CB7" w:rsidRPr="004249A2" w:rsidRDefault="004A0CB7" w:rsidP="004249A2">
      <w:pPr>
        <w:widowControl w:val="0"/>
        <w:autoSpaceDE w:val="0"/>
        <w:autoSpaceDN w:val="0"/>
        <w:adjustRightInd w:val="0"/>
        <w:ind w:firstLine="709"/>
        <w:contextualSpacing/>
        <w:jc w:val="center"/>
        <w:rPr>
          <w:rFonts w:ascii="Arial" w:hAnsi="Arial" w:cs="Arial"/>
          <w:sz w:val="30"/>
          <w:szCs w:val="30"/>
        </w:rPr>
      </w:pPr>
      <w:r w:rsidRPr="004249A2">
        <w:rPr>
          <w:rFonts w:ascii="Arial" w:hAnsi="Arial" w:cs="Arial"/>
          <w:sz w:val="30"/>
          <w:szCs w:val="30"/>
        </w:rPr>
        <w:t>РЕШИЛА:</w:t>
      </w:r>
    </w:p>
    <w:p w:rsidR="004A0CB7" w:rsidRPr="004249A2" w:rsidRDefault="004A0CB7" w:rsidP="004A0CB7">
      <w:pPr>
        <w:widowControl w:val="0"/>
        <w:autoSpaceDE w:val="0"/>
        <w:autoSpaceDN w:val="0"/>
        <w:adjustRightInd w:val="0"/>
        <w:ind w:firstLine="709"/>
        <w:contextualSpacing/>
        <w:jc w:val="both"/>
        <w:rPr>
          <w:rFonts w:ascii="Arial" w:hAnsi="Arial" w:cs="Arial"/>
        </w:rPr>
      </w:pPr>
    </w:p>
    <w:p w:rsidR="004A0CB7" w:rsidRPr="004249A2" w:rsidRDefault="004A0CB7" w:rsidP="004A0CB7">
      <w:pPr>
        <w:widowControl w:val="0"/>
        <w:autoSpaceDE w:val="0"/>
        <w:autoSpaceDN w:val="0"/>
        <w:adjustRightInd w:val="0"/>
        <w:ind w:firstLine="709"/>
        <w:contextualSpacing/>
        <w:jc w:val="both"/>
        <w:rPr>
          <w:rFonts w:ascii="Arial" w:hAnsi="Arial" w:cs="Arial"/>
        </w:rPr>
      </w:pPr>
      <w:r w:rsidRPr="004249A2">
        <w:rPr>
          <w:rFonts w:ascii="Arial" w:hAnsi="Arial" w:cs="Arial"/>
        </w:rPr>
        <w:t xml:space="preserve">1. Утвердить </w:t>
      </w:r>
      <w:hyperlink w:anchor="Par45" w:history="1">
        <w:r w:rsidRPr="004249A2">
          <w:rPr>
            <w:rFonts w:ascii="Arial" w:hAnsi="Arial" w:cs="Arial"/>
          </w:rPr>
          <w:t>Положение</w:t>
        </w:r>
      </w:hyperlink>
      <w:r w:rsidRPr="004249A2">
        <w:rPr>
          <w:rFonts w:ascii="Arial" w:hAnsi="Arial" w:cs="Arial"/>
        </w:rPr>
        <w:t xml:space="preserve"> о бюджетном процессе в муниципальном образовании «</w:t>
      </w:r>
      <w:proofErr w:type="spellStart"/>
      <w:r w:rsidRPr="004249A2">
        <w:rPr>
          <w:rFonts w:ascii="Arial" w:hAnsi="Arial" w:cs="Arial"/>
        </w:rPr>
        <w:t>Корсукское</w:t>
      </w:r>
      <w:proofErr w:type="spellEnd"/>
      <w:r w:rsidRPr="004249A2">
        <w:rPr>
          <w:rFonts w:ascii="Arial" w:hAnsi="Arial" w:cs="Arial"/>
        </w:rPr>
        <w:t>» (Приложение № 1).</w:t>
      </w:r>
    </w:p>
    <w:p w:rsidR="004A0CB7" w:rsidRPr="004249A2" w:rsidRDefault="004A0CB7" w:rsidP="004A0CB7">
      <w:pPr>
        <w:widowControl w:val="0"/>
        <w:autoSpaceDE w:val="0"/>
        <w:autoSpaceDN w:val="0"/>
        <w:adjustRightInd w:val="0"/>
        <w:ind w:firstLine="709"/>
        <w:contextualSpacing/>
        <w:jc w:val="both"/>
        <w:rPr>
          <w:rFonts w:ascii="Arial" w:hAnsi="Arial" w:cs="Arial"/>
        </w:rPr>
      </w:pPr>
      <w:bookmarkStart w:id="0" w:name="Par21"/>
      <w:bookmarkEnd w:id="0"/>
      <w:r w:rsidRPr="004249A2">
        <w:rPr>
          <w:rFonts w:ascii="Arial" w:hAnsi="Arial" w:cs="Arial"/>
        </w:rPr>
        <w:t>2. Со дня вступления в силу настоящего решения Думы признать утратившим силу решение Думы МО «</w:t>
      </w:r>
      <w:proofErr w:type="spellStart"/>
      <w:r w:rsidRPr="004249A2">
        <w:rPr>
          <w:rFonts w:ascii="Arial" w:hAnsi="Arial" w:cs="Arial"/>
        </w:rPr>
        <w:t>Корсукское</w:t>
      </w:r>
      <w:proofErr w:type="spellEnd"/>
      <w:r w:rsidRPr="004249A2">
        <w:rPr>
          <w:rFonts w:ascii="Arial" w:hAnsi="Arial" w:cs="Arial"/>
        </w:rPr>
        <w:t xml:space="preserve"> от 28.05.2014 № 28 «Об утверждении новой редакции Положения о бюджетном процессе в МО «</w:t>
      </w:r>
      <w:proofErr w:type="spellStart"/>
      <w:r w:rsidRPr="004249A2">
        <w:rPr>
          <w:rFonts w:ascii="Arial" w:hAnsi="Arial" w:cs="Arial"/>
        </w:rPr>
        <w:t>Корсукское</w:t>
      </w:r>
      <w:proofErr w:type="spellEnd"/>
      <w:r w:rsidRPr="004249A2">
        <w:rPr>
          <w:rFonts w:ascii="Arial" w:hAnsi="Arial" w:cs="Arial"/>
        </w:rPr>
        <w:t>».</w:t>
      </w:r>
    </w:p>
    <w:p w:rsidR="004A0CB7" w:rsidRPr="004249A2" w:rsidRDefault="004A0CB7" w:rsidP="004A0CB7">
      <w:pPr>
        <w:widowControl w:val="0"/>
        <w:autoSpaceDE w:val="0"/>
        <w:autoSpaceDN w:val="0"/>
        <w:adjustRightInd w:val="0"/>
        <w:ind w:firstLine="709"/>
        <w:contextualSpacing/>
        <w:jc w:val="both"/>
        <w:rPr>
          <w:rFonts w:ascii="Arial" w:hAnsi="Arial" w:cs="Arial"/>
        </w:rPr>
      </w:pPr>
      <w:r w:rsidRPr="004249A2">
        <w:rPr>
          <w:rFonts w:ascii="Arial" w:hAnsi="Arial" w:cs="Arial"/>
        </w:rPr>
        <w:t>3. Опубликовать настоящее решение Думы МО «</w:t>
      </w:r>
      <w:proofErr w:type="spellStart"/>
      <w:r w:rsidRPr="004249A2">
        <w:rPr>
          <w:rFonts w:ascii="Arial" w:hAnsi="Arial" w:cs="Arial"/>
        </w:rPr>
        <w:t>Корсукское</w:t>
      </w:r>
      <w:proofErr w:type="spellEnd"/>
      <w:r w:rsidRPr="004249A2">
        <w:rPr>
          <w:rFonts w:ascii="Arial" w:hAnsi="Arial" w:cs="Arial"/>
        </w:rPr>
        <w:t>» и приложения к нему в газете «Вестник МО «</w:t>
      </w:r>
      <w:proofErr w:type="spellStart"/>
      <w:r w:rsidRPr="004249A2">
        <w:rPr>
          <w:rFonts w:ascii="Arial" w:hAnsi="Arial" w:cs="Arial"/>
        </w:rPr>
        <w:t>Корсукское</w:t>
      </w:r>
      <w:proofErr w:type="spellEnd"/>
      <w:r w:rsidRPr="004249A2">
        <w:rPr>
          <w:rFonts w:ascii="Arial" w:hAnsi="Arial" w:cs="Arial"/>
        </w:rPr>
        <w:t xml:space="preserve">»», </w:t>
      </w:r>
      <w:bookmarkStart w:id="1" w:name="_GoBack"/>
      <w:bookmarkEnd w:id="1"/>
      <w:r w:rsidRPr="004249A2">
        <w:rPr>
          <w:rFonts w:ascii="Arial" w:hAnsi="Arial" w:cs="Arial"/>
        </w:rPr>
        <w:t>а также разместить на официальном сайте администрации МО «</w:t>
      </w:r>
      <w:proofErr w:type="spellStart"/>
      <w:r w:rsidRPr="004249A2">
        <w:rPr>
          <w:rFonts w:ascii="Arial" w:hAnsi="Arial" w:cs="Arial"/>
        </w:rPr>
        <w:t>Корсукское</w:t>
      </w:r>
      <w:proofErr w:type="spellEnd"/>
      <w:r w:rsidRPr="004249A2">
        <w:rPr>
          <w:rFonts w:ascii="Arial" w:hAnsi="Arial" w:cs="Arial"/>
        </w:rPr>
        <w:t>» в сети Интернет.</w:t>
      </w:r>
    </w:p>
    <w:p w:rsidR="004A0CB7" w:rsidRPr="004249A2" w:rsidRDefault="004A0CB7" w:rsidP="004A0CB7">
      <w:pPr>
        <w:widowControl w:val="0"/>
        <w:autoSpaceDE w:val="0"/>
        <w:autoSpaceDN w:val="0"/>
        <w:adjustRightInd w:val="0"/>
        <w:ind w:firstLine="709"/>
        <w:contextualSpacing/>
        <w:jc w:val="both"/>
        <w:rPr>
          <w:rFonts w:ascii="Arial" w:hAnsi="Arial" w:cs="Arial"/>
        </w:rPr>
      </w:pPr>
      <w:r w:rsidRPr="004249A2">
        <w:rPr>
          <w:rFonts w:ascii="Arial" w:hAnsi="Arial" w:cs="Arial"/>
        </w:rPr>
        <w:t>4. Настоящее решение вступает в силу со дня его официального опубликования.</w:t>
      </w:r>
    </w:p>
    <w:p w:rsidR="004A0CB7" w:rsidRPr="004249A2" w:rsidRDefault="004A0CB7" w:rsidP="004A0CB7">
      <w:pPr>
        <w:autoSpaceDE w:val="0"/>
        <w:autoSpaceDN w:val="0"/>
        <w:adjustRightInd w:val="0"/>
        <w:ind w:firstLine="709"/>
        <w:contextualSpacing/>
        <w:jc w:val="both"/>
        <w:outlineLvl w:val="0"/>
        <w:rPr>
          <w:rFonts w:ascii="Arial" w:hAnsi="Arial" w:cs="Arial"/>
        </w:rPr>
      </w:pPr>
    </w:p>
    <w:p w:rsidR="004A0CB7" w:rsidRPr="004249A2" w:rsidRDefault="004A0CB7" w:rsidP="004A0CB7">
      <w:pPr>
        <w:autoSpaceDE w:val="0"/>
        <w:autoSpaceDN w:val="0"/>
        <w:adjustRightInd w:val="0"/>
        <w:ind w:firstLine="709"/>
        <w:contextualSpacing/>
        <w:jc w:val="both"/>
        <w:outlineLvl w:val="0"/>
        <w:rPr>
          <w:rFonts w:ascii="Arial" w:hAnsi="Arial" w:cs="Arial"/>
        </w:rPr>
      </w:pPr>
    </w:p>
    <w:p w:rsidR="00390A1A" w:rsidRDefault="004A0CB7" w:rsidP="004249A2">
      <w:pPr>
        <w:autoSpaceDE w:val="0"/>
        <w:autoSpaceDN w:val="0"/>
        <w:adjustRightInd w:val="0"/>
        <w:ind w:firstLine="708"/>
        <w:contextualSpacing/>
        <w:jc w:val="both"/>
        <w:outlineLvl w:val="0"/>
        <w:rPr>
          <w:rFonts w:ascii="Arial" w:hAnsi="Arial" w:cs="Arial"/>
        </w:rPr>
      </w:pPr>
      <w:r w:rsidRPr="004249A2">
        <w:rPr>
          <w:rFonts w:ascii="Arial" w:hAnsi="Arial" w:cs="Arial"/>
        </w:rPr>
        <w:t>Глава МО «</w:t>
      </w:r>
      <w:proofErr w:type="spellStart"/>
      <w:r w:rsidRPr="004249A2">
        <w:rPr>
          <w:rFonts w:ascii="Arial" w:hAnsi="Arial" w:cs="Arial"/>
        </w:rPr>
        <w:t>Корсукское</w:t>
      </w:r>
      <w:proofErr w:type="spellEnd"/>
      <w:r w:rsidRPr="004249A2">
        <w:rPr>
          <w:rFonts w:ascii="Arial" w:hAnsi="Arial" w:cs="Arial"/>
        </w:rPr>
        <w:t>»</w:t>
      </w:r>
    </w:p>
    <w:p w:rsidR="004A0CB7" w:rsidRDefault="004A0CB7" w:rsidP="00390A1A">
      <w:pPr>
        <w:autoSpaceDE w:val="0"/>
        <w:autoSpaceDN w:val="0"/>
        <w:adjustRightInd w:val="0"/>
        <w:ind w:firstLine="708"/>
        <w:contextualSpacing/>
        <w:jc w:val="both"/>
        <w:outlineLvl w:val="0"/>
      </w:pPr>
      <w:r w:rsidRPr="004249A2">
        <w:rPr>
          <w:rFonts w:ascii="Arial" w:hAnsi="Arial" w:cs="Arial"/>
        </w:rPr>
        <w:t xml:space="preserve">В.В. </w:t>
      </w:r>
      <w:proofErr w:type="spellStart"/>
      <w:r w:rsidRPr="004249A2">
        <w:rPr>
          <w:rFonts w:ascii="Arial" w:hAnsi="Arial" w:cs="Arial"/>
        </w:rPr>
        <w:t>Барш</w:t>
      </w:r>
      <w:r w:rsidR="003E2A41">
        <w:rPr>
          <w:rFonts w:ascii="Arial" w:hAnsi="Arial" w:cs="Arial"/>
        </w:rPr>
        <w:t>у</w:t>
      </w:r>
      <w:r w:rsidRPr="004249A2">
        <w:rPr>
          <w:rFonts w:ascii="Arial" w:hAnsi="Arial" w:cs="Arial"/>
        </w:rPr>
        <w:t>ев</w:t>
      </w:r>
      <w:proofErr w:type="spellEnd"/>
    </w:p>
    <w:p w:rsidR="004A0CB7" w:rsidRPr="00497EC9" w:rsidRDefault="004A0CB7" w:rsidP="004249A2">
      <w:pPr>
        <w:widowControl w:val="0"/>
        <w:autoSpaceDE w:val="0"/>
        <w:autoSpaceDN w:val="0"/>
        <w:adjustRightInd w:val="0"/>
        <w:ind w:left="6120"/>
        <w:contextualSpacing/>
        <w:jc w:val="right"/>
        <w:rPr>
          <w:rFonts w:ascii="Courier New" w:hAnsi="Courier New" w:cs="Courier New"/>
          <w:sz w:val="22"/>
          <w:szCs w:val="22"/>
        </w:rPr>
      </w:pPr>
      <w:r w:rsidRPr="00497EC9">
        <w:rPr>
          <w:rFonts w:ascii="Courier New" w:hAnsi="Courier New" w:cs="Courier New"/>
          <w:sz w:val="22"/>
          <w:szCs w:val="22"/>
        </w:rPr>
        <w:t>Приложение № 1</w:t>
      </w:r>
    </w:p>
    <w:p w:rsidR="004A0CB7" w:rsidRPr="00497EC9" w:rsidRDefault="004A0CB7" w:rsidP="004249A2">
      <w:pPr>
        <w:widowControl w:val="0"/>
        <w:autoSpaceDE w:val="0"/>
        <w:autoSpaceDN w:val="0"/>
        <w:adjustRightInd w:val="0"/>
        <w:ind w:left="6120"/>
        <w:contextualSpacing/>
        <w:jc w:val="right"/>
        <w:rPr>
          <w:rFonts w:ascii="Courier New" w:hAnsi="Courier New" w:cs="Courier New"/>
          <w:sz w:val="22"/>
          <w:szCs w:val="22"/>
        </w:rPr>
      </w:pPr>
      <w:r w:rsidRPr="00497EC9">
        <w:rPr>
          <w:rFonts w:ascii="Courier New" w:hAnsi="Courier New" w:cs="Courier New"/>
          <w:sz w:val="22"/>
          <w:szCs w:val="22"/>
        </w:rPr>
        <w:t xml:space="preserve">к решению Думы муниципального образования </w:t>
      </w:r>
      <w:r w:rsidR="00497EC9" w:rsidRPr="00497EC9">
        <w:rPr>
          <w:rFonts w:ascii="Courier New" w:hAnsi="Courier New" w:cs="Courier New"/>
          <w:sz w:val="22"/>
          <w:szCs w:val="22"/>
        </w:rPr>
        <w:t xml:space="preserve">от </w:t>
      </w:r>
      <w:r w:rsidRPr="00497EC9">
        <w:rPr>
          <w:rFonts w:ascii="Courier New" w:hAnsi="Courier New" w:cs="Courier New"/>
          <w:sz w:val="22"/>
          <w:szCs w:val="22"/>
        </w:rPr>
        <w:t>«</w:t>
      </w:r>
      <w:r w:rsidR="004249A2" w:rsidRPr="00497EC9">
        <w:rPr>
          <w:rFonts w:ascii="Courier New" w:hAnsi="Courier New" w:cs="Courier New"/>
          <w:sz w:val="22"/>
          <w:szCs w:val="22"/>
        </w:rPr>
        <w:t>12</w:t>
      </w:r>
      <w:r w:rsidRPr="00497EC9">
        <w:rPr>
          <w:rFonts w:ascii="Courier New" w:hAnsi="Courier New" w:cs="Courier New"/>
          <w:sz w:val="22"/>
          <w:szCs w:val="22"/>
        </w:rPr>
        <w:t xml:space="preserve">» </w:t>
      </w:r>
      <w:r w:rsidR="00497EC9" w:rsidRPr="00497EC9">
        <w:rPr>
          <w:rFonts w:ascii="Courier New" w:hAnsi="Courier New" w:cs="Courier New"/>
          <w:sz w:val="22"/>
          <w:szCs w:val="22"/>
        </w:rPr>
        <w:t>апреля</w:t>
      </w:r>
      <w:r w:rsidRPr="00497EC9">
        <w:rPr>
          <w:rFonts w:ascii="Courier New" w:hAnsi="Courier New" w:cs="Courier New"/>
          <w:sz w:val="22"/>
          <w:szCs w:val="22"/>
        </w:rPr>
        <w:t xml:space="preserve"> № </w:t>
      </w:r>
      <w:r w:rsidR="00497EC9" w:rsidRPr="00497EC9">
        <w:rPr>
          <w:rFonts w:ascii="Courier New" w:hAnsi="Courier New" w:cs="Courier New"/>
          <w:sz w:val="22"/>
          <w:szCs w:val="22"/>
        </w:rPr>
        <w:t>3</w:t>
      </w:r>
    </w:p>
    <w:p w:rsidR="004A0CB7" w:rsidRPr="00316D53" w:rsidRDefault="004A0CB7" w:rsidP="004249A2">
      <w:pPr>
        <w:widowControl w:val="0"/>
        <w:autoSpaceDE w:val="0"/>
        <w:autoSpaceDN w:val="0"/>
        <w:adjustRightInd w:val="0"/>
        <w:ind w:firstLine="709"/>
        <w:contextualSpacing/>
        <w:jc w:val="right"/>
      </w:pPr>
    </w:p>
    <w:p w:rsidR="004A0CB7" w:rsidRPr="00497EC9" w:rsidRDefault="004A0CB7" w:rsidP="004A0CB7">
      <w:pPr>
        <w:pStyle w:val="ConsPlusTitle"/>
        <w:ind w:firstLine="709"/>
        <w:contextualSpacing/>
        <w:jc w:val="center"/>
        <w:rPr>
          <w:rFonts w:ascii="Arial" w:hAnsi="Arial" w:cs="Arial"/>
          <w:sz w:val="32"/>
          <w:szCs w:val="32"/>
        </w:rPr>
      </w:pPr>
      <w:bookmarkStart w:id="2" w:name="Par45"/>
      <w:bookmarkEnd w:id="2"/>
      <w:r w:rsidRPr="00497EC9">
        <w:rPr>
          <w:rFonts w:ascii="Arial" w:hAnsi="Arial" w:cs="Arial"/>
          <w:sz w:val="32"/>
          <w:szCs w:val="32"/>
        </w:rPr>
        <w:t>ПОЛОЖЕНИЕ</w:t>
      </w:r>
      <w:r w:rsidR="00390A1A">
        <w:rPr>
          <w:rFonts w:ascii="Arial" w:hAnsi="Arial" w:cs="Arial"/>
          <w:sz w:val="32"/>
          <w:szCs w:val="32"/>
        </w:rPr>
        <w:t xml:space="preserve"> </w:t>
      </w:r>
      <w:r w:rsidRPr="00497EC9">
        <w:rPr>
          <w:rFonts w:ascii="Arial" w:hAnsi="Arial" w:cs="Arial"/>
          <w:sz w:val="32"/>
          <w:szCs w:val="32"/>
        </w:rPr>
        <w:t>О БЮДЖЕТНОМ ПРОЦЕССЕ В МУНИЦИПАЛЬНОМ ОБРАЗОВАНИИ «</w:t>
      </w:r>
      <w:proofErr w:type="spellStart"/>
      <w:r w:rsidRPr="00497EC9">
        <w:rPr>
          <w:rFonts w:ascii="Arial" w:hAnsi="Arial" w:cs="Arial"/>
          <w:sz w:val="32"/>
          <w:szCs w:val="32"/>
        </w:rPr>
        <w:t>Корсукское</w:t>
      </w:r>
      <w:proofErr w:type="spellEnd"/>
      <w:r w:rsidRPr="00497EC9">
        <w:rPr>
          <w:rFonts w:ascii="Arial" w:hAnsi="Arial" w:cs="Arial"/>
          <w:sz w:val="32"/>
          <w:szCs w:val="32"/>
        </w:rPr>
        <w:t>»</w:t>
      </w:r>
    </w:p>
    <w:p w:rsidR="004A0CB7" w:rsidRPr="00316D53" w:rsidRDefault="004A0CB7" w:rsidP="004A0CB7">
      <w:pPr>
        <w:widowControl w:val="0"/>
        <w:autoSpaceDE w:val="0"/>
        <w:autoSpaceDN w:val="0"/>
        <w:adjustRightInd w:val="0"/>
        <w:ind w:firstLine="709"/>
        <w:contextualSpacing/>
        <w:jc w:val="both"/>
      </w:pPr>
    </w:p>
    <w:p w:rsidR="004A0CB7" w:rsidRPr="00497EC9" w:rsidRDefault="004A0CB7" w:rsidP="004A0CB7">
      <w:pPr>
        <w:widowControl w:val="0"/>
        <w:autoSpaceDE w:val="0"/>
        <w:autoSpaceDN w:val="0"/>
        <w:adjustRightInd w:val="0"/>
        <w:ind w:firstLine="709"/>
        <w:contextualSpacing/>
        <w:jc w:val="center"/>
        <w:rPr>
          <w:sz w:val="30"/>
          <w:szCs w:val="30"/>
        </w:rPr>
      </w:pPr>
      <w:r w:rsidRPr="00497EC9">
        <w:rPr>
          <w:sz w:val="30"/>
          <w:szCs w:val="30"/>
        </w:rPr>
        <w:t>Раздел I. ОБЩИЕ ПОЛОЖЕНИЯ</w:t>
      </w:r>
    </w:p>
    <w:p w:rsidR="004A0CB7" w:rsidRPr="00316D53" w:rsidRDefault="004A0CB7" w:rsidP="004A0CB7">
      <w:pPr>
        <w:widowControl w:val="0"/>
        <w:autoSpaceDE w:val="0"/>
        <w:autoSpaceDN w:val="0"/>
        <w:adjustRightInd w:val="0"/>
        <w:ind w:firstLine="709"/>
        <w:contextualSpacing/>
        <w:jc w:val="both"/>
      </w:pP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Статья 1. Правоотношения, регулируемые настоящим Положением, правовая основа осуществления бюджетных правоотношений в поселении</w:t>
      </w:r>
    </w:p>
    <w:p w:rsidR="004A0CB7" w:rsidRPr="00497EC9" w:rsidRDefault="004A0CB7" w:rsidP="00390A1A">
      <w:pPr>
        <w:widowControl w:val="0"/>
        <w:autoSpaceDE w:val="0"/>
        <w:autoSpaceDN w:val="0"/>
        <w:adjustRightInd w:val="0"/>
        <w:ind w:firstLine="709"/>
        <w:contextualSpacing/>
        <w:jc w:val="both"/>
        <w:rPr>
          <w:rFonts w:ascii="Arial" w:hAnsi="Arial" w:cs="Arial"/>
        </w:rPr>
      </w:pPr>
      <w:proofErr w:type="gramStart"/>
      <w:r w:rsidRPr="00497EC9">
        <w:rPr>
          <w:rFonts w:ascii="Arial" w:hAnsi="Arial" w:cs="Arial"/>
        </w:rPr>
        <w:t>1.Настоящим Положением о бюджетном процессе в муниципальном образовании «</w:t>
      </w:r>
      <w:proofErr w:type="spellStart"/>
      <w:r w:rsidRPr="00497EC9">
        <w:rPr>
          <w:rFonts w:ascii="Arial" w:hAnsi="Arial" w:cs="Arial"/>
        </w:rPr>
        <w:t>Корсукское</w:t>
      </w:r>
      <w:proofErr w:type="spellEnd"/>
      <w:r w:rsidRPr="00497EC9">
        <w:rPr>
          <w:rFonts w:ascii="Arial" w:hAnsi="Arial" w:cs="Arial"/>
        </w:rPr>
        <w:t xml:space="preserve">» (далее - Положение) определяется порядок </w:t>
      </w:r>
      <w:r w:rsidRPr="00497EC9">
        <w:rPr>
          <w:rFonts w:ascii="Arial" w:hAnsi="Arial" w:cs="Arial"/>
        </w:rPr>
        <w:lastRenderedPageBreak/>
        <w:t>составления и рассмотрения проекта бюджета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w:t>
      </w:r>
      <w:r w:rsidR="00390A1A">
        <w:rPr>
          <w:rFonts w:ascii="Arial" w:hAnsi="Arial" w:cs="Arial"/>
        </w:rPr>
        <w:t xml:space="preserve"> </w:t>
      </w:r>
      <w:r w:rsidRPr="00497EC9">
        <w:rPr>
          <w:rFonts w:ascii="Arial" w:hAnsi="Arial" w:cs="Arial"/>
        </w:rPr>
        <w:t xml:space="preserve">Правовую основу бюджетного процесса в поселении составляют Бюджетный </w:t>
      </w:r>
      <w:hyperlink r:id="rId9" w:history="1">
        <w:r w:rsidRPr="00390A1A">
          <w:rPr>
            <w:rFonts w:ascii="Arial" w:hAnsi="Arial" w:cs="Arial"/>
          </w:rPr>
          <w:t>кодекс</w:t>
        </w:r>
      </w:hyperlink>
      <w:r w:rsidRPr="00497EC9">
        <w:rPr>
          <w:rFonts w:ascii="Arial" w:hAnsi="Arial" w:cs="Arial"/>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Статья 2. Понятия и термины, применяемые в настоящем Положении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В настоящем Положении понятия и термины используются в значениях, установленных Бюджетным кодексом.</w:t>
      </w:r>
    </w:p>
    <w:p w:rsidR="004A0CB7" w:rsidRPr="00497EC9" w:rsidRDefault="004A0CB7" w:rsidP="00390A1A">
      <w:pPr>
        <w:autoSpaceDE w:val="0"/>
        <w:autoSpaceDN w:val="0"/>
        <w:adjustRightInd w:val="0"/>
        <w:ind w:firstLine="709"/>
        <w:contextualSpacing/>
        <w:jc w:val="both"/>
        <w:outlineLvl w:val="0"/>
        <w:rPr>
          <w:rFonts w:ascii="Arial" w:hAnsi="Arial" w:cs="Arial"/>
        </w:rPr>
      </w:pPr>
      <w:r w:rsidRPr="00497EC9">
        <w:rPr>
          <w:rFonts w:ascii="Arial" w:hAnsi="Arial" w:cs="Arial"/>
        </w:rPr>
        <w:t>Статья 3. Основные этапы бюджетного процесса в муниципальном образовании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Бюджетный процесс в поселении включает следующие этапы:</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составление проекта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рассмотрение проекта бюджета и утверждение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3) исполнение бюджета и </w:t>
      </w:r>
      <w:proofErr w:type="gramStart"/>
      <w:r w:rsidRPr="00497EC9">
        <w:rPr>
          <w:rFonts w:ascii="Arial" w:hAnsi="Arial" w:cs="Arial"/>
        </w:rPr>
        <w:t>контроль за</w:t>
      </w:r>
      <w:proofErr w:type="gramEnd"/>
      <w:r w:rsidRPr="00497EC9">
        <w:rPr>
          <w:rFonts w:ascii="Arial" w:hAnsi="Arial" w:cs="Arial"/>
        </w:rPr>
        <w:t xml:space="preserve"> его исполнением;</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осуществление бюджетного учета;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составление бюджетной отчетности;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6) внешняя проверка бюджетной отчетности;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7) рассмотрение и утверждение бюджетной отчетности;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8) осуществление муниципального финансового контроля.</w:t>
      </w:r>
    </w:p>
    <w:p w:rsidR="004A0CB7" w:rsidRPr="00497EC9" w:rsidRDefault="004A0CB7" w:rsidP="00390A1A">
      <w:pPr>
        <w:widowControl w:val="0"/>
        <w:autoSpaceDE w:val="0"/>
        <w:autoSpaceDN w:val="0"/>
        <w:adjustRightInd w:val="0"/>
        <w:ind w:firstLine="709"/>
        <w:contextualSpacing/>
        <w:jc w:val="both"/>
        <w:outlineLvl w:val="1"/>
        <w:rPr>
          <w:rFonts w:ascii="Arial" w:hAnsi="Arial" w:cs="Arial"/>
        </w:rPr>
      </w:pPr>
      <w:r w:rsidRPr="00497EC9">
        <w:rPr>
          <w:rFonts w:ascii="Arial" w:hAnsi="Arial" w:cs="Arial"/>
        </w:rPr>
        <w:t xml:space="preserve">Раздел </w:t>
      </w:r>
      <w:r w:rsidRPr="00497EC9">
        <w:rPr>
          <w:rFonts w:ascii="Arial" w:hAnsi="Arial" w:cs="Arial"/>
          <w:lang w:val="en-US"/>
        </w:rPr>
        <w:t>I</w:t>
      </w:r>
      <w:r w:rsidRPr="00497EC9">
        <w:rPr>
          <w:rFonts w:ascii="Arial" w:hAnsi="Arial" w:cs="Arial"/>
        </w:rPr>
        <w:t>I. УЧАСТНИКИ БЮДЖЕТНОГО ПРОЦЕССА В ПОСЕЛЕНИИ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И ИХ БЮДЖЕТНЫЕ ПОЛНОМОЧИЯ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4. Участники бюджетного процесса в муниципальном образовании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Участниками бюджетного процесса в поселении являются: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Дума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глава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3) администрация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Финансовый отдел администрации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Контрольно-счетный орган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главные распорядители (распорядители)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главные администраторы (администраторы) доходов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8) главные администраторы (администраторы) источников финансирования дефицита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9) получатели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10) иные участники в соответствии с Бюджетным </w:t>
      </w:r>
      <w:hyperlink r:id="rId10" w:history="1">
        <w:r w:rsidRPr="00497EC9">
          <w:rPr>
            <w:rFonts w:ascii="Arial" w:hAnsi="Arial" w:cs="Arial"/>
            <w:color w:val="0000FF"/>
          </w:rPr>
          <w:t>кодексом</w:t>
        </w:r>
      </w:hyperlink>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5. Бюджетные полномочия Думы</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Дума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устанавливает порядок рассмотрения проекта бюджета поселения и утверждения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рассматривает и утверждает бюджет поселения и годовой отчет о его исполнении;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3) формирует и определяет правовой статус органов, осуществляющих </w:t>
      </w:r>
      <w:proofErr w:type="gramStart"/>
      <w:r w:rsidRPr="00497EC9">
        <w:rPr>
          <w:rFonts w:ascii="Arial" w:hAnsi="Arial" w:cs="Arial"/>
        </w:rPr>
        <w:t>контроль за</w:t>
      </w:r>
      <w:proofErr w:type="gramEnd"/>
      <w:r w:rsidRPr="00497EC9">
        <w:rPr>
          <w:rFonts w:ascii="Arial" w:hAnsi="Arial" w:cs="Arial"/>
        </w:rPr>
        <w:t xml:space="preserve"> исполнением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proofErr w:type="gramStart"/>
      <w:r w:rsidRPr="00497EC9">
        <w:rPr>
          <w:rFonts w:ascii="Arial" w:hAnsi="Arial" w:cs="Arial"/>
        </w:rPr>
        <w:t xml:space="preserve">4) осуществляет иные бюджетные полномочия, определенные БК РФ,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w:t>
      </w:r>
      <w:r w:rsidRPr="00497EC9">
        <w:rPr>
          <w:rFonts w:ascii="Arial" w:hAnsi="Arial" w:cs="Arial"/>
        </w:rPr>
        <w:lastRenderedPageBreak/>
        <w:t>деятельности контрольно-счетных органов субъектов Российской Федерации и муниципальных образований», иными нормативно-правовыми актами Российской Федерации, Уставом муниципального образования «</w:t>
      </w:r>
      <w:proofErr w:type="spellStart"/>
      <w:r w:rsidRPr="00497EC9">
        <w:rPr>
          <w:rFonts w:ascii="Arial" w:hAnsi="Arial" w:cs="Arial"/>
        </w:rPr>
        <w:t>Капсальское</w:t>
      </w:r>
      <w:proofErr w:type="spellEnd"/>
      <w:r w:rsidRPr="00497EC9">
        <w:rPr>
          <w:rFonts w:ascii="Arial" w:hAnsi="Arial" w:cs="Arial"/>
        </w:rPr>
        <w:t>».</w:t>
      </w:r>
      <w:proofErr w:type="gramEnd"/>
    </w:p>
    <w:p w:rsidR="004A0CB7" w:rsidRPr="00497EC9" w:rsidRDefault="004A0CB7" w:rsidP="00390A1A">
      <w:pPr>
        <w:widowControl w:val="0"/>
        <w:autoSpaceDE w:val="0"/>
        <w:autoSpaceDN w:val="0"/>
        <w:adjustRightInd w:val="0"/>
        <w:ind w:firstLine="709"/>
        <w:contextualSpacing/>
        <w:jc w:val="both"/>
        <w:rPr>
          <w:rFonts w:ascii="Arial" w:hAnsi="Arial" w:cs="Arial"/>
        </w:rPr>
      </w:pPr>
      <w:proofErr w:type="gramStart"/>
      <w:r w:rsidRPr="00497EC9">
        <w:rPr>
          <w:rFonts w:ascii="Arial" w:hAnsi="Arial" w:cs="Arial"/>
        </w:rPr>
        <w:t>Думе в пределах ее компетенции по бюджетным вопросам, установленной Конституцией Российской Федерации, БК РФ, иными нормативно-правовыми актами Российской Федерации, для обеспечения ее полномочий должна быть предоставлена местной администрацией вся необходимая информация.</w:t>
      </w:r>
      <w:proofErr w:type="gramEnd"/>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6. Бюджетные полномочия администрации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Администрация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устанавливает порядок и сроки составления проекта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обеспечивает составление проекта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3) утверждает основные направления бюджетной и налоговой политики поселения на очередной финансовый год и плановый период;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вносит на рассмотрение и утверждение Думы проект бюджета с необходимыми документами и материалами, а также отчет об исполнении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одобряет прогноз социально-экономического развития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устанавливает порядок ведения муниципальной долговой книги;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устанавливает порядок формирования муниципального задания и порядок финансового обеспечения выполнения муниципального задания;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8) устанавливает порядок использования бюджетных ассигнований резервного фонда;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9) устанавливает порядок </w:t>
      </w:r>
      <w:proofErr w:type="gramStart"/>
      <w:r w:rsidRPr="00497EC9">
        <w:rPr>
          <w:rFonts w:ascii="Arial" w:hAnsi="Arial" w:cs="Arial"/>
        </w:rPr>
        <w:t>осуществления бюджетных полномочий главных администраторов доходов бюджета</w:t>
      </w:r>
      <w:proofErr w:type="gram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10) проводит публичные слушания по проекту бюджета и по годовому отчету об исполнении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11) осуществляет иные бюджетные полномочия, определенные Бюджетным </w:t>
      </w:r>
      <w:hyperlink r:id="rId11" w:history="1">
        <w:r w:rsidRPr="00390A1A">
          <w:rPr>
            <w:rFonts w:ascii="Arial" w:hAnsi="Arial" w:cs="Arial"/>
          </w:rPr>
          <w:t>кодексом</w:t>
        </w:r>
      </w:hyperlink>
      <w:r w:rsidRPr="00390A1A">
        <w:rPr>
          <w:rFonts w:ascii="Arial" w:hAnsi="Arial" w:cs="Arial"/>
        </w:rPr>
        <w:t>,</w:t>
      </w:r>
      <w:r w:rsidRPr="00497EC9">
        <w:rPr>
          <w:rFonts w:ascii="Arial" w:hAnsi="Arial" w:cs="Arial"/>
        </w:rPr>
        <w:t xml:space="preserve"> настоящим Положением, принимаемыми в соответствии с ними иными решениями Думы поселения, регулирующими бюджетные правоотношения.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7. Бюджетные полномочия финансового отдела администрации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Финансовый отдел администрации поселения обладает следующими бюджетными полномочиями: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составляет проект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разрабатывает основные направления бюджетной и налоговой политики поселения на очередной финансовый год и плановый период;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3) разрабатывает прогноз социально-экономического развития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представляет проект бюджета с необходимыми документами и материалами к нему в администрацию;</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организует исполнение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устанавливает порядок составления бюджетной отчетности, составляет отчетность об исполнении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устанавливает порядок составления и ведения сводной бюджетной росписи, бюджетных росписей главных распорядителей средств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8) составляет и ведет сводную бюджетную роспись;</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10) осуществляет предварительный, текущий </w:t>
      </w:r>
      <w:proofErr w:type="gramStart"/>
      <w:r w:rsidRPr="00497EC9">
        <w:rPr>
          <w:rFonts w:ascii="Arial" w:hAnsi="Arial" w:cs="Arial"/>
        </w:rPr>
        <w:t>контроль за</w:t>
      </w:r>
      <w:proofErr w:type="gramEnd"/>
      <w:r w:rsidRPr="00497EC9">
        <w:rPr>
          <w:rFonts w:ascii="Arial" w:hAnsi="Arial" w:cs="Arial"/>
        </w:rPr>
        <w:t xml:space="preserve"> исполнением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lastRenderedPageBreak/>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12) осуществляет открытие и ведение лицевых счетов для учета операций по исполнению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13) ведет реестр расходных обязательств;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14) разрабатывает программы муниципальных внутренних заимствований;</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15) требует от главных распорядителей и получателей бюджетных сре</w:t>
      </w:r>
      <w:proofErr w:type="gramStart"/>
      <w:r w:rsidRPr="00497EC9">
        <w:rPr>
          <w:rFonts w:ascii="Arial" w:hAnsi="Arial" w:cs="Arial"/>
        </w:rPr>
        <w:t>дств пр</w:t>
      </w:r>
      <w:proofErr w:type="gramEnd"/>
      <w:r w:rsidRPr="00497EC9">
        <w:rPr>
          <w:rFonts w:ascii="Arial" w:hAnsi="Arial" w:cs="Arial"/>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16) определяет порядок составления и ведения кассового плана;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17) устанавливает порядок открытия и ведения лицевых счетов;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18) определяет порядок и методику планирования бюджетных ассигнований;</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19) осуществляет иные бюджетные полномочия, определенные Бюджетным </w:t>
      </w:r>
      <w:hyperlink r:id="rId12" w:history="1">
        <w:r w:rsidRPr="00390A1A">
          <w:rPr>
            <w:rFonts w:ascii="Arial" w:hAnsi="Arial" w:cs="Arial"/>
          </w:rPr>
          <w:t>кодексом</w:t>
        </w:r>
      </w:hyperlink>
      <w:r w:rsidRPr="00497EC9">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8. Бюджетные полномочия Контрольно-счетного органа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Контрольно-счетный орган осуществляют бюджетные полномочия </w:t>
      </w:r>
      <w:proofErr w:type="gramStart"/>
      <w:r w:rsidRPr="00497EC9">
        <w:rPr>
          <w:rFonts w:ascii="Arial" w:hAnsi="Arial" w:cs="Arial"/>
        </w:rPr>
        <w:t>по</w:t>
      </w:r>
      <w:proofErr w:type="gramEnd"/>
      <w:r w:rsidRPr="00497EC9">
        <w:rPr>
          <w:rFonts w:ascii="Arial" w:hAnsi="Arial" w:cs="Arial"/>
        </w:rPr>
        <w:t>:</w:t>
      </w:r>
    </w:p>
    <w:p w:rsidR="004A0CB7" w:rsidRPr="00497EC9" w:rsidRDefault="006E3E51" w:rsidP="006E3E51">
      <w:pPr>
        <w:widowControl w:val="0"/>
        <w:autoSpaceDE w:val="0"/>
        <w:autoSpaceDN w:val="0"/>
        <w:adjustRightInd w:val="0"/>
        <w:ind w:firstLine="709"/>
        <w:contextualSpacing/>
        <w:jc w:val="both"/>
        <w:rPr>
          <w:rFonts w:ascii="Arial" w:hAnsi="Arial" w:cs="Arial"/>
        </w:rPr>
      </w:pPr>
      <w:r>
        <w:rPr>
          <w:rFonts w:ascii="Arial" w:hAnsi="Arial" w:cs="Arial"/>
        </w:rPr>
        <w:t>1)</w:t>
      </w:r>
      <w:proofErr w:type="gramStart"/>
      <w:r>
        <w:rPr>
          <w:rFonts w:ascii="Arial" w:hAnsi="Arial" w:cs="Arial"/>
        </w:rPr>
        <w:t>.</w:t>
      </w:r>
      <w:proofErr w:type="gramEnd"/>
      <w:r>
        <w:rPr>
          <w:rFonts w:ascii="Arial" w:hAnsi="Arial" w:cs="Arial"/>
        </w:rPr>
        <w:t xml:space="preserve"> </w:t>
      </w:r>
      <w:proofErr w:type="gramStart"/>
      <w:r w:rsidR="004A0CB7" w:rsidRPr="00497EC9">
        <w:rPr>
          <w:rFonts w:ascii="Arial" w:hAnsi="Arial" w:cs="Arial"/>
        </w:rPr>
        <w:t>а</w:t>
      </w:r>
      <w:proofErr w:type="gramEnd"/>
      <w:r w:rsidR="004A0CB7" w:rsidRPr="00497EC9">
        <w:rPr>
          <w:rFonts w:ascii="Arial" w:hAnsi="Arial" w:cs="Arial"/>
        </w:rPr>
        <w:t>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A0CB7" w:rsidRPr="00497EC9" w:rsidRDefault="006E3E51" w:rsidP="006E3E51">
      <w:pPr>
        <w:widowControl w:val="0"/>
        <w:autoSpaceDE w:val="0"/>
        <w:autoSpaceDN w:val="0"/>
        <w:adjustRightInd w:val="0"/>
        <w:ind w:firstLine="708"/>
        <w:contextualSpacing/>
        <w:jc w:val="both"/>
        <w:rPr>
          <w:rFonts w:ascii="Arial" w:hAnsi="Arial" w:cs="Arial"/>
        </w:rPr>
      </w:pPr>
      <w:r>
        <w:rPr>
          <w:rFonts w:ascii="Arial" w:hAnsi="Arial" w:cs="Arial"/>
        </w:rPr>
        <w:t>2).</w:t>
      </w:r>
      <w:r w:rsidR="004A0CB7" w:rsidRPr="00497EC9">
        <w:rPr>
          <w:rFonts w:ascii="Arial" w:hAnsi="Arial" w:cs="Arial"/>
        </w:rPr>
        <w:t>подготовке предложений по аудиту эффективности, направленному на определение экономности и результативности использования бюджетных средств;</w:t>
      </w:r>
    </w:p>
    <w:p w:rsidR="004A0CB7" w:rsidRPr="00497EC9" w:rsidRDefault="006E3E51" w:rsidP="006E3E51">
      <w:pPr>
        <w:widowControl w:val="0"/>
        <w:autoSpaceDE w:val="0"/>
        <w:autoSpaceDN w:val="0"/>
        <w:adjustRightInd w:val="0"/>
        <w:ind w:firstLine="709"/>
        <w:contextualSpacing/>
        <w:jc w:val="both"/>
        <w:rPr>
          <w:rFonts w:ascii="Arial" w:hAnsi="Arial" w:cs="Arial"/>
        </w:rPr>
      </w:pPr>
      <w:r>
        <w:rPr>
          <w:rFonts w:ascii="Arial" w:hAnsi="Arial" w:cs="Arial"/>
        </w:rPr>
        <w:t>3)</w:t>
      </w:r>
      <w:proofErr w:type="gramStart"/>
      <w:r>
        <w:rPr>
          <w:rFonts w:ascii="Arial" w:hAnsi="Arial" w:cs="Arial"/>
        </w:rPr>
        <w:t>.</w:t>
      </w:r>
      <w:proofErr w:type="gramEnd"/>
      <w:r w:rsidR="004A0CB7" w:rsidRPr="00497EC9">
        <w:rPr>
          <w:rFonts w:ascii="Arial" w:hAnsi="Arial" w:cs="Arial"/>
        </w:rPr>
        <w:t xml:space="preserve"> </w:t>
      </w:r>
      <w:proofErr w:type="gramStart"/>
      <w:r w:rsidR="004A0CB7" w:rsidRPr="00497EC9">
        <w:rPr>
          <w:rFonts w:ascii="Arial" w:hAnsi="Arial" w:cs="Arial"/>
        </w:rPr>
        <w:t>э</w:t>
      </w:r>
      <w:proofErr w:type="gramEnd"/>
      <w:r w:rsidR="004A0CB7" w:rsidRPr="00497EC9">
        <w:rPr>
          <w:rFonts w:ascii="Arial" w:hAnsi="Arial" w:cs="Arial"/>
        </w:rPr>
        <w:t>кспертизе проекта решений о бюджете, иных нормативно-правовых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4A0CB7" w:rsidRPr="00497EC9" w:rsidRDefault="006E3E51" w:rsidP="006E3E51">
      <w:pPr>
        <w:widowControl w:val="0"/>
        <w:autoSpaceDE w:val="0"/>
        <w:autoSpaceDN w:val="0"/>
        <w:adjustRightInd w:val="0"/>
        <w:ind w:firstLine="709"/>
        <w:contextualSpacing/>
        <w:jc w:val="both"/>
        <w:rPr>
          <w:rFonts w:ascii="Arial" w:hAnsi="Arial" w:cs="Arial"/>
        </w:rPr>
      </w:pPr>
      <w:r>
        <w:rPr>
          <w:rFonts w:ascii="Arial" w:hAnsi="Arial" w:cs="Arial"/>
        </w:rPr>
        <w:t>4)</w:t>
      </w:r>
      <w:proofErr w:type="gramStart"/>
      <w:r>
        <w:rPr>
          <w:rFonts w:ascii="Arial" w:hAnsi="Arial" w:cs="Arial"/>
        </w:rPr>
        <w:t>.</w:t>
      </w:r>
      <w:proofErr w:type="gramEnd"/>
      <w:r w:rsidR="004A0CB7" w:rsidRPr="00497EC9">
        <w:rPr>
          <w:rFonts w:ascii="Arial" w:hAnsi="Arial" w:cs="Arial"/>
        </w:rPr>
        <w:t xml:space="preserve"> </w:t>
      </w:r>
      <w:proofErr w:type="gramStart"/>
      <w:r w:rsidR="004A0CB7" w:rsidRPr="00497EC9">
        <w:rPr>
          <w:rFonts w:ascii="Arial" w:hAnsi="Arial" w:cs="Arial"/>
        </w:rPr>
        <w:t>э</w:t>
      </w:r>
      <w:proofErr w:type="gramEnd"/>
      <w:r w:rsidR="004A0CB7" w:rsidRPr="00497EC9">
        <w:rPr>
          <w:rFonts w:ascii="Arial" w:hAnsi="Arial" w:cs="Arial"/>
        </w:rPr>
        <w:t>кспертизе муниципальных программ;</w:t>
      </w:r>
    </w:p>
    <w:p w:rsidR="004A0CB7" w:rsidRPr="00497EC9" w:rsidRDefault="006E3E51" w:rsidP="006E3E51">
      <w:pPr>
        <w:widowControl w:val="0"/>
        <w:autoSpaceDE w:val="0"/>
        <w:autoSpaceDN w:val="0"/>
        <w:adjustRightInd w:val="0"/>
        <w:ind w:firstLine="709"/>
        <w:contextualSpacing/>
        <w:jc w:val="both"/>
        <w:rPr>
          <w:rFonts w:ascii="Arial" w:hAnsi="Arial" w:cs="Arial"/>
        </w:rPr>
      </w:pPr>
      <w:r>
        <w:rPr>
          <w:rFonts w:ascii="Arial" w:hAnsi="Arial" w:cs="Arial"/>
        </w:rPr>
        <w:t>5)</w:t>
      </w:r>
      <w:proofErr w:type="gramStart"/>
      <w:r>
        <w:rPr>
          <w:rFonts w:ascii="Arial" w:hAnsi="Arial" w:cs="Arial"/>
        </w:rPr>
        <w:t>.</w:t>
      </w:r>
      <w:proofErr w:type="gramEnd"/>
      <w:r w:rsidR="004A0CB7" w:rsidRPr="00497EC9">
        <w:rPr>
          <w:rFonts w:ascii="Arial" w:hAnsi="Arial" w:cs="Arial"/>
        </w:rPr>
        <w:t xml:space="preserve"> </w:t>
      </w:r>
      <w:proofErr w:type="gramStart"/>
      <w:r w:rsidR="004A0CB7" w:rsidRPr="00497EC9">
        <w:rPr>
          <w:rFonts w:ascii="Arial" w:hAnsi="Arial" w:cs="Arial"/>
        </w:rPr>
        <w:t>с</w:t>
      </w:r>
      <w:proofErr w:type="gramEnd"/>
      <w:r w:rsidR="004A0CB7" w:rsidRPr="00497EC9">
        <w:rPr>
          <w:rFonts w:ascii="Arial" w:hAnsi="Arial" w:cs="Arial"/>
        </w:rPr>
        <w:t>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A0CB7" w:rsidRPr="00497EC9" w:rsidRDefault="006E3E51" w:rsidP="006E3E51">
      <w:pPr>
        <w:widowControl w:val="0"/>
        <w:autoSpaceDE w:val="0"/>
        <w:autoSpaceDN w:val="0"/>
        <w:adjustRightInd w:val="0"/>
        <w:ind w:firstLine="709"/>
        <w:contextualSpacing/>
        <w:jc w:val="both"/>
        <w:rPr>
          <w:rFonts w:ascii="Arial" w:hAnsi="Arial" w:cs="Arial"/>
        </w:rPr>
      </w:pPr>
      <w:r>
        <w:rPr>
          <w:rFonts w:ascii="Arial" w:hAnsi="Arial" w:cs="Arial"/>
        </w:rPr>
        <w:t>6)</w:t>
      </w:r>
      <w:proofErr w:type="gramStart"/>
      <w:r>
        <w:rPr>
          <w:rFonts w:ascii="Arial" w:hAnsi="Arial" w:cs="Arial"/>
        </w:rPr>
        <w:t>.</w:t>
      </w:r>
      <w:proofErr w:type="gramEnd"/>
      <w:r w:rsidR="004A0CB7" w:rsidRPr="00497EC9">
        <w:rPr>
          <w:rFonts w:ascii="Arial" w:hAnsi="Arial" w:cs="Arial"/>
        </w:rPr>
        <w:t xml:space="preserve"> </w:t>
      </w:r>
      <w:proofErr w:type="gramStart"/>
      <w:r w:rsidR="004A0CB7" w:rsidRPr="00497EC9">
        <w:rPr>
          <w:rFonts w:ascii="Arial" w:hAnsi="Arial" w:cs="Arial"/>
        </w:rPr>
        <w:t>д</w:t>
      </w:r>
      <w:proofErr w:type="gramEnd"/>
      <w:r w:rsidR="004A0CB7" w:rsidRPr="00497EC9">
        <w:rPr>
          <w:rFonts w:ascii="Arial" w:hAnsi="Arial" w:cs="Arial"/>
        </w:rPr>
        <w:t>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9. Бюджетные полномочия главного распорядителя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Главный распорядитель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обеспечивает результативность, адресность и целевой характер использования бюджетных сре</w:t>
      </w:r>
      <w:proofErr w:type="gramStart"/>
      <w:r w:rsidRPr="00497EC9">
        <w:rPr>
          <w:rFonts w:ascii="Arial" w:hAnsi="Arial" w:cs="Arial"/>
        </w:rPr>
        <w:t>дств в с</w:t>
      </w:r>
      <w:proofErr w:type="gramEnd"/>
      <w:r w:rsidRPr="00497EC9">
        <w:rPr>
          <w:rFonts w:ascii="Arial" w:hAnsi="Arial" w:cs="Arial"/>
        </w:rPr>
        <w:t>оответствии с утвержденными ему бюджетными ассигнованиями и лимитами бюджетных обязательств;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формирует перечень подведомственных ему получателей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3) ведет реестр расходных обязательств, подлежащих исполнению в пределах утвержденных ему лимитов бюджетных обязательств и бюджетных </w:t>
      </w:r>
      <w:r w:rsidRPr="00497EC9">
        <w:rPr>
          <w:rFonts w:ascii="Arial" w:hAnsi="Arial" w:cs="Arial"/>
        </w:rPr>
        <w:lastRenderedPageBreak/>
        <w:t>ассигнований;</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осуществляет планирование соответствующих расходов бюджета, составляет обоснования бюджетных ассигнований;</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вносит предложения по формированию и изменению лимитов бюджетных обязательств;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вносит предложения по формированию и изменению сводной бюджетной росписи;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9) формирует и утверждает муниципальные задания;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10) организует и осуществляет ведомственный финансовый контроль в сфере своей деятельности – исключен;</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11) формирует бюджетную отчетность главного распорядителя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4A0CB7" w:rsidRPr="00497EC9" w:rsidRDefault="006E3E51" w:rsidP="00390A1A">
      <w:pPr>
        <w:widowControl w:val="0"/>
        <w:autoSpaceDE w:val="0"/>
        <w:autoSpaceDN w:val="0"/>
        <w:adjustRightInd w:val="0"/>
        <w:ind w:firstLine="709"/>
        <w:contextualSpacing/>
        <w:jc w:val="both"/>
        <w:rPr>
          <w:rFonts w:ascii="Arial" w:hAnsi="Arial" w:cs="Arial"/>
        </w:rPr>
      </w:pPr>
      <w:r>
        <w:rPr>
          <w:rFonts w:ascii="Arial" w:hAnsi="Arial" w:cs="Arial"/>
        </w:rPr>
        <w:t xml:space="preserve">13) </w:t>
      </w:r>
      <w:r w:rsidR="004A0CB7" w:rsidRPr="00497EC9">
        <w:rPr>
          <w:rFonts w:ascii="Arial" w:hAnsi="Arial" w:cs="Arial"/>
        </w:rPr>
        <w:t xml:space="preserve">осуществляет внутренний финансовый контроль, направленный </w:t>
      </w:r>
      <w:proofErr w:type="gramStart"/>
      <w:r w:rsidR="004A0CB7" w:rsidRPr="00497EC9">
        <w:rPr>
          <w:rFonts w:ascii="Arial" w:hAnsi="Arial" w:cs="Arial"/>
        </w:rPr>
        <w:t>на</w:t>
      </w:r>
      <w:proofErr w:type="gramEnd"/>
      <w:r w:rsidR="004A0CB7"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proofErr w:type="gramStart"/>
      <w:r w:rsidRPr="00497EC9">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подготовку и организацию мер по повышению экономности и результативности использования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14) осуществляет на основе функциональной независимости внутренний финансовый аудит в целях:</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-оценки надежности внутреннего финансового контроля и подготовки рекомендаций по повышению его эффективности;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15) 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10. Бюджетные полномочия распорядителя бюджетных средств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Распорядитель бюджетных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осуществляет планирование соответствующих расходов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подготовки рекомендации по повышению его эффективности;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6) осуществляет внутренний финансовый контроль, направленный </w:t>
      </w:r>
      <w:proofErr w:type="gramStart"/>
      <w:r w:rsidRPr="00497EC9">
        <w:rPr>
          <w:rFonts w:ascii="Arial" w:hAnsi="Arial" w:cs="Arial"/>
        </w:rPr>
        <w:t>на</w:t>
      </w:r>
      <w:proofErr w:type="gram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proofErr w:type="gramStart"/>
      <w:r w:rsidRPr="00497EC9">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подготовку и организацию мер по повышению экономности и результативности использования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осуществляет на основе функциональной независимости внутренний финансовый аудит в целях:</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-оценки надежности внутреннего финансового контроля и подготовки рекомендаций по повышению его эффективности;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4A0CB7" w:rsidRPr="00497EC9" w:rsidRDefault="006E3E51" w:rsidP="006E3E51">
      <w:pPr>
        <w:widowControl w:val="0"/>
        <w:autoSpaceDE w:val="0"/>
        <w:autoSpaceDN w:val="0"/>
        <w:adjustRightInd w:val="0"/>
        <w:ind w:firstLine="709"/>
        <w:contextualSpacing/>
        <w:jc w:val="both"/>
        <w:rPr>
          <w:rFonts w:ascii="Arial" w:hAnsi="Arial" w:cs="Arial"/>
        </w:rPr>
      </w:pPr>
      <w:r>
        <w:rPr>
          <w:rFonts w:ascii="Arial" w:hAnsi="Arial" w:cs="Arial"/>
        </w:rPr>
        <w:t xml:space="preserve">8) </w:t>
      </w:r>
      <w:r w:rsidR="004A0CB7" w:rsidRPr="00497EC9">
        <w:rPr>
          <w:rFonts w:ascii="Arial" w:hAnsi="Arial" w:cs="Arial"/>
        </w:rPr>
        <w:t>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11. Бюджетные полномочия главного администратора доходов бюджета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Главный администратор доходов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формирует перечень подведомственных ему администраторов доходов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представляет сведения, необходимые для составления проекта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3)  представляет сведения для составления и ведения кассового плана;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формирует и представляет бюджетную отчетность главного администратора доходов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5)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w:t>
      </w:r>
      <w:r w:rsidRPr="00497EC9">
        <w:rPr>
          <w:rFonts w:ascii="Arial" w:hAnsi="Arial" w:cs="Arial"/>
        </w:rPr>
        <w:lastRenderedPageBreak/>
        <w:t>бюджетного учета этим главным администратором доходов бюджета и подведомственными администраторами доходов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осуществляет на основе функциональной независимости внутренний финансовый аудит в целях:</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-оценки надежности внутреннего финансового контроля и подготовки рекомендаций по повышению его эффективности;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color w:val="222222"/>
        </w:rPr>
        <w:t xml:space="preserve">8) ведет реестр источников доходов бюджета по закрепленным за ним источникам доходов на основании </w:t>
      </w:r>
      <w:proofErr w:type="gramStart"/>
      <w:r w:rsidRPr="00497EC9">
        <w:rPr>
          <w:rFonts w:ascii="Arial" w:hAnsi="Arial" w:cs="Arial"/>
          <w:color w:val="222222"/>
        </w:rPr>
        <w:t>перечня источников доходов бюджетов бюджетной системы Российской Федерации</w:t>
      </w:r>
      <w:proofErr w:type="gramEnd"/>
      <w:r w:rsidRPr="00497EC9">
        <w:rPr>
          <w:rFonts w:ascii="Arial" w:hAnsi="Arial" w:cs="Arial"/>
          <w:color w:val="222222"/>
        </w:rPr>
        <w:t>;</w:t>
      </w:r>
    </w:p>
    <w:p w:rsidR="004A0CB7" w:rsidRPr="00497EC9" w:rsidRDefault="004A0CB7" w:rsidP="00390A1A">
      <w:pPr>
        <w:pStyle w:val="a3"/>
        <w:shd w:val="clear" w:color="auto" w:fill="FFFFFF"/>
        <w:spacing w:before="0" w:after="0"/>
        <w:ind w:firstLine="709"/>
        <w:contextualSpacing/>
        <w:jc w:val="both"/>
        <w:textAlignment w:val="baseline"/>
        <w:rPr>
          <w:rFonts w:ascii="Arial" w:hAnsi="Arial" w:cs="Arial"/>
          <w:color w:val="222222"/>
        </w:rPr>
      </w:pPr>
      <w:r w:rsidRPr="00497EC9">
        <w:rPr>
          <w:rFonts w:ascii="Arial" w:hAnsi="Arial" w:cs="Arial"/>
          <w:color w:val="222222"/>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Статья 12. Бюджетные полномочия администратора доходов бюджета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Администратор доходов бюджета поселения:</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1) осуществляет начисление, учет и </w:t>
      </w:r>
      <w:proofErr w:type="gramStart"/>
      <w:r w:rsidRPr="00497EC9">
        <w:rPr>
          <w:rFonts w:ascii="Arial" w:hAnsi="Arial" w:cs="Arial"/>
        </w:rPr>
        <w:t>контроль за</w:t>
      </w:r>
      <w:proofErr w:type="gramEnd"/>
      <w:r w:rsidRPr="00497EC9">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осуществляет взыскание задолженности по платежам в бюджет, пеней и штрафов;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A0CB7" w:rsidRPr="00497EC9" w:rsidRDefault="004A0CB7" w:rsidP="00390A1A">
      <w:pPr>
        <w:autoSpaceDE w:val="0"/>
        <w:autoSpaceDN w:val="0"/>
        <w:adjustRightInd w:val="0"/>
        <w:ind w:firstLine="709"/>
        <w:contextualSpacing/>
        <w:jc w:val="both"/>
        <w:rPr>
          <w:rFonts w:ascii="Arial" w:hAnsi="Arial" w:cs="Arial"/>
        </w:rPr>
      </w:pPr>
      <w:proofErr w:type="gramStart"/>
      <w:r w:rsidRPr="00497EC9">
        <w:rPr>
          <w:rFonts w:ascii="Arial" w:hAnsi="Arial" w:cs="Arial"/>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6E3E51">
          <w:rPr>
            <w:rFonts w:ascii="Arial" w:hAnsi="Arial" w:cs="Arial"/>
          </w:rPr>
          <w:t>законом</w:t>
        </w:r>
      </w:hyperlink>
      <w:r w:rsidRPr="00497EC9">
        <w:rPr>
          <w:rFonts w:ascii="Arial" w:hAnsi="Arial" w:cs="Arial"/>
        </w:rPr>
        <w:t xml:space="preserve"> от 27 июля 2010 года N 210-ФЗ «Об организации предоставления государственных и муниципальных услуг»;</w:t>
      </w:r>
      <w:proofErr w:type="gramEnd"/>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7)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w:t>
      </w:r>
      <w:r w:rsidRPr="00497EC9">
        <w:rPr>
          <w:rFonts w:ascii="Arial" w:hAnsi="Arial" w:cs="Arial"/>
        </w:rPr>
        <w:lastRenderedPageBreak/>
        <w:t>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администратором доходов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8) осуществляет на основе функциональной независимости внутренний финансовый аудит в целях:</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-оценки надежности внутреннего финансового контроля и подготовки рекомендаций по повышению его эффективности;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pStyle w:val="a3"/>
        <w:shd w:val="clear" w:color="auto" w:fill="FFFFFF"/>
        <w:spacing w:before="0" w:after="0"/>
        <w:ind w:firstLine="709"/>
        <w:contextualSpacing/>
        <w:jc w:val="both"/>
        <w:textAlignment w:val="baseline"/>
        <w:rPr>
          <w:rFonts w:ascii="Arial" w:hAnsi="Arial" w:cs="Arial"/>
          <w:color w:val="222222"/>
        </w:rPr>
      </w:pPr>
      <w:r w:rsidRPr="00497EC9">
        <w:rPr>
          <w:rFonts w:ascii="Arial" w:hAnsi="Arial" w:cs="Arial"/>
          <w:color w:val="222222"/>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 xml:space="preserve">Статья 13. Бюджетные полномочия главного </w:t>
      </w:r>
      <w:proofErr w:type="gramStart"/>
      <w:r w:rsidRPr="00497EC9">
        <w:rPr>
          <w:rFonts w:ascii="Arial" w:hAnsi="Arial" w:cs="Arial"/>
        </w:rPr>
        <w:t>администратора источников финансирования дефицита бюджета муниципального</w:t>
      </w:r>
      <w:proofErr w:type="gramEnd"/>
      <w:r w:rsidRPr="00497EC9">
        <w:rPr>
          <w:rFonts w:ascii="Arial" w:hAnsi="Arial" w:cs="Arial"/>
        </w:rPr>
        <w:t xml:space="preserve">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Главный администратор </w:t>
      </w:r>
      <w:proofErr w:type="gramStart"/>
      <w:r w:rsidRPr="00497EC9">
        <w:rPr>
          <w:rFonts w:ascii="Arial" w:hAnsi="Arial" w:cs="Arial"/>
        </w:rPr>
        <w:t>источников финансирования дефицита бюджета поселения</w:t>
      </w:r>
      <w:proofErr w:type="gram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формирует перечни подведомственных ему администраторов источников финансирования дефицита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осуществляет планирование (прогнозирование) поступлений и выплат по источникам финансирования дефицита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497EC9">
        <w:rPr>
          <w:rFonts w:ascii="Arial" w:hAnsi="Arial" w:cs="Arial"/>
        </w:rPr>
        <w:t>источников финансирования дефицита бюджета поселения</w:t>
      </w:r>
      <w:proofErr w:type="gramEnd"/>
      <w:r w:rsidRPr="00497EC9">
        <w:rPr>
          <w:rFonts w:ascii="Arial" w:hAnsi="Arial" w:cs="Arial"/>
        </w:rPr>
        <w:t>;</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5) формирует бюджетную отчетность главного </w:t>
      </w:r>
      <w:proofErr w:type="gramStart"/>
      <w:r w:rsidRPr="00497EC9">
        <w:rPr>
          <w:rFonts w:ascii="Arial" w:hAnsi="Arial" w:cs="Arial"/>
        </w:rPr>
        <w:t>администратора источников финансирования дефицита бюджета поселения</w:t>
      </w:r>
      <w:proofErr w:type="gram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6) осуществляет внутренний финансовый контроль, направленный </w:t>
      </w:r>
      <w:proofErr w:type="gramStart"/>
      <w:r w:rsidRPr="00497EC9">
        <w:rPr>
          <w:rFonts w:ascii="Arial" w:hAnsi="Arial" w:cs="Arial"/>
        </w:rPr>
        <w:t>на</w:t>
      </w:r>
      <w:proofErr w:type="gramEnd"/>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 </w:t>
      </w:r>
      <w:proofErr w:type="gramStart"/>
      <w:r w:rsidRPr="00497EC9">
        <w:rPr>
          <w:rFonts w:ascii="Arial" w:hAnsi="Arial" w:cs="Arial"/>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roofErr w:type="gramEnd"/>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осуществляет на основе функциональной независимости внутренний финансовый аудит в целях:</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-оценки надежности внутреннего финансового контроля и подготовки рекомендаций по повышению его эффективности;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lastRenderedPageBreak/>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pStyle w:val="a3"/>
        <w:shd w:val="clear" w:color="auto" w:fill="FFFFFF"/>
        <w:spacing w:before="0" w:after="0"/>
        <w:ind w:firstLine="709"/>
        <w:contextualSpacing/>
        <w:jc w:val="both"/>
        <w:textAlignment w:val="baseline"/>
        <w:rPr>
          <w:rFonts w:ascii="Arial" w:hAnsi="Arial" w:cs="Arial"/>
          <w:color w:val="222222"/>
        </w:rPr>
      </w:pPr>
      <w:r w:rsidRPr="00497EC9">
        <w:rPr>
          <w:rFonts w:ascii="Arial" w:hAnsi="Arial" w:cs="Arial"/>
          <w:color w:val="222222"/>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11)</w:t>
      </w:r>
      <w:r w:rsidRPr="00497EC9">
        <w:rPr>
          <w:rFonts w:ascii="Arial" w:hAnsi="Arial" w:cs="Arial"/>
          <w:color w:val="222222"/>
        </w:rPr>
        <w:t xml:space="preserve"> составляет обоснования бюджетных ассигнований;</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 xml:space="preserve">Статья 14. Бюджетные полномочия </w:t>
      </w:r>
      <w:proofErr w:type="gramStart"/>
      <w:r w:rsidRPr="00497EC9">
        <w:rPr>
          <w:rFonts w:ascii="Arial" w:hAnsi="Arial" w:cs="Arial"/>
        </w:rPr>
        <w:t>администратора источников финансирования дефицита бюджета муниципального</w:t>
      </w:r>
      <w:proofErr w:type="gramEnd"/>
      <w:r w:rsidRPr="00497EC9">
        <w:rPr>
          <w:rFonts w:ascii="Arial" w:hAnsi="Arial" w:cs="Arial"/>
        </w:rPr>
        <w:t xml:space="preserve">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Администратор </w:t>
      </w:r>
      <w:proofErr w:type="gramStart"/>
      <w:r w:rsidRPr="00497EC9">
        <w:rPr>
          <w:rFonts w:ascii="Arial" w:hAnsi="Arial" w:cs="Arial"/>
        </w:rPr>
        <w:t>источников финансирования дефицита бюджета поселения</w:t>
      </w:r>
      <w:proofErr w:type="gramEnd"/>
      <w:r w:rsidRPr="00497EC9">
        <w:rPr>
          <w:rFonts w:ascii="Arial" w:hAnsi="Arial" w:cs="Arial"/>
        </w:rPr>
        <w:t>:</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осуществляет планирование (прогнозирование) поступлений и выплат по источникам финансирования дефицита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2) осуществляет </w:t>
      </w:r>
      <w:proofErr w:type="gramStart"/>
      <w:r w:rsidRPr="00497EC9">
        <w:rPr>
          <w:rFonts w:ascii="Arial" w:hAnsi="Arial" w:cs="Arial"/>
        </w:rPr>
        <w:t>контроль за</w:t>
      </w:r>
      <w:proofErr w:type="gramEnd"/>
      <w:r w:rsidRPr="00497EC9">
        <w:rPr>
          <w:rFonts w:ascii="Arial" w:hAnsi="Arial" w:cs="Arial"/>
        </w:rPr>
        <w:t xml:space="preserve"> полнотой и своевременностью поступления в бюджет источников финансирования дефицита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обеспечивает поступления в бюджет и выплаты из бюджета по источникам финансирования дефицита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формирует и представляет бюджетную отчетность;</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6) осуществляет внутренний финансовый контроль, направленный </w:t>
      </w:r>
      <w:proofErr w:type="gramStart"/>
      <w:r w:rsidRPr="00497EC9">
        <w:rPr>
          <w:rFonts w:ascii="Arial" w:hAnsi="Arial" w:cs="Arial"/>
        </w:rPr>
        <w:t>на</w:t>
      </w:r>
      <w:proofErr w:type="gramEnd"/>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администратором источников финансирования дефицита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осуществляет на основе функциональной независимости внутренний финансовый аудит в целях:</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-оценки надежности внутреннего финансового контроля и подготовки рекомендаций по повышению его эффективности;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8) осуществляет иные бюджетные полномочия, определенные Бюджетным </w:t>
      </w:r>
      <w:hyperlink r:id="rId14" w:history="1">
        <w:r w:rsidRPr="006E3E51">
          <w:rPr>
            <w:rFonts w:ascii="Arial" w:hAnsi="Arial" w:cs="Arial"/>
          </w:rPr>
          <w:t>кодексом</w:t>
        </w:r>
      </w:hyperlink>
      <w:r w:rsidRPr="00497EC9">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pStyle w:val="a3"/>
        <w:shd w:val="clear" w:color="auto" w:fill="FFFFFF"/>
        <w:spacing w:before="0" w:after="0"/>
        <w:ind w:firstLine="709"/>
        <w:contextualSpacing/>
        <w:jc w:val="both"/>
        <w:textAlignment w:val="baseline"/>
        <w:rPr>
          <w:rFonts w:ascii="Arial" w:hAnsi="Arial" w:cs="Arial"/>
          <w:color w:val="222222"/>
        </w:rPr>
      </w:pPr>
      <w:r w:rsidRPr="00497EC9">
        <w:rPr>
          <w:rFonts w:ascii="Arial" w:hAnsi="Arial" w:cs="Arial"/>
          <w:color w:val="222222"/>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15. Бюджетные полномочия получателя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Получатель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составляет и исполняет бюджетную смету;</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принимает и (или) исполняет в пределах доведенных лимитов бюджетных обязательств бюджетные обязательства;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3) обеспечивает результативность, целевой характер использования предусмотренных ему бюджетных ассигнований;</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вносит соответствующему главному распорядителю бюджетных сре</w:t>
      </w:r>
      <w:proofErr w:type="gramStart"/>
      <w:r w:rsidRPr="00497EC9">
        <w:rPr>
          <w:rFonts w:ascii="Arial" w:hAnsi="Arial" w:cs="Arial"/>
        </w:rPr>
        <w:t xml:space="preserve">дств </w:t>
      </w:r>
      <w:r w:rsidRPr="00497EC9">
        <w:rPr>
          <w:rFonts w:ascii="Arial" w:hAnsi="Arial" w:cs="Arial"/>
        </w:rPr>
        <w:lastRenderedPageBreak/>
        <w:t>пр</w:t>
      </w:r>
      <w:proofErr w:type="gramEnd"/>
      <w:r w:rsidRPr="00497EC9">
        <w:rPr>
          <w:rFonts w:ascii="Arial" w:hAnsi="Arial" w:cs="Arial"/>
        </w:rPr>
        <w:t>едложения по изменению бюджетной росписи;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ведет бюджетный учет (обеспечивает ведение бюджетного учета);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7) осуществляет иные бюджетные полномочия, определенные Бюджетным </w:t>
      </w:r>
      <w:hyperlink r:id="rId15" w:history="1">
        <w:r w:rsidRPr="006E3E51">
          <w:rPr>
            <w:rFonts w:ascii="Arial" w:hAnsi="Arial" w:cs="Arial"/>
          </w:rPr>
          <w:t>кодексом</w:t>
        </w:r>
      </w:hyperlink>
      <w:r w:rsidRPr="00497EC9">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16. Бюджетные полномочия иных участников бюджетного процесса в муниципальном образовании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Бюджетные полномочия иных участников бюджетного процесса в поселении определяются в соответствии с Бюджетным </w:t>
      </w:r>
      <w:hyperlink r:id="rId16" w:history="1">
        <w:r w:rsidRPr="006E3E51">
          <w:rPr>
            <w:rFonts w:ascii="Arial" w:hAnsi="Arial" w:cs="Arial"/>
          </w:rPr>
          <w:t>кодексом</w:t>
        </w:r>
      </w:hyperlink>
      <w:r w:rsidRPr="00497EC9">
        <w:rPr>
          <w:rFonts w:ascii="Arial" w:hAnsi="Arial" w:cs="Arial"/>
        </w:rPr>
        <w:t>,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4A0CB7" w:rsidRPr="00497EC9" w:rsidRDefault="004A0CB7" w:rsidP="00390A1A">
      <w:pPr>
        <w:widowControl w:val="0"/>
        <w:autoSpaceDE w:val="0"/>
        <w:autoSpaceDN w:val="0"/>
        <w:adjustRightInd w:val="0"/>
        <w:ind w:firstLine="709"/>
        <w:contextualSpacing/>
        <w:jc w:val="both"/>
        <w:outlineLvl w:val="1"/>
        <w:rPr>
          <w:rFonts w:ascii="Arial" w:hAnsi="Arial" w:cs="Arial"/>
        </w:rPr>
      </w:pPr>
      <w:r w:rsidRPr="00497EC9">
        <w:rPr>
          <w:rFonts w:ascii="Arial" w:hAnsi="Arial" w:cs="Arial"/>
        </w:rPr>
        <w:t>Раздел II</w:t>
      </w:r>
      <w:r w:rsidRPr="00497EC9">
        <w:rPr>
          <w:rFonts w:ascii="Arial" w:hAnsi="Arial" w:cs="Arial"/>
          <w:lang w:val="en-US"/>
        </w:rPr>
        <w:t>I</w:t>
      </w:r>
      <w:r w:rsidRPr="00497EC9">
        <w:rPr>
          <w:rFonts w:ascii="Arial" w:hAnsi="Arial" w:cs="Arial"/>
        </w:rPr>
        <w:t>. СОСТАВЛЕНИЕ ПРОЕКТА БЮДЖЕТА ПОСЕЛЕНИЯ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17. Порядок и сроки составления проекта бюджета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Составление проекта бюджета поселения - исключительная компетенция администрации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Непосредственное составление проекта бюджета поселения осуществляет Финансовый отдел.</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hyperlink r:id="rId17" w:history="1">
        <w:r w:rsidRPr="006E3E51">
          <w:rPr>
            <w:rFonts w:ascii="Arial" w:hAnsi="Arial" w:cs="Arial"/>
          </w:rPr>
          <w:t>кодексом</w:t>
        </w:r>
      </w:hyperlink>
      <w:r w:rsidRPr="00497EC9">
        <w:rPr>
          <w:rFonts w:ascii="Arial" w:hAnsi="Arial" w:cs="Arial"/>
        </w:rPr>
        <w:t xml:space="preserve"> и принимаемыми с соблюдением его требований решениями Думы поселения.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18. Сведения, необходимые для составления проекта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Составление проекта бюджета поселения основывается </w:t>
      </w:r>
      <w:proofErr w:type="gramStart"/>
      <w:r w:rsidRPr="00497EC9">
        <w:rPr>
          <w:rFonts w:ascii="Arial" w:hAnsi="Arial" w:cs="Arial"/>
        </w:rPr>
        <w:t>на</w:t>
      </w:r>
      <w:proofErr w:type="gram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 Бюджетном </w:t>
      </w:r>
      <w:proofErr w:type="gramStart"/>
      <w:r w:rsidRPr="00497EC9">
        <w:rPr>
          <w:rFonts w:ascii="Arial" w:hAnsi="Arial" w:cs="Arial"/>
        </w:rPr>
        <w:t>послании</w:t>
      </w:r>
      <w:proofErr w:type="gramEnd"/>
      <w:r w:rsidRPr="00497EC9">
        <w:rPr>
          <w:rFonts w:ascii="Arial" w:hAnsi="Arial" w:cs="Arial"/>
        </w:rPr>
        <w:t xml:space="preserve"> Президента Российской Федерации;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2) </w:t>
      </w:r>
      <w:proofErr w:type="gramStart"/>
      <w:r w:rsidRPr="00497EC9">
        <w:rPr>
          <w:rFonts w:ascii="Arial" w:hAnsi="Arial" w:cs="Arial"/>
        </w:rPr>
        <w:t>прогнозе</w:t>
      </w:r>
      <w:proofErr w:type="gramEnd"/>
      <w:r w:rsidRPr="00497EC9">
        <w:rPr>
          <w:rFonts w:ascii="Arial" w:hAnsi="Arial" w:cs="Arial"/>
        </w:rPr>
        <w:t xml:space="preserve"> социально-экономического развития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3) основных </w:t>
      </w:r>
      <w:proofErr w:type="gramStart"/>
      <w:r w:rsidRPr="00497EC9">
        <w:rPr>
          <w:rFonts w:ascii="Arial" w:hAnsi="Arial" w:cs="Arial"/>
        </w:rPr>
        <w:t>направлениях</w:t>
      </w:r>
      <w:proofErr w:type="gramEnd"/>
      <w:r w:rsidRPr="00497EC9">
        <w:rPr>
          <w:rFonts w:ascii="Arial" w:hAnsi="Arial" w:cs="Arial"/>
        </w:rPr>
        <w:t xml:space="preserve"> бюджетной и налоговой политики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на государственных (муниципальных) программах.</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19. Прогноз социально-экономического развития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20. Прогнозирование доходов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 Доходы бюджета прогнозируются на основе прогноза социально-экономического развития </w:t>
      </w:r>
      <w:proofErr w:type="gramStart"/>
      <w:r w:rsidRPr="00497EC9">
        <w:rPr>
          <w:rFonts w:ascii="Arial" w:hAnsi="Arial" w:cs="Arial"/>
        </w:rPr>
        <w:t>поселения</w:t>
      </w:r>
      <w:proofErr w:type="gramEnd"/>
      <w:r w:rsidRPr="00497EC9">
        <w:rPr>
          <w:rFonts w:ascii="Arial" w:hAnsi="Arial" w:cs="Arial"/>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w:t>
      </w:r>
      <w:r w:rsidRPr="00497EC9">
        <w:rPr>
          <w:rFonts w:ascii="Arial" w:hAnsi="Arial" w:cs="Arial"/>
        </w:rPr>
        <w:lastRenderedPageBreak/>
        <w:t>актов поселения, устанавливающих неналоговые доходы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2. </w:t>
      </w:r>
      <w:proofErr w:type="gramStart"/>
      <w:r w:rsidRPr="00497EC9">
        <w:rPr>
          <w:rFonts w:ascii="Arial" w:hAnsi="Arial" w:cs="Arial"/>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21. Планирование бюджетных ассигнований</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Планирование бюджетных ассигнований осуществляется в порядке и в соответствии с методикой, устанавливаемой финансовым отделом администрации поселения.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22. Резервный фонд администрации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В расходной части бюджета поселения образуется резервный фонд администрации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2. </w:t>
      </w:r>
      <w:r w:rsidRPr="00497EC9">
        <w:rPr>
          <w:rFonts w:ascii="Arial" w:hAnsi="Arial" w:cs="Arial"/>
          <w:bCs/>
          <w:iCs/>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3.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4A0CB7" w:rsidRPr="00497EC9" w:rsidRDefault="004A0CB7" w:rsidP="00390A1A">
      <w:pPr>
        <w:widowControl w:val="0"/>
        <w:autoSpaceDE w:val="0"/>
        <w:autoSpaceDN w:val="0"/>
        <w:adjustRightInd w:val="0"/>
        <w:ind w:firstLine="709"/>
        <w:contextualSpacing/>
        <w:jc w:val="both"/>
        <w:outlineLvl w:val="1"/>
        <w:rPr>
          <w:rFonts w:ascii="Arial" w:hAnsi="Arial" w:cs="Arial"/>
        </w:rPr>
      </w:pPr>
      <w:r w:rsidRPr="00497EC9">
        <w:rPr>
          <w:rFonts w:ascii="Arial" w:hAnsi="Arial" w:cs="Arial"/>
        </w:rPr>
        <w:t>Раздел I</w:t>
      </w:r>
      <w:r w:rsidRPr="00497EC9">
        <w:rPr>
          <w:rFonts w:ascii="Arial" w:hAnsi="Arial" w:cs="Arial"/>
          <w:lang w:val="en-US"/>
        </w:rPr>
        <w:t>V</w:t>
      </w:r>
      <w:r w:rsidRPr="00497EC9">
        <w:rPr>
          <w:rFonts w:ascii="Arial" w:hAnsi="Arial" w:cs="Arial"/>
        </w:rPr>
        <w:t>. РАССМОТРЕНИЕ И УТВЕРЖДЕНИЕ БЮДЖЕТА ПОСЕЛЕНИЯ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23. Содержание решения о бюджете муниципального образования «</w:t>
      </w:r>
      <w:proofErr w:type="spellStart"/>
      <w:r w:rsidRPr="00497EC9">
        <w:rPr>
          <w:rFonts w:ascii="Arial" w:hAnsi="Arial" w:cs="Arial"/>
        </w:rPr>
        <w:t>Корсукское</w:t>
      </w:r>
      <w:proofErr w:type="spell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а также иные показатели, установленные БК РФ, муниципальными правовыми актами Думы муниципального образования (кроме решений о бюджете)</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Решением о бюджете поселения утверждаются: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перечень главных администраторов доходов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2) перечень главных </w:t>
      </w:r>
      <w:proofErr w:type="gramStart"/>
      <w:r w:rsidRPr="00497EC9">
        <w:rPr>
          <w:rFonts w:ascii="Arial" w:hAnsi="Arial" w:cs="Arial"/>
        </w:rPr>
        <w:t>администраторов источников финансирования дефицита бюджета</w:t>
      </w:r>
      <w:proofErr w:type="gramEnd"/>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proofErr w:type="gramStart"/>
      <w:r w:rsidRPr="00497EC9">
        <w:rPr>
          <w:rFonts w:ascii="Arial" w:hAnsi="Arial" w:cs="Arial"/>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497EC9">
        <w:rPr>
          <w:rFonts w:ascii="Arial" w:hAnsi="Arial" w:cs="Arial"/>
        </w:rPr>
        <w:t xml:space="preserve"> и плановый период), а также по разделам, подразделам классификации расходов бюджетов в случаях, установленных БК </w:t>
      </w:r>
      <w:r w:rsidRPr="00497EC9">
        <w:rPr>
          <w:rFonts w:ascii="Arial" w:hAnsi="Arial" w:cs="Arial"/>
        </w:rPr>
        <w:lastRenderedPageBreak/>
        <w:t>РФ, муниципальным правовым актом Думы муниципального образования;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ведомственная структура расходов бюджета на очередной финансовый год (очередной финансовый год и плановый период);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общий объем бюджетных ассигнований, направляемых на исполнение публичных нормативных обязательств;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источники финансирования дефицита бюджета на очередной финансовый год  (очередной финансовый год и плановый период);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97EC9">
        <w:rPr>
          <w:rFonts w:ascii="Arial" w:hAnsi="Arial" w:cs="Arial"/>
        </w:rPr>
        <w:t>указанием</w:t>
      </w:r>
      <w:proofErr w:type="gramEnd"/>
      <w:r w:rsidRPr="00497EC9">
        <w:rPr>
          <w:rFonts w:ascii="Arial" w:hAnsi="Arial" w:cs="Arial"/>
        </w:rPr>
        <w:t xml:space="preserve"> в том числе верхнего предела долга по муниципальным гарантиям;</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8) иные показатели бюджета, установленные Бюджетным </w:t>
      </w:r>
      <w:hyperlink r:id="rId18" w:history="1">
        <w:r w:rsidRPr="006E3E51">
          <w:rPr>
            <w:rFonts w:ascii="Arial" w:hAnsi="Arial" w:cs="Arial"/>
          </w:rPr>
          <w:t>кодексом</w:t>
        </w:r>
      </w:hyperlink>
      <w:r w:rsidRPr="00497EC9">
        <w:rPr>
          <w:rFonts w:ascii="Arial" w:hAnsi="Arial" w:cs="Arial"/>
        </w:rPr>
        <w:t>, принимаемыми в соответствии с ним решениями Думы.</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bookmarkStart w:id="3" w:name="Par287"/>
      <w:bookmarkEnd w:id="3"/>
      <w:r w:rsidRPr="00497EC9">
        <w:rPr>
          <w:rFonts w:ascii="Arial" w:hAnsi="Arial" w:cs="Arial"/>
        </w:rPr>
        <w:t>Статья 24. Документы и материалы, представляемые в Думу одновременно с проектом решения о бюджете</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Одновременно с проектом решения о бюджете поселения в Думу представляются: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основные направления бюджетной и налоговой политики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3) прогноз социально-экономического развития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пояснительная записка к проекту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5) верхний предел муниципального долга на конец очередного финансового года и конец каждого года планового периода;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6) оценка ожидаемого исполнения бюджета поселения на текущий финансовый год;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7) реестры источников доходов бюджета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8) иные документы и материалы, установленные БК РФ и принимаемыми в соответствии с ним решениями Думы.</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25. Внесение проекта бюджета на рассмотрение Думы</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2. Одновременно с проектом бюджета в Думу представляются документы и материалы в соответствии со </w:t>
      </w:r>
      <w:hyperlink w:anchor="Par287" w:history="1">
        <w:r w:rsidRPr="006E3E51">
          <w:rPr>
            <w:rFonts w:ascii="Arial" w:hAnsi="Arial" w:cs="Arial"/>
          </w:rPr>
          <w:t>статьей</w:t>
        </w:r>
        <w:r w:rsidRPr="00497EC9">
          <w:rPr>
            <w:rFonts w:ascii="Arial" w:hAnsi="Arial" w:cs="Arial"/>
            <w:color w:val="0000FF"/>
          </w:rPr>
          <w:t xml:space="preserve"> </w:t>
        </w:r>
      </w:hyperlink>
      <w:r w:rsidRPr="00497EC9">
        <w:rPr>
          <w:rFonts w:ascii="Arial" w:hAnsi="Arial" w:cs="Arial"/>
        </w:rPr>
        <w:t>21 настоящего Положения.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26. Публичные слушания по проекту решения о бюджете</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4A0CB7" w:rsidRPr="00497EC9" w:rsidRDefault="004A0CB7" w:rsidP="00390A1A">
      <w:pPr>
        <w:autoSpaceDE w:val="0"/>
        <w:autoSpaceDN w:val="0"/>
        <w:adjustRightInd w:val="0"/>
        <w:ind w:firstLine="709"/>
        <w:contextualSpacing/>
        <w:jc w:val="both"/>
        <w:outlineLvl w:val="0"/>
        <w:rPr>
          <w:rFonts w:ascii="Arial" w:hAnsi="Arial" w:cs="Arial"/>
        </w:rPr>
      </w:pPr>
      <w:r w:rsidRPr="00497EC9">
        <w:rPr>
          <w:rFonts w:ascii="Arial" w:hAnsi="Arial" w:cs="Arial"/>
        </w:rPr>
        <w:t>Статья 27. Рассмотрение проекта решения о бюджете Думой</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1. Дума рассматривает проект решения о бюджете в порядке, определенном </w:t>
      </w:r>
      <w:hyperlink r:id="rId19" w:history="1">
        <w:r w:rsidRPr="006E3E51">
          <w:rPr>
            <w:rFonts w:ascii="Arial" w:hAnsi="Arial" w:cs="Arial"/>
          </w:rPr>
          <w:t>Регламентом</w:t>
        </w:r>
      </w:hyperlink>
      <w:r w:rsidRPr="00497EC9">
        <w:rPr>
          <w:rFonts w:ascii="Arial" w:hAnsi="Arial" w:cs="Arial"/>
        </w:rPr>
        <w:t xml:space="preserve"> работы Думы, с особенностями, установленными настоящим Положением.</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По итогам обсуждения проекта решения о бюджете Дума принимает одно из следующих решений:</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об утверждении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об отклонении проекта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о направлении проекта бюджета на доработку.</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w:t>
      </w:r>
      <w:r w:rsidRPr="00497EC9">
        <w:rPr>
          <w:rFonts w:ascii="Arial" w:hAnsi="Arial" w:cs="Arial"/>
        </w:rPr>
        <w:lastRenderedPageBreak/>
        <w:t xml:space="preserve">бюджете на очередной финансовый год и плановый период в согласительную комиссию, образуемую в соответствии с </w:t>
      </w:r>
      <w:hyperlink r:id="rId20" w:history="1">
        <w:r w:rsidRPr="006E3E51">
          <w:rPr>
            <w:rFonts w:ascii="Arial" w:hAnsi="Arial" w:cs="Arial"/>
          </w:rPr>
          <w:t>Регламентом</w:t>
        </w:r>
      </w:hyperlink>
      <w:r w:rsidRPr="00497EC9">
        <w:rPr>
          <w:rFonts w:ascii="Arial" w:hAnsi="Arial" w:cs="Arial"/>
        </w:rPr>
        <w:t xml:space="preserve"> работы Думы.</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3. По результатам работы согласительной комиссии составляется протокол, который вносится на </w:t>
      </w:r>
      <w:proofErr w:type="gramStart"/>
      <w:r w:rsidRPr="00497EC9">
        <w:rPr>
          <w:rFonts w:ascii="Arial" w:hAnsi="Arial" w:cs="Arial"/>
        </w:rPr>
        <w:t>рассмотрение</w:t>
      </w:r>
      <w:proofErr w:type="gramEnd"/>
      <w:r w:rsidRPr="00497EC9">
        <w:rPr>
          <w:rFonts w:ascii="Arial" w:hAnsi="Arial" w:cs="Arial"/>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4A0CB7" w:rsidRPr="00497EC9" w:rsidRDefault="004A0CB7" w:rsidP="00390A1A">
      <w:pPr>
        <w:autoSpaceDE w:val="0"/>
        <w:autoSpaceDN w:val="0"/>
        <w:adjustRightInd w:val="0"/>
        <w:ind w:firstLine="709"/>
        <w:contextualSpacing/>
        <w:jc w:val="both"/>
        <w:outlineLvl w:val="0"/>
        <w:rPr>
          <w:rFonts w:ascii="Arial" w:hAnsi="Arial" w:cs="Arial"/>
        </w:rPr>
      </w:pPr>
      <w:r w:rsidRPr="00497EC9">
        <w:rPr>
          <w:rFonts w:ascii="Arial" w:hAnsi="Arial" w:cs="Arial"/>
        </w:rPr>
        <w:t>Статья 28. Сроки рассмотрения проекта бюджета и утверждения бюджета, последствия непринятия решения о бюджете</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В случае</w:t>
      </w:r>
      <w:proofErr w:type="gramStart"/>
      <w:r w:rsidRPr="00497EC9">
        <w:rPr>
          <w:rFonts w:ascii="Arial" w:hAnsi="Arial" w:cs="Arial"/>
        </w:rPr>
        <w:t>,</w:t>
      </w:r>
      <w:proofErr w:type="gramEnd"/>
      <w:r w:rsidRPr="00497EC9">
        <w:rPr>
          <w:rFonts w:ascii="Arial" w:hAnsi="Arial" w:cs="Arial"/>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21" w:history="1">
        <w:r w:rsidRPr="006E3E51">
          <w:rPr>
            <w:rFonts w:ascii="Arial" w:hAnsi="Arial" w:cs="Arial"/>
          </w:rPr>
          <w:t>кодексом</w:t>
        </w:r>
      </w:hyperlink>
      <w:r w:rsidRPr="00497EC9">
        <w:rPr>
          <w:rFonts w:ascii="Arial" w:hAnsi="Arial" w:cs="Arial"/>
        </w:rPr>
        <w:t>.</w:t>
      </w:r>
    </w:p>
    <w:p w:rsidR="004A0CB7" w:rsidRPr="00497EC9" w:rsidRDefault="004A0CB7" w:rsidP="00390A1A">
      <w:pPr>
        <w:autoSpaceDE w:val="0"/>
        <w:autoSpaceDN w:val="0"/>
        <w:adjustRightInd w:val="0"/>
        <w:ind w:firstLine="709"/>
        <w:contextualSpacing/>
        <w:jc w:val="both"/>
        <w:outlineLvl w:val="0"/>
        <w:rPr>
          <w:rFonts w:ascii="Arial" w:hAnsi="Arial" w:cs="Arial"/>
        </w:rPr>
      </w:pPr>
      <w:r w:rsidRPr="00497EC9">
        <w:rPr>
          <w:rFonts w:ascii="Arial" w:hAnsi="Arial" w:cs="Arial"/>
        </w:rPr>
        <w:t>Статья 29. Внесение изменений в решение о бюджете</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1. Финансовый отдел разрабатывает и представляет </w:t>
      </w:r>
      <w:proofErr w:type="gramStart"/>
      <w:r w:rsidRPr="00497EC9">
        <w:rPr>
          <w:rFonts w:ascii="Arial" w:hAnsi="Arial" w:cs="Arial"/>
        </w:rPr>
        <w:t>в администрацию проекты решения о внесении изменений в бюджет на текущий финансовый год по всем вопросам</w:t>
      </w:r>
      <w:proofErr w:type="gramEnd"/>
      <w:r w:rsidRPr="00497EC9">
        <w:rPr>
          <w:rFonts w:ascii="Arial" w:hAnsi="Arial" w:cs="Arial"/>
        </w:rPr>
        <w:t>, являющимся предметом правового регулирования указанного решения Думы.</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Внесение изменений в решение о бюджете должно быть обусловлено:</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изменением общего объема доходных источников по результатам фактических поступлений доходов бюджета по итогам отчетных периодов;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использованием бюджетных ассигнований резервного фонда;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перемещением средств бюджета между главными распорядителями;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иными основаниями, предусмотренными бюджетным законодательством Российской Федерации и муниципальными правовыми актами поселения.</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Администрация вносит на рассмотрение и утверждение Думы проект решения о внесении изменений в бюджет.</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Внесение изменений в решение о бюджете может быть произведено только в пределах текущего финансового года.</w:t>
      </w:r>
    </w:p>
    <w:p w:rsidR="004A0CB7" w:rsidRPr="00497EC9" w:rsidRDefault="004A0CB7" w:rsidP="00390A1A">
      <w:pPr>
        <w:widowControl w:val="0"/>
        <w:autoSpaceDE w:val="0"/>
        <w:autoSpaceDN w:val="0"/>
        <w:adjustRightInd w:val="0"/>
        <w:ind w:firstLine="709"/>
        <w:contextualSpacing/>
        <w:jc w:val="both"/>
        <w:outlineLvl w:val="1"/>
        <w:rPr>
          <w:rFonts w:ascii="Arial" w:hAnsi="Arial" w:cs="Arial"/>
        </w:rPr>
      </w:pPr>
      <w:r w:rsidRPr="00497EC9">
        <w:rPr>
          <w:rFonts w:ascii="Arial" w:hAnsi="Arial" w:cs="Arial"/>
        </w:rPr>
        <w:t>Раздел V. ИСПОЛНЕНИЕ БЮДЖЕТА ПОСЕЛЕНИЯ</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30. Организация исполнения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Исполнение бюджета обеспечивается администрацией.</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Бюджет исполняется на основе принципа единства кассы и подведомственности расходов.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Кассовое обслуживание единого счета исполнения бюджета осуществляется Федеральным казначейством.</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31. Сводная бюджетная роспись</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Порядок составления и ведения сводной бюджетной росписи устанавливается Финансовым отделом.</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32. Кассовый план</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Под кассовым планом понимается прогноз кассовых поступлений в бюджет и кассовых выплат из бюджета в текущем финансовом году.</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lastRenderedPageBreak/>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Составление и ведение кассового плана осуществляется Финансовым отделом.</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Кассовый план утверждается начальником Финансового отдела.</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33. Исполнение бюджета по доходам и расходам</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Исполнение бюджета по доходам осуществляется в соответствии с бюджетным законодательством Российской Федерации.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22" w:history="1">
        <w:r w:rsidRPr="006E3E51">
          <w:rPr>
            <w:rFonts w:ascii="Arial" w:hAnsi="Arial" w:cs="Arial"/>
          </w:rPr>
          <w:t>кодекса</w:t>
        </w:r>
      </w:hyperlink>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34. Исполнение бюджета по источникам финансирования дефицита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в соответствии с положениями Бюджетного </w:t>
      </w:r>
      <w:hyperlink r:id="rId23" w:history="1">
        <w:r w:rsidRPr="006E3E51">
          <w:rPr>
            <w:rFonts w:ascii="Arial" w:hAnsi="Arial" w:cs="Arial"/>
          </w:rPr>
          <w:t>кодекса</w:t>
        </w:r>
      </w:hyperlink>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35. Бюджетные росписи главных распорядителей бюджетных средств</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36. Бюджетная смета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color w:val="222222"/>
        </w:rPr>
        <w:t xml:space="preserve">3. </w:t>
      </w:r>
      <w:proofErr w:type="gramStart"/>
      <w:r w:rsidRPr="00497EC9">
        <w:rPr>
          <w:rFonts w:ascii="Arial" w:hAnsi="Arial" w:cs="Arial"/>
          <w:color w:val="222222"/>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lastRenderedPageBreak/>
        <w:t>Статья 37. Завершение текущего финансового года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1. Операции по исполнению бюджета завершаются 31 декабря, за исключением операций, указанных в </w:t>
      </w:r>
      <w:hyperlink r:id="rId24" w:history="1">
        <w:r w:rsidRPr="006E3E51">
          <w:rPr>
            <w:rFonts w:ascii="Arial" w:hAnsi="Arial" w:cs="Arial"/>
          </w:rPr>
          <w:t>пункте 2 статьи 242</w:t>
        </w:r>
      </w:hyperlink>
      <w:r w:rsidRPr="00497EC9">
        <w:rPr>
          <w:rFonts w:ascii="Arial" w:hAnsi="Arial" w:cs="Arial"/>
        </w:rPr>
        <w:t xml:space="preserve"> Бюджетного кодекса.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25" w:history="1">
        <w:r w:rsidRPr="006E3E51">
          <w:rPr>
            <w:rFonts w:ascii="Arial" w:hAnsi="Arial" w:cs="Arial"/>
          </w:rPr>
          <w:t>кодекса</w:t>
        </w:r>
      </w:hyperlink>
      <w:r w:rsidRPr="00497EC9">
        <w:rPr>
          <w:rFonts w:ascii="Arial" w:hAnsi="Arial" w:cs="Arial"/>
        </w:rPr>
        <w:t>.</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Бюджетные ассигнования и лимиты бюджетных обязательств текущего финансового года прекращают свое действие 31 декабря.</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A0CB7" w:rsidRPr="00497EC9" w:rsidRDefault="004A0CB7" w:rsidP="00390A1A">
      <w:pPr>
        <w:widowControl w:val="0"/>
        <w:autoSpaceDE w:val="0"/>
        <w:autoSpaceDN w:val="0"/>
        <w:adjustRightInd w:val="0"/>
        <w:ind w:firstLine="709"/>
        <w:contextualSpacing/>
        <w:jc w:val="both"/>
        <w:outlineLvl w:val="1"/>
        <w:rPr>
          <w:rFonts w:ascii="Arial" w:hAnsi="Arial" w:cs="Arial"/>
        </w:rPr>
      </w:pPr>
      <w:r w:rsidRPr="00497EC9">
        <w:rPr>
          <w:rFonts w:ascii="Arial" w:hAnsi="Arial" w:cs="Arial"/>
        </w:rPr>
        <w:t>Раздел V</w:t>
      </w:r>
      <w:r w:rsidRPr="00497EC9">
        <w:rPr>
          <w:rFonts w:ascii="Arial" w:hAnsi="Arial" w:cs="Arial"/>
          <w:lang w:val="en-US"/>
        </w:rPr>
        <w:t>I</w:t>
      </w:r>
      <w:r w:rsidRPr="00497EC9">
        <w:rPr>
          <w:rFonts w:ascii="Arial" w:hAnsi="Arial" w:cs="Arial"/>
        </w:rPr>
        <w:t>. СОСТАВЛЕНИЕ, ВНЕШНЯЯ ПРОВЕРКА, РАССМОТРЕНИЕ И УТВЕРЖДЕНИЕ БЮДЖЕТНОЙ ОТЧЕТНОСТИ</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38. Составление и представление бюджетной отчетности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Бюджетный учет осуществляется в соответствии с планом счетов, включающим в себя бюджетную классификацию Российской Федерации.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Бюджетная отчетность включает:</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отчет об исполнении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баланс исполнения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отчет о финансовых результатах деятельности;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отчет о движении денежных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пояснительную записку.</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6. Главные администраторы бюджетных сре</w:t>
      </w:r>
      <w:proofErr w:type="gramStart"/>
      <w:r w:rsidRPr="00497EC9">
        <w:rPr>
          <w:rFonts w:ascii="Arial" w:hAnsi="Arial" w:cs="Arial"/>
        </w:rPr>
        <w:t>дств пр</w:t>
      </w:r>
      <w:proofErr w:type="gramEnd"/>
      <w:r w:rsidRPr="00497EC9">
        <w:rPr>
          <w:rFonts w:ascii="Arial" w:hAnsi="Arial" w:cs="Arial"/>
        </w:rPr>
        <w:t>едставляют сводную бюджетную отчетность в Финансовый отдел в установленные им сроки.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8. Бюджетная отчетность поселения является годовой. Отчет об исполнении бюджета является ежеквартальным.</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9. Бюджетная отчетность поселения представляется Финансовым отделом в администрацию до 1 апреля текущего года.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11. Годовой отчет об исполнении бюджета подлежит утверждению Думой.</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lastRenderedPageBreak/>
        <w:t xml:space="preserve">12. </w:t>
      </w:r>
      <w:proofErr w:type="gramStart"/>
      <w:r w:rsidRPr="00497EC9">
        <w:rPr>
          <w:rFonts w:ascii="Arial" w:hAnsi="Arial" w:cs="Arial"/>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39. Решение Думы об исполнении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Отдельными приложениями к решению об исполнении бюджета за отчетный финансовый год утверждаются следующие показатели:</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доходов бюджета по кодам классификации доходов бюджета;</w:t>
      </w:r>
    </w:p>
    <w:p w:rsidR="004A0CB7" w:rsidRPr="00497EC9" w:rsidRDefault="004A0CB7" w:rsidP="00390A1A">
      <w:pPr>
        <w:ind w:firstLine="709"/>
        <w:contextualSpacing/>
        <w:jc w:val="both"/>
        <w:rPr>
          <w:rFonts w:ascii="Arial" w:hAnsi="Arial" w:cs="Arial"/>
          <w:bCs/>
        </w:rPr>
      </w:pPr>
      <w:r w:rsidRPr="00497EC9">
        <w:rPr>
          <w:rFonts w:ascii="Arial" w:hAnsi="Arial" w:cs="Arial"/>
        </w:rPr>
        <w:t xml:space="preserve">2) </w:t>
      </w:r>
      <w:r w:rsidRPr="00497EC9">
        <w:rPr>
          <w:rFonts w:ascii="Arial" w:hAnsi="Arial" w:cs="Arial"/>
          <w:bCs/>
        </w:rPr>
        <w:t xml:space="preserve">доходов бюджета  по кодам видов  доходов, подвидов  доходов классификации операций сектора государственного управления, относящихся к доходам бюджета – </w:t>
      </w:r>
      <w:proofErr w:type="gramStart"/>
      <w:r w:rsidRPr="00497EC9">
        <w:rPr>
          <w:rFonts w:ascii="Arial" w:hAnsi="Arial" w:cs="Arial"/>
          <w:bCs/>
        </w:rPr>
        <w:t>исключен</w:t>
      </w:r>
      <w:proofErr w:type="gramEnd"/>
      <w:r w:rsidRPr="00497EC9">
        <w:rPr>
          <w:rFonts w:ascii="Arial" w:hAnsi="Arial" w:cs="Arial"/>
          <w:bCs/>
        </w:rPr>
        <w:t>;</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расходов бюджета по ведомственной структуре расходов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расходов бюджета по разделам и подразделам классификации расходов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5) источников финансирования дефицита бюджета по кодам </w:t>
      </w:r>
      <w:proofErr w:type="gramStart"/>
      <w:r w:rsidRPr="00497EC9">
        <w:rPr>
          <w:rFonts w:ascii="Arial" w:hAnsi="Arial" w:cs="Arial"/>
        </w:rPr>
        <w:t>классификации источников финансирования дефицита бюджета</w:t>
      </w:r>
      <w:proofErr w:type="gramEnd"/>
      <w:r w:rsidRPr="00497EC9">
        <w:rPr>
          <w:rFonts w:ascii="Arial" w:hAnsi="Arial" w:cs="Arial"/>
        </w:rPr>
        <w:t>;</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6) источников финансирования дефицита бюджета по кодам групп, подгрупп, статей, видов </w:t>
      </w:r>
      <w:proofErr w:type="gramStart"/>
      <w:r w:rsidRPr="00497EC9">
        <w:rPr>
          <w:rFonts w:ascii="Arial" w:hAnsi="Arial" w:cs="Arial"/>
        </w:rPr>
        <w:t>источников финансирования дефицита бюджета классификации операций сектора государственного</w:t>
      </w:r>
      <w:proofErr w:type="gramEnd"/>
      <w:r w:rsidRPr="00497EC9">
        <w:rPr>
          <w:rFonts w:ascii="Arial" w:hAnsi="Arial" w:cs="Arial"/>
        </w:rPr>
        <w:t xml:space="preserve"> управления, относящихся к источникам финансирования дефицита бюджета - исключен.</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color w:val="222222"/>
        </w:rPr>
        <w:t>Решением об исполнении бюджета также утверждаются иные показатели, установленные Бюджетным Кодексом, муниципальным правовым актом представительного органа муниципального образования для решения об исполнении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3. Администрация не позднее 1 мая текущего года представляет годовой отчет об исполнении бюджета в Думу.</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По результатам рассмотрения годового отчета об исполнении бюджета Дума принимает одно из следующих решений:</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1) об утверждении решения об исполнении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2) об отклонении решения об исполнении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40. Внешняя проверка годового отчета об исполнении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2. Внешняя проверка годового отчета об исполнении бюджета осуществляется Контрольно-счетным органом поселения.</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 xml:space="preserve">3. Администрация поселения не позднее 1 апреля текущего года </w:t>
      </w:r>
      <w:r w:rsidRPr="00497EC9">
        <w:rPr>
          <w:rFonts w:ascii="Arial" w:hAnsi="Arial" w:cs="Arial"/>
        </w:rPr>
        <w:lastRenderedPageBreak/>
        <w:t>представляет в Контрольно-счетный орган годовой отчет об исполнении бюджета.</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Контрольно-счетный орган в течение месяца проводит внешнюю проверку отчета об исполнении бюджета за отчетный финансовый год.</w:t>
      </w:r>
    </w:p>
    <w:p w:rsidR="004A0CB7" w:rsidRPr="00497EC9" w:rsidRDefault="004A0CB7" w:rsidP="00390A1A">
      <w:pPr>
        <w:widowControl w:val="0"/>
        <w:autoSpaceDE w:val="0"/>
        <w:autoSpaceDN w:val="0"/>
        <w:adjustRightInd w:val="0"/>
        <w:ind w:firstLine="709"/>
        <w:contextualSpacing/>
        <w:jc w:val="both"/>
        <w:rPr>
          <w:rFonts w:ascii="Arial" w:hAnsi="Arial" w:cs="Arial"/>
        </w:rPr>
      </w:pPr>
      <w:r w:rsidRPr="00497EC9">
        <w:rPr>
          <w:rFonts w:ascii="Arial" w:hAnsi="Arial" w:cs="Arial"/>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5. По обращению Думы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4A0CB7" w:rsidRPr="00497EC9" w:rsidRDefault="004A0CB7" w:rsidP="00390A1A">
      <w:pPr>
        <w:widowControl w:val="0"/>
        <w:autoSpaceDE w:val="0"/>
        <w:autoSpaceDN w:val="0"/>
        <w:adjustRightInd w:val="0"/>
        <w:ind w:firstLine="709"/>
        <w:contextualSpacing/>
        <w:jc w:val="both"/>
        <w:outlineLvl w:val="2"/>
        <w:rPr>
          <w:rFonts w:ascii="Arial" w:hAnsi="Arial" w:cs="Arial"/>
        </w:rPr>
      </w:pPr>
      <w:r w:rsidRPr="00497EC9">
        <w:rPr>
          <w:rFonts w:ascii="Arial" w:hAnsi="Arial" w:cs="Arial"/>
        </w:rPr>
        <w:t>Статья 41. Публичные слушания по проекту решения об исполнении бюджета за отчетный финансовый год</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4A0CB7" w:rsidRPr="00497EC9" w:rsidRDefault="004A0CB7" w:rsidP="00390A1A">
      <w:pPr>
        <w:widowControl w:val="0"/>
        <w:autoSpaceDE w:val="0"/>
        <w:autoSpaceDN w:val="0"/>
        <w:adjustRightInd w:val="0"/>
        <w:ind w:firstLine="709"/>
        <w:contextualSpacing/>
        <w:jc w:val="both"/>
        <w:outlineLvl w:val="1"/>
        <w:rPr>
          <w:rFonts w:ascii="Arial" w:hAnsi="Arial" w:cs="Arial"/>
        </w:rPr>
      </w:pPr>
      <w:r w:rsidRPr="00497EC9">
        <w:rPr>
          <w:rFonts w:ascii="Arial" w:hAnsi="Arial" w:cs="Arial"/>
        </w:rPr>
        <w:t>Раздел VI</w:t>
      </w:r>
      <w:r w:rsidRPr="00497EC9">
        <w:rPr>
          <w:rFonts w:ascii="Arial" w:hAnsi="Arial" w:cs="Arial"/>
          <w:lang w:val="en-US"/>
        </w:rPr>
        <w:t>I</w:t>
      </w:r>
      <w:r w:rsidRPr="00497EC9">
        <w:rPr>
          <w:rFonts w:ascii="Arial" w:hAnsi="Arial" w:cs="Arial"/>
        </w:rPr>
        <w:t>. ФИНАНСОВЫЙ КОНТРОЛЬ</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bCs/>
        </w:rPr>
        <w:t>Статья 42</w:t>
      </w:r>
      <w:r w:rsidRPr="00497EC9">
        <w:rPr>
          <w:rFonts w:ascii="Arial" w:hAnsi="Arial" w:cs="Arial"/>
        </w:rPr>
        <w:t>. Объекты государственного (муниципального) финансового контроля</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rPr>
        <w:t>1. Объектами муниципального финансового контроля (далее - объекты контроля) являются:</w:t>
      </w:r>
    </w:p>
    <w:p w:rsidR="004A0CB7" w:rsidRPr="00497EC9" w:rsidRDefault="004A0CB7" w:rsidP="00390A1A">
      <w:pPr>
        <w:pStyle w:val="western"/>
        <w:spacing w:before="0" w:beforeAutospacing="0" w:after="0" w:afterAutospacing="0"/>
        <w:ind w:firstLine="709"/>
        <w:contextualSpacing/>
        <w:jc w:val="both"/>
        <w:rPr>
          <w:rFonts w:ascii="Arial" w:hAnsi="Arial" w:cs="Arial"/>
        </w:rPr>
      </w:pPr>
      <w:proofErr w:type="gramStart"/>
      <w:r w:rsidRPr="00497EC9">
        <w:rPr>
          <w:rFonts w:ascii="Arial" w:hAnsi="Arial" w:cs="Arial"/>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rPr>
        <w:t>муниципальные учреждения;</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rPr>
        <w:t>муниципальные унитарные предприятия;</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rPr>
        <w:t xml:space="preserve">2. Органы муниципального финансового контроля осуществляют </w:t>
      </w:r>
      <w:proofErr w:type="gramStart"/>
      <w:r w:rsidRPr="00497EC9">
        <w:rPr>
          <w:rFonts w:ascii="Arial" w:hAnsi="Arial" w:cs="Arial"/>
        </w:rPr>
        <w:t>контроль за</w:t>
      </w:r>
      <w:proofErr w:type="gramEnd"/>
      <w:r w:rsidRPr="00497EC9">
        <w:rPr>
          <w:rFonts w:ascii="Arial" w:hAnsi="Arial" w:cs="Arial"/>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rPr>
        <w:t>4.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муниципальных образований»</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bCs/>
          <w:color w:val="000000"/>
        </w:rPr>
        <w:t>Статья 43</w:t>
      </w:r>
      <w:r w:rsidRPr="00497EC9">
        <w:rPr>
          <w:rFonts w:ascii="Arial" w:hAnsi="Arial" w:cs="Arial"/>
          <w:color w:val="000000"/>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4A0CB7" w:rsidRPr="00497EC9" w:rsidRDefault="006E3E51" w:rsidP="006E3E51">
      <w:pPr>
        <w:pStyle w:val="western"/>
        <w:spacing w:before="0" w:beforeAutospacing="0" w:after="0" w:afterAutospacing="0"/>
        <w:ind w:firstLine="709"/>
        <w:contextualSpacing/>
        <w:jc w:val="both"/>
        <w:rPr>
          <w:rFonts w:ascii="Arial" w:hAnsi="Arial" w:cs="Arial"/>
        </w:rPr>
      </w:pPr>
      <w:r>
        <w:rPr>
          <w:rFonts w:ascii="Arial" w:hAnsi="Arial" w:cs="Arial"/>
          <w:color w:val="000000"/>
        </w:rPr>
        <w:lastRenderedPageBreak/>
        <w:t>1.</w:t>
      </w:r>
      <w:r w:rsidR="004A0CB7" w:rsidRPr="00497EC9">
        <w:rPr>
          <w:rFonts w:ascii="Arial" w:hAnsi="Arial" w:cs="Arial"/>
          <w:color w:val="000000"/>
        </w:rPr>
        <w:t xml:space="preserve">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color w:val="000000"/>
        </w:rPr>
        <w:t xml:space="preserve">- </w:t>
      </w:r>
      <w:proofErr w:type="gramStart"/>
      <w:r w:rsidRPr="00497EC9">
        <w:rPr>
          <w:rFonts w:ascii="Arial" w:hAnsi="Arial" w:cs="Arial"/>
          <w:color w:val="000000"/>
        </w:rPr>
        <w:t>контроль за</w:t>
      </w:r>
      <w:proofErr w:type="gramEnd"/>
      <w:r w:rsidRPr="00497EC9">
        <w:rPr>
          <w:rFonts w:ascii="Arial" w:hAnsi="Arial" w:cs="Arial"/>
          <w:color w:val="000000"/>
        </w:rPr>
        <w:t xml:space="preserve"> соблюдением бюджетного законодательства Российской Федерации и иных нормативных правовых актов, регулирующих бюджетные правоотношения; </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color w:val="000000"/>
        </w:rPr>
        <w:t xml:space="preserve">- </w:t>
      </w:r>
      <w:proofErr w:type="gramStart"/>
      <w:r w:rsidRPr="00497EC9">
        <w:rPr>
          <w:rFonts w:ascii="Arial" w:hAnsi="Arial" w:cs="Arial"/>
          <w:color w:val="000000"/>
        </w:rPr>
        <w:t>контроль за</w:t>
      </w:r>
      <w:proofErr w:type="gramEnd"/>
      <w:r w:rsidRPr="00497EC9">
        <w:rPr>
          <w:rFonts w:ascii="Arial" w:hAnsi="Arial" w:cs="Arial"/>
          <w:color w:val="000000"/>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4A0CB7" w:rsidRPr="00497EC9" w:rsidRDefault="006E3E51" w:rsidP="006E3E51">
      <w:pPr>
        <w:pStyle w:val="western"/>
        <w:spacing w:before="0" w:beforeAutospacing="0" w:after="0" w:afterAutospacing="0"/>
        <w:ind w:firstLine="709"/>
        <w:contextualSpacing/>
        <w:jc w:val="both"/>
        <w:rPr>
          <w:rFonts w:ascii="Arial" w:hAnsi="Arial" w:cs="Arial"/>
        </w:rPr>
      </w:pPr>
      <w:r>
        <w:rPr>
          <w:rFonts w:ascii="Arial" w:hAnsi="Arial" w:cs="Arial"/>
          <w:color w:val="000000"/>
        </w:rPr>
        <w:t>2.</w:t>
      </w:r>
      <w:r w:rsidR="004A0CB7" w:rsidRPr="00497EC9">
        <w:rPr>
          <w:rFonts w:ascii="Arial" w:hAnsi="Arial" w:cs="Arial"/>
          <w:color w:val="000000"/>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color w:val="000000"/>
        </w:rPr>
        <w:t xml:space="preserve">- проводятся проверки, ревизии и обследования; </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color w:val="000000"/>
        </w:rPr>
        <w:t xml:space="preserve">- направляются объектам контроля акты, заключения, представления и (или) предписания; </w:t>
      </w:r>
    </w:p>
    <w:p w:rsidR="004A0CB7" w:rsidRPr="00497EC9" w:rsidRDefault="004A0CB7" w:rsidP="00390A1A">
      <w:pPr>
        <w:pStyle w:val="western"/>
        <w:spacing w:before="0" w:beforeAutospacing="0" w:after="0" w:afterAutospacing="0"/>
        <w:ind w:firstLine="709"/>
        <w:contextualSpacing/>
        <w:jc w:val="both"/>
        <w:rPr>
          <w:rFonts w:ascii="Arial" w:hAnsi="Arial" w:cs="Arial"/>
          <w:color w:val="000000"/>
        </w:rPr>
      </w:pPr>
      <w:r w:rsidRPr="00497EC9">
        <w:rPr>
          <w:rFonts w:ascii="Arial" w:hAnsi="Arial" w:cs="Arial"/>
          <w:color w:val="000000"/>
        </w:rPr>
        <w:t>-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4A0CB7" w:rsidRPr="00497EC9" w:rsidRDefault="004A0CB7" w:rsidP="00390A1A">
      <w:pPr>
        <w:pStyle w:val="western"/>
        <w:spacing w:before="0" w:beforeAutospacing="0" w:after="0" w:afterAutospacing="0"/>
        <w:ind w:firstLine="709"/>
        <w:contextualSpacing/>
        <w:jc w:val="both"/>
        <w:rPr>
          <w:rFonts w:ascii="Arial" w:hAnsi="Arial" w:cs="Arial"/>
          <w:color w:val="000000"/>
        </w:rPr>
      </w:pPr>
      <w:r w:rsidRPr="00497EC9">
        <w:rPr>
          <w:rFonts w:ascii="Arial" w:hAnsi="Arial" w:cs="Arial"/>
          <w:color w:val="00000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0CB7" w:rsidRPr="00497EC9" w:rsidRDefault="004A0CB7" w:rsidP="00390A1A">
      <w:pPr>
        <w:pStyle w:val="western"/>
        <w:spacing w:before="0" w:beforeAutospacing="0" w:after="0" w:afterAutospacing="0"/>
        <w:ind w:firstLine="709"/>
        <w:contextualSpacing/>
        <w:jc w:val="both"/>
        <w:rPr>
          <w:rFonts w:ascii="Arial" w:hAnsi="Arial" w:cs="Arial"/>
        </w:rPr>
      </w:pPr>
      <w:r w:rsidRPr="00497EC9">
        <w:rPr>
          <w:rFonts w:ascii="Arial" w:hAnsi="Arial" w:cs="Arial"/>
          <w:color w:val="000000"/>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4A0CB7" w:rsidRPr="00497EC9" w:rsidRDefault="004A0CB7" w:rsidP="00390A1A">
      <w:pPr>
        <w:autoSpaceDE w:val="0"/>
        <w:autoSpaceDN w:val="0"/>
        <w:adjustRightInd w:val="0"/>
        <w:ind w:firstLine="709"/>
        <w:contextualSpacing/>
        <w:jc w:val="both"/>
        <w:outlineLvl w:val="0"/>
        <w:rPr>
          <w:rFonts w:ascii="Arial" w:hAnsi="Arial" w:cs="Arial"/>
        </w:rPr>
      </w:pPr>
      <w:r w:rsidRPr="00497EC9">
        <w:rPr>
          <w:rFonts w:ascii="Arial" w:hAnsi="Arial" w:cs="Arial"/>
        </w:rPr>
        <w:t>Статья 44. Ответственность за бюджетные правонарушения</w:t>
      </w:r>
    </w:p>
    <w:p w:rsidR="004A0CB7" w:rsidRPr="00497EC9" w:rsidRDefault="004A0CB7" w:rsidP="00390A1A">
      <w:pPr>
        <w:autoSpaceDE w:val="0"/>
        <w:autoSpaceDN w:val="0"/>
        <w:adjustRightInd w:val="0"/>
        <w:ind w:firstLine="709"/>
        <w:contextualSpacing/>
        <w:jc w:val="both"/>
        <w:rPr>
          <w:rFonts w:ascii="Arial" w:hAnsi="Arial" w:cs="Arial"/>
        </w:rPr>
      </w:pPr>
      <w:r w:rsidRPr="00497EC9">
        <w:rPr>
          <w:rFonts w:ascii="Arial" w:hAnsi="Arial" w:cs="Arial"/>
        </w:rPr>
        <w:t xml:space="preserve">Ответственность за бюджетные правонарушения в поселении наступает по основаниям и в формах, предусмотренных Бюджетным </w:t>
      </w:r>
      <w:hyperlink r:id="rId26" w:history="1">
        <w:r w:rsidRPr="006E3E51">
          <w:rPr>
            <w:rFonts w:ascii="Arial" w:hAnsi="Arial" w:cs="Arial"/>
          </w:rPr>
          <w:t>кодексом</w:t>
        </w:r>
      </w:hyperlink>
      <w:r w:rsidRPr="00497EC9">
        <w:rPr>
          <w:rFonts w:ascii="Arial" w:hAnsi="Arial" w:cs="Arial"/>
        </w:rPr>
        <w:t xml:space="preserve"> и иным федеральным законодательством.</w:t>
      </w:r>
    </w:p>
    <w:sectPr w:rsidR="004A0CB7" w:rsidRPr="00497EC9" w:rsidSect="00390A1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B0"/>
    <w:rsid w:val="00390A1A"/>
    <w:rsid w:val="003E2A41"/>
    <w:rsid w:val="004249A2"/>
    <w:rsid w:val="00497EC9"/>
    <w:rsid w:val="004A0CB7"/>
    <w:rsid w:val="006E3E51"/>
    <w:rsid w:val="006F2490"/>
    <w:rsid w:val="00AD12B0"/>
    <w:rsid w:val="00B95794"/>
    <w:rsid w:val="00C4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0C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A0CB7"/>
    <w:pPr>
      <w:spacing w:before="120" w:after="120"/>
    </w:pPr>
  </w:style>
  <w:style w:type="paragraph" w:customStyle="1" w:styleId="western">
    <w:name w:val="western"/>
    <w:basedOn w:val="a"/>
    <w:rsid w:val="004A0CB7"/>
    <w:pPr>
      <w:spacing w:before="100" w:beforeAutospacing="1" w:after="100" w:afterAutospacing="1"/>
    </w:pPr>
  </w:style>
  <w:style w:type="paragraph" w:styleId="a4">
    <w:name w:val="Balloon Text"/>
    <w:basedOn w:val="a"/>
    <w:link w:val="a5"/>
    <w:uiPriority w:val="99"/>
    <w:semiHidden/>
    <w:unhideWhenUsed/>
    <w:rsid w:val="004A0CB7"/>
    <w:rPr>
      <w:rFonts w:ascii="Tahoma" w:hAnsi="Tahoma" w:cs="Tahoma"/>
      <w:sz w:val="16"/>
      <w:szCs w:val="16"/>
    </w:rPr>
  </w:style>
  <w:style w:type="character" w:customStyle="1" w:styleId="a5">
    <w:name w:val="Текст выноски Знак"/>
    <w:basedOn w:val="a0"/>
    <w:link w:val="a4"/>
    <w:uiPriority w:val="99"/>
    <w:semiHidden/>
    <w:rsid w:val="004A0CB7"/>
    <w:rPr>
      <w:rFonts w:ascii="Tahoma" w:eastAsia="Times New Roman" w:hAnsi="Tahoma" w:cs="Tahoma"/>
      <w:sz w:val="16"/>
      <w:szCs w:val="16"/>
      <w:lang w:eastAsia="ru-RU"/>
    </w:rPr>
  </w:style>
  <w:style w:type="paragraph" w:styleId="a6">
    <w:name w:val="List Paragraph"/>
    <w:basedOn w:val="a"/>
    <w:uiPriority w:val="34"/>
    <w:qFormat/>
    <w:rsid w:val="006E3E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A0C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4A0CB7"/>
    <w:pPr>
      <w:spacing w:before="120" w:after="120"/>
    </w:pPr>
  </w:style>
  <w:style w:type="paragraph" w:customStyle="1" w:styleId="western">
    <w:name w:val="western"/>
    <w:basedOn w:val="a"/>
    <w:rsid w:val="004A0CB7"/>
    <w:pPr>
      <w:spacing w:before="100" w:beforeAutospacing="1" w:after="100" w:afterAutospacing="1"/>
    </w:pPr>
  </w:style>
  <w:style w:type="paragraph" w:styleId="a4">
    <w:name w:val="Balloon Text"/>
    <w:basedOn w:val="a"/>
    <w:link w:val="a5"/>
    <w:uiPriority w:val="99"/>
    <w:semiHidden/>
    <w:unhideWhenUsed/>
    <w:rsid w:val="004A0CB7"/>
    <w:rPr>
      <w:rFonts w:ascii="Tahoma" w:hAnsi="Tahoma" w:cs="Tahoma"/>
      <w:sz w:val="16"/>
      <w:szCs w:val="16"/>
    </w:rPr>
  </w:style>
  <w:style w:type="character" w:customStyle="1" w:styleId="a5">
    <w:name w:val="Текст выноски Знак"/>
    <w:basedOn w:val="a0"/>
    <w:link w:val="a4"/>
    <w:uiPriority w:val="99"/>
    <w:semiHidden/>
    <w:rsid w:val="004A0CB7"/>
    <w:rPr>
      <w:rFonts w:ascii="Tahoma" w:eastAsia="Times New Roman" w:hAnsi="Tahoma" w:cs="Tahoma"/>
      <w:sz w:val="16"/>
      <w:szCs w:val="16"/>
      <w:lang w:eastAsia="ru-RU"/>
    </w:rPr>
  </w:style>
  <w:style w:type="paragraph" w:styleId="a6">
    <w:name w:val="List Paragraph"/>
    <w:basedOn w:val="a"/>
    <w:uiPriority w:val="34"/>
    <w:qFormat/>
    <w:rsid w:val="006E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325B18CA2C78E72D26E99E0E9F92C545E6522B3400E102DC51942B2B1B281AP761F" TargetMode="External"/><Relationship Id="rId13" Type="http://schemas.openxmlformats.org/officeDocument/2006/relationships/hyperlink" Target="consultantplus://offline/ref=A9DA8FA1403ED62936A8F45BDA2AD0CCDBE261DFF581C854F5248619E1eCRDI" TargetMode="External"/><Relationship Id="rId18" Type="http://schemas.openxmlformats.org/officeDocument/2006/relationships/hyperlink" Target="consultantplus://offline/ref=18CF063CD28DAC197D0C61C916660249B99F5EA65E3B823F7B33AAE280S77FF" TargetMode="External"/><Relationship Id="rId26" Type="http://schemas.openxmlformats.org/officeDocument/2006/relationships/hyperlink" Target="consultantplus://offline/ref=8882E000CB3EDB9FCB2F76B8E625C8A9F6ECF638B041E8EF49A6661F8BK542H" TargetMode="External"/><Relationship Id="rId3" Type="http://schemas.microsoft.com/office/2007/relationships/stylesWithEffects" Target="stylesWithEffects.xml"/><Relationship Id="rId21" Type="http://schemas.openxmlformats.org/officeDocument/2006/relationships/hyperlink" Target="consultantplus://offline/ref=F12614AB5C9BEDF1906BB6D308E680082CAD578CF8C90A8B5AC23EDA40y1D6H" TargetMode="External"/><Relationship Id="rId7" Type="http://schemas.openxmlformats.org/officeDocument/2006/relationships/hyperlink" Target="consultantplus://offline/ref=BE325B18CA2C78E72D26F79318F3C8C945EE0F213702E957830ECF767CP162F" TargetMode="External"/><Relationship Id="rId12" Type="http://schemas.openxmlformats.org/officeDocument/2006/relationships/hyperlink" Target="consultantplus://offline/ref=18CF063CD28DAC197D0C61C916660249B99F5EA65E3B823F7B33AAE280S77FF" TargetMode="External"/><Relationship Id="rId17" Type="http://schemas.openxmlformats.org/officeDocument/2006/relationships/hyperlink" Target="consultantplus://offline/ref=18CF063CD28DAC197D0C61C916660249B99F5EA65E3B823F7B33AAE280S77FF" TargetMode="External"/><Relationship Id="rId25" Type="http://schemas.openxmlformats.org/officeDocument/2006/relationships/hyperlink" Target="consultantplus://offline/ref=18CF063CD28DAC197D0C61C916660249B99F5EA65E3B823F7B33AAE280S77FF" TargetMode="Externa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yperlink" Target="consultantplus://offline/ref=F12614AB5C9BEDF1906BA8DE1E8ADA042CA50887FFC800DC059D6587171F2CA6BBD3256C1510F6E0A8FE8EyED0H" TargetMode="External"/><Relationship Id="rId1" Type="http://schemas.openxmlformats.org/officeDocument/2006/relationships/numbering" Target="numbering.xml"/><Relationship Id="rId6" Type="http://schemas.openxmlformats.org/officeDocument/2006/relationships/hyperlink" Target="consultantplus://offline/ref=BE325B18CA2C78E72D26F79318F3C8C945EE0D203002E957830ECF767CP162F" TargetMode="External"/><Relationship Id="rId11" Type="http://schemas.openxmlformats.org/officeDocument/2006/relationships/hyperlink" Target="consultantplus://offline/ref=18CF063CD28DAC197D0C61C916660249B99F5EA65E3B823F7B33AAE280S77FF" TargetMode="External"/><Relationship Id="rId24" Type="http://schemas.openxmlformats.org/officeDocument/2006/relationships/hyperlink" Target="consultantplus://offline/ref=18CF063CD28DAC197D0C61C916660249B99F5EA65E3B823F7B33AAE2807F7AFF208305484565S17BF" TargetMode="External"/><Relationship Id="rId5" Type="http://schemas.openxmlformats.org/officeDocument/2006/relationships/webSettings" Target="webSettings.xml"/><Relationship Id="rId15" Type="http://schemas.openxmlformats.org/officeDocument/2006/relationships/hyperlink" Target="consultantplus://offline/ref=18CF063CD28DAC197D0C61C916660249B99F5EA65E3B823F7B33AAE280S77FF" TargetMode="External"/><Relationship Id="rId23" Type="http://schemas.openxmlformats.org/officeDocument/2006/relationships/hyperlink" Target="consultantplus://offline/ref=18CF063CD28DAC197D0C61C916660249B99F5EA65E3B823F7B33AAE280S77FF" TargetMode="External"/><Relationship Id="rId28" Type="http://schemas.openxmlformats.org/officeDocument/2006/relationships/theme" Target="theme/theme1.xml"/><Relationship Id="rId10" Type="http://schemas.openxmlformats.org/officeDocument/2006/relationships/hyperlink" Target="consultantplus://offline/ref=18CF063CD28DAC197D0C61C916660249B99F5EA65E3B823F7B33AAE280S77FF" TargetMode="External"/><Relationship Id="rId19" Type="http://schemas.openxmlformats.org/officeDocument/2006/relationships/hyperlink" Target="consultantplus://offline/ref=F12614AB5C9BEDF1906BA8DE1E8ADA042CA50887FFC800DC059D6587171F2CA6BBD3256C1510F6E0A8FE8EyED0H" TargetMode="External"/><Relationship Id="rId4" Type="http://schemas.openxmlformats.org/officeDocument/2006/relationships/settings" Target="settings.xml"/><Relationship Id="rId9" Type="http://schemas.openxmlformats.org/officeDocument/2006/relationships/hyperlink" Target="consultantplus://offline/ref=04284C12DFBBD0891D2363249177C3C7B523C48D2A65AFF238F74E465ARDYEG" TargetMode="External"/><Relationship Id="rId14" Type="http://schemas.openxmlformats.org/officeDocument/2006/relationships/hyperlink" Target="consultantplus://offline/ref=18CF063CD28DAC197D0C61C916660249B99F5EA65E3B823F7B33AAE280S77FF" TargetMode="External"/><Relationship Id="rId22" Type="http://schemas.openxmlformats.org/officeDocument/2006/relationships/hyperlink" Target="consultantplus://offline/ref=18CF063CD28DAC197D0C61C916660249B99F5EA65E3B823F7B33AAE280S77F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18</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6</cp:revision>
  <cp:lastPrinted>2017-05-17T07:50:00Z</cp:lastPrinted>
  <dcterms:created xsi:type="dcterms:W3CDTF">2017-04-12T06:58:00Z</dcterms:created>
  <dcterms:modified xsi:type="dcterms:W3CDTF">2017-05-17T08:05:00Z</dcterms:modified>
</cp:coreProperties>
</file>