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37" w:rsidRPr="008B2C80" w:rsidRDefault="000C1837" w:rsidP="000C1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28.02.2023</w:t>
      </w:r>
      <w:r w:rsidR="00C74900"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г.</w:t>
      </w: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№1</w:t>
      </w:r>
    </w:p>
    <w:p w:rsidR="000C1837" w:rsidRPr="008B2C80" w:rsidRDefault="000C1837" w:rsidP="000C1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C1837" w:rsidRPr="008B2C80" w:rsidRDefault="000C1837" w:rsidP="000C1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C1837" w:rsidRPr="008B2C80" w:rsidRDefault="000C1837" w:rsidP="000C1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0C1837" w:rsidRPr="008B2C80" w:rsidRDefault="000C1837" w:rsidP="000C18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0C1837" w:rsidRPr="008B2C80" w:rsidRDefault="000C1837" w:rsidP="000C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0C1837" w:rsidRPr="008B2C80" w:rsidRDefault="000C1837" w:rsidP="000C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B2C8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0C1837" w:rsidRPr="008B2C80" w:rsidRDefault="000C1837" w:rsidP="000C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C1837" w:rsidRPr="008B2C80" w:rsidRDefault="000C1837" w:rsidP="000C183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B2C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О ВНЕСЕНИИИ ИЗМЕНЕНИЙ В РЕШЕНИЕ ДУМЫ ОТ 29.12.2022 №33 «О БЮДЖЕТЕ МУНИЦИПАЛЬНОГО ОБРАЗОВАНИЯ «КОРСУКСКОЕ» НА 2022 ГОД И НА ПЛАНОВЫЙ ПЕРИОД </w:t>
      </w:r>
    </w:p>
    <w:p w:rsidR="000C1837" w:rsidRPr="008B2C80" w:rsidRDefault="000C1837" w:rsidP="000C183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B2C8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2024 и 2025 годов»</w:t>
      </w:r>
    </w:p>
    <w:p w:rsidR="000C1837" w:rsidRPr="008B2C80" w:rsidRDefault="000C1837" w:rsidP="000C1837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837" w:rsidRPr="008B2C80" w:rsidRDefault="000C1837" w:rsidP="000C18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Бюджетным кодексом Российской Федерации статьей 184/1, Уставом муниципального образования «</w:t>
      </w:r>
      <w:proofErr w:type="spellStart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статьей 59 и Положением о бюджетном процессе в муниципальном образовании «</w:t>
      </w:r>
      <w:proofErr w:type="spellStart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12.04.2017г №3 </w:t>
      </w:r>
      <w:r w:rsidRPr="008B2C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статьей 29, в части распределения остатков средств 2022 года и </w:t>
      </w: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8B2C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основании изменений в доходной и расходной части бюджета на сумму 2 000 000,00 рублей «Субсидия на реализацию общественно значимых проектов по благоустройству сельских территорий», «Дотации на выравнивание бюджетной обеспеченности из бюджета муниципального района» на 2023год – 101 400,00 рублей,</w:t>
      </w: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муниципального образования </w:t>
      </w:r>
      <w:proofErr w:type="spellStart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B2C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C1837" w:rsidRPr="008B2C80" w:rsidRDefault="000C1837" w:rsidP="000C183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837" w:rsidRPr="008B2C80" w:rsidRDefault="000C1837" w:rsidP="000C183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B2C8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Пункт 1.</w:t>
      </w: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sz w:val="24"/>
          <w:szCs w:val="24"/>
          <w:lang w:eastAsia="ru-RU"/>
        </w:rPr>
        <w:t>Внести изменение в бюджет МО «</w:t>
      </w:r>
      <w:proofErr w:type="spell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очередной финансовый 2023 год и на плановый период 2024-2054 гг.</w:t>
      </w:r>
      <w:r w:rsidRPr="008B2C80">
        <w:rPr>
          <w:rFonts w:ascii="Arial" w:eastAsia="Times New Roman" w:hAnsi="Arial" w:cs="Arial"/>
          <w:sz w:val="24"/>
          <w:szCs w:val="24"/>
          <w:lang w:eastAsia="ru-RU"/>
        </w:rPr>
        <w:t>, утвержденный решением Думы МО «</w:t>
      </w:r>
      <w:proofErr w:type="spell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r w:rsidRPr="008B2C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ское</w:t>
      </w:r>
      <w:proofErr w:type="spell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>» от 29.12.2022 №33, следующие изменения: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sz w:val="24"/>
          <w:szCs w:val="24"/>
          <w:lang w:eastAsia="ru-RU"/>
        </w:rPr>
        <w:t>1.</w:t>
      </w:r>
      <w:proofErr w:type="gram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1.Пункт</w:t>
      </w:r>
      <w:proofErr w:type="gram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proofErr w:type="spell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>. 1.1 абзац 1 изложить в следующей редакции: «общий объем доходов бюджета в сумме 14 213 540,00 рублей, в том числе безвозмездные поступления 12 288 400,00 рублей, в том числе с районного бюджета 7 610 200,00 рублей, с областного бюджета 2 103 800,00 рублей, налоговые доходы в сумме 1 925 140,00 рублей.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1 </w:t>
      </w:r>
      <w:proofErr w:type="spell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>. 1.1 абзац 2 изложить в следующей редакции: «</w:t>
      </w: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расходов бюджета в сумме 16 800 583,64 рубля.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1 </w:t>
      </w:r>
      <w:proofErr w:type="spell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>. 1.1 абзац 3 размер дефицита местного бюджета в сумме 2 587 043,</w:t>
      </w:r>
      <w:proofErr w:type="gram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64  рубля</w:t>
      </w:r>
      <w:proofErr w:type="gram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>, в том числе 72 193,00 рубля или 3,75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</w:t>
      </w:r>
      <w:proofErr w:type="spellStart"/>
      <w:r w:rsidRPr="008B2C80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proofErr w:type="spellEnd"/>
      <w:r w:rsidRPr="008B2C80">
        <w:rPr>
          <w:rFonts w:ascii="Arial" w:eastAsia="Times New Roman" w:hAnsi="Arial" w:cs="Arial"/>
          <w:sz w:val="24"/>
          <w:szCs w:val="24"/>
          <w:lang w:eastAsia="ru-RU"/>
        </w:rPr>
        <w:t>» на 01.01.2023 года в объеме 2 514 850,64 рублей.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sz w:val="24"/>
          <w:szCs w:val="24"/>
          <w:lang w:eastAsia="ru-RU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B2C80" w:rsidRDefault="008B2C80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B2C80" w:rsidRDefault="008B2C80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C1837" w:rsidRPr="008B2C80" w:rsidRDefault="000C1837" w:rsidP="008B2C8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Пункт</w:t>
      </w:r>
      <w:r w:rsidRPr="008B2C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2.</w:t>
      </w:r>
      <w:bookmarkStart w:id="0" w:name="_GoBack"/>
      <w:bookmarkEnd w:id="0"/>
    </w:p>
    <w:p w:rsidR="000C1837" w:rsidRPr="008B2C80" w:rsidRDefault="000C1837" w:rsidP="000C1837">
      <w:pPr>
        <w:tabs>
          <w:tab w:val="left" w:pos="29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sz w:val="24"/>
          <w:szCs w:val="24"/>
          <w:lang w:eastAsia="ru-RU"/>
        </w:rPr>
        <w:t>Приложения 1,2,3,4 и пояснительную записку к бюджету изложить в новой редакции.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1837" w:rsidRPr="008B2C80" w:rsidRDefault="008B2C80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Пункт 3</w:t>
      </w:r>
      <w:r w:rsidR="000C1837" w:rsidRPr="008B2C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C1837" w:rsidRPr="008B2C80" w:rsidRDefault="000C1837" w:rsidP="000C18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2C8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Опубликовать н</w:t>
      </w:r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астоящее Решение в газете «Вестник МО «</w:t>
      </w:r>
      <w:proofErr w:type="spellStart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8B2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0C1837" w:rsidRPr="008B2C80" w:rsidRDefault="000C1837" w:rsidP="000C18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1837" w:rsidRDefault="000C1837" w:rsidP="000C18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4900" w:rsidRPr="00C74900" w:rsidRDefault="00C74900" w:rsidP="00C74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C74900" w:rsidRPr="00C74900" w:rsidRDefault="00C74900" w:rsidP="00C74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proofErr w:type="spellEnd"/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74900" w:rsidRPr="00C74900" w:rsidRDefault="00C74900" w:rsidP="00C74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C74900" w:rsidRPr="00C74900" w:rsidRDefault="00C74900" w:rsidP="00C74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Start"/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Корсукское»   </w:t>
      </w:r>
      <w:proofErr w:type="gramEnd"/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Е.А. </w:t>
      </w:r>
      <w:proofErr w:type="spellStart"/>
      <w:r w:rsidRPr="00C74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C44717" w:rsidRDefault="00C44717" w:rsidP="00C74900">
      <w:pPr>
        <w:spacing w:after="0" w:line="240" w:lineRule="auto"/>
        <w:jc w:val="both"/>
      </w:pPr>
    </w:p>
    <w:sectPr w:rsidR="00C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79"/>
    <w:rsid w:val="000C1837"/>
    <w:rsid w:val="006C5979"/>
    <w:rsid w:val="008B2C80"/>
    <w:rsid w:val="00C44717"/>
    <w:rsid w:val="00C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5551"/>
  <w15:docId w15:val="{42C181BA-FAB8-45D6-A11E-65DE966C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C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2023-03-02T01:25:00Z</cp:lastPrinted>
  <dcterms:created xsi:type="dcterms:W3CDTF">2023-03-02T01:10:00Z</dcterms:created>
  <dcterms:modified xsi:type="dcterms:W3CDTF">2023-03-02T01:28:00Z</dcterms:modified>
</cp:coreProperties>
</file>