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bookmarkStart w:id="0" w:name="_GoBack"/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FD171B" w:rsidP="00FD171B">
      <w:pPr>
        <w:jc w:val="center"/>
        <w:rPr>
          <w:i/>
        </w:rPr>
      </w:pPr>
      <w:r>
        <w:rPr>
          <w:i/>
        </w:rPr>
        <w:t>07.08.2018 № 8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shd w:val="clear" w:color="auto" w:fill="FFFFFF"/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  <w:color w:val="483B3F"/>
          <w:sz w:val="30"/>
          <w:szCs w:val="30"/>
        </w:rPr>
        <w:t>О возможности заключения договора купли-продажи или договора аренды без проведения торгов на земельный участок</w:t>
      </w:r>
    </w:p>
    <w:p w:rsidR="00FD171B" w:rsidRDefault="00FD171B" w:rsidP="00FD17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 возможности заключения договора купли-продажи или договора аренды без проведения торгов на земельный участок</w:t>
      </w:r>
    </w:p>
    <w:p w:rsidR="00FD171B" w:rsidRDefault="00FD171B" w:rsidP="00FD1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proofErr w:type="gramStart"/>
      <w:r>
        <w:rPr>
          <w:rFonts w:ascii="Arial" w:hAnsi="Arial" w:cs="Arial"/>
          <w:color w:val="483B3F"/>
          <w:sz w:val="23"/>
          <w:szCs w:val="23"/>
        </w:rPr>
        <w:t>Администрация муниципального образования «Корсукское»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85:06:000000:3445, площадь 500000 кв. м., категория земель: земли сельскохозяйственного назначения, разрешенное использование: для ведения сельскохозяйственного</w:t>
      </w:r>
      <w:proofErr w:type="gramEnd"/>
      <w:r>
        <w:rPr>
          <w:rFonts w:ascii="Arial" w:hAnsi="Arial" w:cs="Arial"/>
          <w:color w:val="483B3F"/>
          <w:sz w:val="23"/>
          <w:szCs w:val="23"/>
        </w:rPr>
        <w:t xml:space="preserve"> производства (дата регистрации муниципальной собственности 26.07.2018 г.).</w:t>
      </w:r>
    </w:p>
    <w:p w:rsidR="00FD171B" w:rsidRDefault="00FD171B" w:rsidP="00FD1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Сельскохозяйственные организации или крестьянские (фермерские) хозяйства, использующие указанный земельный участок, вправе обратиться в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АдминистрациюКорсукского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муниципального образования по адресу: 669520, Иркутская область, Эхирит-Булагатский район, д.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Корсук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ул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.Т</w:t>
      </w:r>
      <w:proofErr w:type="gramEnd"/>
      <w:r>
        <w:rPr>
          <w:rFonts w:ascii="Arial" w:hAnsi="Arial" w:cs="Arial"/>
          <w:color w:val="483B3F"/>
          <w:sz w:val="23"/>
          <w:szCs w:val="23"/>
        </w:rPr>
        <w:t>рактовая</w:t>
      </w:r>
      <w:proofErr w:type="spellEnd"/>
      <w:r>
        <w:rPr>
          <w:rFonts w:ascii="Arial" w:hAnsi="Arial" w:cs="Arial"/>
          <w:color w:val="483B3F"/>
          <w:sz w:val="23"/>
          <w:szCs w:val="23"/>
        </w:rPr>
        <w:t>, д.8,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</w:p>
    <w:p w:rsidR="00FD171B" w:rsidRDefault="00FD171B" w:rsidP="00FD1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Цена земельного участка 8 250 (Восемь тысяч двести пятьдесят) рублей 00 копеек.</w:t>
      </w:r>
    </w:p>
    <w:p w:rsidR="00FD171B" w:rsidRDefault="00FD171B" w:rsidP="00FD1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Арендная плата – 1650 (Одна тысяча шестьсот пятьдесят) рублей 00 копеек.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печать-07.08</w:t>
      </w:r>
      <w:r>
        <w:rPr>
          <w:i/>
          <w:sz w:val="28"/>
          <w:szCs w:val="28"/>
        </w:rPr>
        <w:t>.2018г.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bookmarkEnd w:id="0"/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2018-10-15T04:47:00Z</cp:lastPrinted>
  <dcterms:created xsi:type="dcterms:W3CDTF">2018-10-15T04:40:00Z</dcterms:created>
  <dcterms:modified xsi:type="dcterms:W3CDTF">2018-10-15T04:48:00Z</dcterms:modified>
</cp:coreProperties>
</file>