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0C1F14" w:rsidP="00FD171B">
      <w:pPr>
        <w:jc w:val="center"/>
        <w:rPr>
          <w:i/>
        </w:rPr>
      </w:pPr>
      <w:r>
        <w:rPr>
          <w:i/>
        </w:rPr>
        <w:t>03.10</w:t>
      </w:r>
      <w:r w:rsidR="00A27E43">
        <w:rPr>
          <w:i/>
        </w:rPr>
        <w:t>.2019г.</w:t>
      </w:r>
      <w:r>
        <w:rPr>
          <w:i/>
        </w:rPr>
        <w:t>№12</w:t>
      </w:r>
    </w:p>
    <w:p w:rsidR="00FD171B" w:rsidRDefault="00FD171B" w:rsidP="00FD171B">
      <w:pPr>
        <w:jc w:val="center"/>
        <w:rPr>
          <w:i/>
        </w:rPr>
      </w:pPr>
    </w:p>
    <w:p w:rsidR="00FD171B" w:rsidRDefault="00FD171B" w:rsidP="00FD171B">
      <w:pPr>
        <w:jc w:val="center"/>
        <w:rPr>
          <w:i/>
        </w:rPr>
      </w:pPr>
      <w:r>
        <w:rPr>
          <w:i/>
        </w:rPr>
        <w:t xml:space="preserve">Газета для жителей с.Корсук, д. </w:t>
      </w:r>
      <w:proofErr w:type="spellStart"/>
      <w:r>
        <w:rPr>
          <w:i/>
        </w:rPr>
        <w:t>Шохтой</w:t>
      </w:r>
      <w:proofErr w:type="spellEnd"/>
      <w:r>
        <w:rPr>
          <w:i/>
        </w:rPr>
        <w:t xml:space="preserve">, </w:t>
      </w:r>
      <w:proofErr w:type="spellStart"/>
      <w:r>
        <w:rPr>
          <w:i/>
        </w:rPr>
        <w:t>д</w:t>
      </w:r>
      <w:proofErr w:type="gramStart"/>
      <w:r>
        <w:rPr>
          <w:i/>
        </w:rPr>
        <w:t>.Т</w:t>
      </w:r>
      <w:proofErr w:type="gramEnd"/>
      <w:r>
        <w:rPr>
          <w:i/>
        </w:rPr>
        <w:t>отохон</w:t>
      </w:r>
      <w:proofErr w:type="spellEnd"/>
      <w:r>
        <w:rPr>
          <w:i/>
        </w:rPr>
        <w:t>,</w:t>
      </w:r>
    </w:p>
    <w:p w:rsidR="00FD171B" w:rsidRDefault="00FD171B" w:rsidP="00FD171B">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201</w:t>
      </w:r>
      <w:r w:rsidR="00A27E43">
        <w:rPr>
          <w:i/>
          <w:sz w:val="28"/>
          <w:szCs w:val="28"/>
        </w:rPr>
        <w:t>9</w:t>
      </w:r>
      <w:r w:rsidRPr="00CE368E">
        <w:rPr>
          <w:i/>
          <w:sz w:val="28"/>
          <w:szCs w:val="28"/>
        </w:rPr>
        <w:t>г.</w:t>
      </w:r>
    </w:p>
    <w:p w:rsidR="00FD171B" w:rsidRDefault="00FD171B" w:rsidP="00FD171B">
      <w:pPr>
        <w:rPr>
          <w:i/>
          <w:sz w:val="28"/>
          <w:szCs w:val="28"/>
        </w:rPr>
      </w:pPr>
    </w:p>
    <w:p w:rsidR="000115C9" w:rsidRPr="000115C9" w:rsidRDefault="000115C9" w:rsidP="000115C9">
      <w:pPr>
        <w:jc w:val="center"/>
        <w:rPr>
          <w:rFonts w:ascii="Arial" w:hAnsi="Arial" w:cs="Arial"/>
          <w:b/>
          <w:bCs/>
          <w:sz w:val="32"/>
          <w:szCs w:val="32"/>
        </w:rPr>
      </w:pPr>
      <w:r w:rsidRPr="000115C9">
        <w:rPr>
          <w:rFonts w:ascii="Arial" w:hAnsi="Arial" w:cs="Arial"/>
          <w:b/>
          <w:bCs/>
          <w:sz w:val="32"/>
          <w:szCs w:val="32"/>
        </w:rPr>
        <w:lastRenderedPageBreak/>
        <w:t>02.10.2019 г. №25</w:t>
      </w:r>
    </w:p>
    <w:p w:rsidR="000115C9" w:rsidRPr="000115C9" w:rsidRDefault="000115C9" w:rsidP="000115C9">
      <w:pPr>
        <w:jc w:val="center"/>
        <w:rPr>
          <w:rFonts w:ascii="Arial" w:hAnsi="Arial" w:cs="Arial"/>
          <w:b/>
          <w:sz w:val="32"/>
          <w:szCs w:val="32"/>
        </w:rPr>
      </w:pPr>
      <w:r w:rsidRPr="000115C9">
        <w:rPr>
          <w:rFonts w:ascii="Arial" w:hAnsi="Arial" w:cs="Arial"/>
          <w:b/>
          <w:sz w:val="32"/>
          <w:szCs w:val="32"/>
        </w:rPr>
        <w:t>РОССИЙСКАЯ ФЕДЕРАЦИЯ</w:t>
      </w:r>
    </w:p>
    <w:p w:rsidR="000115C9" w:rsidRPr="000115C9" w:rsidRDefault="000115C9" w:rsidP="000115C9">
      <w:pPr>
        <w:jc w:val="center"/>
        <w:rPr>
          <w:rFonts w:ascii="Arial" w:hAnsi="Arial" w:cs="Arial"/>
          <w:b/>
          <w:sz w:val="32"/>
          <w:szCs w:val="32"/>
        </w:rPr>
      </w:pPr>
      <w:r w:rsidRPr="000115C9">
        <w:rPr>
          <w:rFonts w:ascii="Arial" w:hAnsi="Arial" w:cs="Arial"/>
          <w:b/>
          <w:sz w:val="32"/>
          <w:szCs w:val="32"/>
        </w:rPr>
        <w:t>ИРКУТСКАЯ ОБЛАСТЬ</w:t>
      </w:r>
    </w:p>
    <w:p w:rsidR="000115C9" w:rsidRPr="000115C9" w:rsidRDefault="000115C9" w:rsidP="000115C9">
      <w:pPr>
        <w:jc w:val="center"/>
        <w:rPr>
          <w:rFonts w:ascii="Arial" w:hAnsi="Arial" w:cs="Arial"/>
          <w:b/>
          <w:sz w:val="32"/>
          <w:szCs w:val="32"/>
        </w:rPr>
      </w:pPr>
      <w:r w:rsidRPr="000115C9">
        <w:rPr>
          <w:rFonts w:ascii="Arial" w:hAnsi="Arial" w:cs="Arial"/>
          <w:b/>
          <w:sz w:val="32"/>
          <w:szCs w:val="32"/>
        </w:rPr>
        <w:t>ЭХИРИТ-БУЛАГАТСКИЙ РАЙОН</w:t>
      </w:r>
    </w:p>
    <w:p w:rsidR="000115C9" w:rsidRPr="000115C9" w:rsidRDefault="000115C9" w:rsidP="000115C9">
      <w:pPr>
        <w:jc w:val="center"/>
        <w:rPr>
          <w:rFonts w:ascii="Arial" w:hAnsi="Arial" w:cs="Arial"/>
          <w:b/>
          <w:sz w:val="32"/>
          <w:szCs w:val="32"/>
        </w:rPr>
      </w:pPr>
      <w:r w:rsidRPr="000115C9">
        <w:rPr>
          <w:rFonts w:ascii="Arial" w:hAnsi="Arial" w:cs="Arial"/>
          <w:b/>
          <w:sz w:val="32"/>
          <w:szCs w:val="32"/>
        </w:rPr>
        <w:t xml:space="preserve">МУНИЦИПАЛЬНОЕ ОБРАЗОВАНИЕ </w:t>
      </w:r>
      <w:r w:rsidRPr="000115C9">
        <w:rPr>
          <w:rFonts w:ascii="Arial" w:hAnsi="Arial" w:cs="Arial"/>
          <w:b/>
          <w:color w:val="000000"/>
          <w:sz w:val="32"/>
          <w:szCs w:val="32"/>
        </w:rPr>
        <w:t>«КОРСУКСКОЕ»</w:t>
      </w:r>
    </w:p>
    <w:p w:rsidR="000115C9" w:rsidRPr="000115C9" w:rsidRDefault="000115C9" w:rsidP="000115C9">
      <w:pPr>
        <w:jc w:val="center"/>
        <w:rPr>
          <w:rFonts w:ascii="Arial" w:hAnsi="Arial" w:cs="Arial"/>
          <w:b/>
          <w:sz w:val="32"/>
          <w:szCs w:val="32"/>
        </w:rPr>
      </w:pPr>
      <w:r w:rsidRPr="000115C9">
        <w:rPr>
          <w:rFonts w:ascii="Arial" w:hAnsi="Arial" w:cs="Arial"/>
          <w:b/>
          <w:sz w:val="32"/>
          <w:szCs w:val="32"/>
        </w:rPr>
        <w:t>ДУМА</w:t>
      </w:r>
    </w:p>
    <w:p w:rsidR="000115C9" w:rsidRPr="000115C9" w:rsidRDefault="000115C9" w:rsidP="000115C9">
      <w:pPr>
        <w:jc w:val="center"/>
        <w:rPr>
          <w:rFonts w:ascii="Arial" w:hAnsi="Arial" w:cs="Arial"/>
          <w:b/>
          <w:bCs/>
          <w:sz w:val="32"/>
          <w:szCs w:val="32"/>
        </w:rPr>
      </w:pPr>
      <w:r w:rsidRPr="000115C9">
        <w:rPr>
          <w:rFonts w:ascii="Arial" w:hAnsi="Arial" w:cs="Arial"/>
          <w:b/>
          <w:bCs/>
          <w:sz w:val="32"/>
          <w:szCs w:val="32"/>
        </w:rPr>
        <w:t>РЕШЕНИЕ</w:t>
      </w:r>
    </w:p>
    <w:p w:rsidR="000115C9" w:rsidRPr="000115C9" w:rsidRDefault="000115C9" w:rsidP="000115C9">
      <w:pPr>
        <w:jc w:val="center"/>
        <w:rPr>
          <w:rFonts w:ascii="Arial" w:hAnsi="Arial" w:cs="Arial"/>
          <w:b/>
          <w:bCs/>
          <w:color w:val="000000"/>
          <w:sz w:val="32"/>
        </w:rPr>
      </w:pPr>
      <w:r w:rsidRPr="000115C9">
        <w:rPr>
          <w:rFonts w:ascii="Arial" w:hAnsi="Arial" w:cs="Arial"/>
          <w:b/>
          <w:bCs/>
          <w:sz w:val="32"/>
        </w:rPr>
        <w:t xml:space="preserve"> «О внесении изменений в решение Думы от 27.12.2018г. №46 </w:t>
      </w:r>
      <w:r w:rsidRPr="000115C9">
        <w:rPr>
          <w:rFonts w:ascii="Arial" w:hAnsi="Arial" w:cs="Arial"/>
          <w:b/>
          <w:bCs/>
          <w:color w:val="000000"/>
          <w:sz w:val="32"/>
        </w:rPr>
        <w:t xml:space="preserve">«О бюджете муниципального образования «Корсукское» на 2019 год и плановый период 2020 и 2021 годов» </w:t>
      </w:r>
    </w:p>
    <w:p w:rsidR="000115C9" w:rsidRPr="000115C9" w:rsidRDefault="000115C9" w:rsidP="000115C9">
      <w:pPr>
        <w:jc w:val="center"/>
        <w:rPr>
          <w:rFonts w:ascii="Arial" w:hAnsi="Arial" w:cs="Arial"/>
          <w:b/>
          <w:bCs/>
          <w:color w:val="000000"/>
          <w:sz w:val="32"/>
        </w:rPr>
      </w:pPr>
    </w:p>
    <w:p w:rsidR="000115C9" w:rsidRPr="000115C9" w:rsidRDefault="000115C9" w:rsidP="000115C9">
      <w:pPr>
        <w:ind w:firstLine="708"/>
        <w:jc w:val="both"/>
        <w:rPr>
          <w:bCs/>
          <w:sz w:val="28"/>
          <w:szCs w:val="28"/>
        </w:rPr>
      </w:pPr>
      <w:proofErr w:type="gramStart"/>
      <w:r w:rsidRPr="000115C9">
        <w:rPr>
          <w:color w:val="000000"/>
          <w:sz w:val="28"/>
          <w:szCs w:val="28"/>
          <w:shd w:val="clear" w:color="auto" w:fill="FFFFFF"/>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на основании изменений в доходной и расходной части бюджета в связи с перекодировкой статей расхода, ст. 29 Положения о бюджетном процессе в муниципальном образовании «Корсукское»</w:t>
      </w:r>
      <w:r w:rsidRPr="000115C9">
        <w:rPr>
          <w:bCs/>
          <w:sz w:val="28"/>
          <w:szCs w:val="28"/>
        </w:rPr>
        <w:t>:</w:t>
      </w:r>
      <w:proofErr w:type="gramEnd"/>
    </w:p>
    <w:p w:rsidR="000115C9" w:rsidRPr="000115C9" w:rsidRDefault="000115C9" w:rsidP="000115C9">
      <w:pPr>
        <w:tabs>
          <w:tab w:val="left" w:pos="709"/>
          <w:tab w:val="left" w:pos="6096"/>
        </w:tabs>
        <w:ind w:right="-2"/>
        <w:jc w:val="both"/>
      </w:pPr>
    </w:p>
    <w:p w:rsidR="000115C9" w:rsidRPr="000115C9" w:rsidRDefault="000115C9" w:rsidP="000115C9">
      <w:pPr>
        <w:tabs>
          <w:tab w:val="left" w:pos="5954"/>
          <w:tab w:val="left" w:pos="6096"/>
        </w:tabs>
        <w:jc w:val="center"/>
        <w:rPr>
          <w:color w:val="000000"/>
          <w:sz w:val="28"/>
          <w:szCs w:val="28"/>
          <w:shd w:val="clear" w:color="auto" w:fill="FFFFFF"/>
        </w:rPr>
      </w:pPr>
      <w:r w:rsidRPr="000115C9">
        <w:rPr>
          <w:color w:val="000000"/>
          <w:sz w:val="28"/>
          <w:szCs w:val="28"/>
          <w:shd w:val="clear" w:color="auto" w:fill="FFFFFF"/>
        </w:rPr>
        <w:t>РЕШИЛА:</w:t>
      </w:r>
    </w:p>
    <w:p w:rsidR="000115C9" w:rsidRPr="000115C9" w:rsidRDefault="000115C9" w:rsidP="000115C9">
      <w:pPr>
        <w:tabs>
          <w:tab w:val="left" w:pos="5954"/>
          <w:tab w:val="left" w:pos="6096"/>
        </w:tabs>
        <w:jc w:val="center"/>
        <w:rPr>
          <w:color w:val="000000"/>
          <w:sz w:val="28"/>
          <w:szCs w:val="28"/>
          <w:shd w:val="clear" w:color="auto" w:fill="FFFFFF"/>
        </w:rPr>
      </w:pPr>
    </w:p>
    <w:p w:rsidR="000115C9" w:rsidRPr="000115C9" w:rsidRDefault="000115C9" w:rsidP="000115C9">
      <w:pPr>
        <w:ind w:firstLine="709"/>
        <w:jc w:val="both"/>
        <w:rPr>
          <w:color w:val="000000"/>
          <w:sz w:val="28"/>
          <w:szCs w:val="28"/>
          <w:shd w:val="clear" w:color="auto" w:fill="FFFFFF"/>
        </w:rPr>
      </w:pPr>
      <w:r w:rsidRPr="000115C9">
        <w:rPr>
          <w:color w:val="000000"/>
          <w:sz w:val="28"/>
          <w:szCs w:val="28"/>
          <w:shd w:val="clear" w:color="auto" w:fill="FFFFFF"/>
        </w:rPr>
        <w:t>1. Пункт 1.1. статьи 1 изложить в следующей редакции:</w:t>
      </w:r>
    </w:p>
    <w:p w:rsidR="000115C9" w:rsidRPr="000115C9" w:rsidRDefault="000115C9" w:rsidP="000115C9">
      <w:pPr>
        <w:ind w:firstLine="709"/>
        <w:jc w:val="both"/>
        <w:rPr>
          <w:color w:val="000000"/>
          <w:sz w:val="28"/>
          <w:szCs w:val="28"/>
          <w:shd w:val="clear" w:color="auto" w:fill="FFFFFF"/>
        </w:rPr>
      </w:pPr>
      <w:r w:rsidRPr="000115C9">
        <w:rPr>
          <w:color w:val="000000"/>
          <w:sz w:val="28"/>
          <w:szCs w:val="28"/>
          <w:shd w:val="clear" w:color="auto" w:fill="FFFFFF"/>
        </w:rPr>
        <w:t xml:space="preserve">Утвердить: </w:t>
      </w:r>
    </w:p>
    <w:p w:rsidR="000115C9" w:rsidRPr="000115C9" w:rsidRDefault="000115C9" w:rsidP="000115C9">
      <w:pPr>
        <w:ind w:firstLine="709"/>
        <w:jc w:val="both"/>
        <w:rPr>
          <w:color w:val="000000"/>
          <w:sz w:val="28"/>
          <w:szCs w:val="28"/>
          <w:shd w:val="clear" w:color="auto" w:fill="FFFFFF"/>
        </w:rPr>
      </w:pPr>
      <w:proofErr w:type="gramStart"/>
      <w:r w:rsidRPr="000115C9">
        <w:rPr>
          <w:color w:val="000000"/>
          <w:sz w:val="28"/>
          <w:szCs w:val="28"/>
          <w:shd w:val="clear" w:color="auto" w:fill="FFFFFF"/>
        </w:rPr>
        <w:t>1)общий объем доходов бюджета на 2019 год в сумме 7 485 673,00 рубля, в том числе собственных доходов 1 503 173,00 рубля, безвозмездных поступлений в части межбюджетных трансфертов из областного и районного бюджетов в сумме 5 982 500,00 рублей;</w:t>
      </w:r>
      <w:proofErr w:type="gramEnd"/>
    </w:p>
    <w:p w:rsidR="000115C9" w:rsidRPr="000115C9" w:rsidRDefault="000115C9" w:rsidP="000115C9">
      <w:pPr>
        <w:ind w:firstLine="709"/>
        <w:jc w:val="both"/>
        <w:rPr>
          <w:color w:val="000000"/>
          <w:sz w:val="28"/>
          <w:szCs w:val="28"/>
          <w:shd w:val="clear" w:color="auto" w:fill="FFFFFF"/>
        </w:rPr>
      </w:pPr>
      <w:r w:rsidRPr="000115C9">
        <w:rPr>
          <w:color w:val="000000"/>
          <w:sz w:val="28"/>
          <w:szCs w:val="28"/>
          <w:shd w:val="clear" w:color="auto" w:fill="FFFFFF"/>
        </w:rPr>
        <w:t>2)общий объем расходов бюджета поселения в сумме на 2019 год - 9 819 211,96 руб.;</w:t>
      </w:r>
    </w:p>
    <w:p w:rsidR="000115C9" w:rsidRPr="000115C9" w:rsidRDefault="000115C9" w:rsidP="000115C9">
      <w:pPr>
        <w:ind w:firstLine="709"/>
        <w:jc w:val="both"/>
        <w:rPr>
          <w:color w:val="000000"/>
          <w:sz w:val="28"/>
          <w:szCs w:val="28"/>
          <w:shd w:val="clear" w:color="auto" w:fill="FFFFFF"/>
        </w:rPr>
      </w:pPr>
      <w:r w:rsidRPr="000115C9">
        <w:rPr>
          <w:color w:val="000000"/>
          <w:sz w:val="28"/>
          <w:szCs w:val="28"/>
          <w:shd w:val="clear" w:color="auto" w:fill="FFFFFF"/>
        </w:rPr>
        <w:t>3)размер дефицита бюджета поселения в сумме 48 590 рублей, или 3,23% утвержденного годового объема доходов бюджета поселения без учета безвозмездных поступлений.</w:t>
      </w:r>
    </w:p>
    <w:p w:rsidR="000115C9" w:rsidRPr="000115C9" w:rsidRDefault="000115C9" w:rsidP="000115C9">
      <w:pPr>
        <w:ind w:firstLine="709"/>
        <w:jc w:val="both"/>
        <w:rPr>
          <w:color w:val="000000"/>
          <w:sz w:val="28"/>
          <w:szCs w:val="28"/>
          <w:shd w:val="clear" w:color="auto" w:fill="FFFFFF"/>
        </w:rPr>
      </w:pPr>
      <w:r w:rsidRPr="000115C9">
        <w:rPr>
          <w:color w:val="000000"/>
          <w:sz w:val="28"/>
          <w:szCs w:val="28"/>
          <w:shd w:val="clear" w:color="auto" w:fill="FFFFFF"/>
        </w:rPr>
        <w:t xml:space="preserve">2. Утвердить распределение доходов и расходов, а так же источники внутреннего финансирования дефицита местного бюджета на  2019 год  согласно приложениям 1,3,8 соответственно. </w:t>
      </w:r>
    </w:p>
    <w:p w:rsidR="000115C9" w:rsidRPr="000115C9" w:rsidRDefault="000115C9" w:rsidP="000115C9">
      <w:pPr>
        <w:spacing w:after="120"/>
        <w:ind w:firstLine="708"/>
        <w:jc w:val="both"/>
        <w:rPr>
          <w:color w:val="000000"/>
          <w:sz w:val="28"/>
          <w:szCs w:val="28"/>
          <w:shd w:val="clear" w:color="auto" w:fill="FFFFFF"/>
        </w:rPr>
      </w:pPr>
      <w:r w:rsidRPr="000115C9">
        <w:rPr>
          <w:color w:val="000000"/>
          <w:sz w:val="28"/>
          <w:szCs w:val="28"/>
          <w:shd w:val="clear" w:color="auto" w:fill="FFFFFF"/>
        </w:rPr>
        <w:t xml:space="preserve">3. Настоящее Решение   вступает в силу со дня опубликования в газете «Вестник МО «Корсукское».   </w:t>
      </w:r>
    </w:p>
    <w:p w:rsidR="000115C9" w:rsidRPr="000115C9" w:rsidRDefault="000115C9" w:rsidP="000115C9">
      <w:pPr>
        <w:jc w:val="center"/>
        <w:rPr>
          <w:color w:val="000000"/>
          <w:sz w:val="28"/>
          <w:szCs w:val="28"/>
          <w:shd w:val="clear" w:color="auto" w:fill="FFFFFF"/>
        </w:rPr>
      </w:pPr>
    </w:p>
    <w:p w:rsidR="000115C9" w:rsidRPr="000115C9" w:rsidRDefault="000115C9" w:rsidP="000115C9">
      <w:pPr>
        <w:tabs>
          <w:tab w:val="left" w:pos="2970"/>
        </w:tabs>
        <w:ind w:firstLine="709"/>
        <w:jc w:val="both"/>
        <w:rPr>
          <w:color w:val="000000"/>
          <w:sz w:val="28"/>
          <w:szCs w:val="28"/>
          <w:shd w:val="clear" w:color="auto" w:fill="FFFFFF"/>
        </w:rPr>
      </w:pPr>
    </w:p>
    <w:p w:rsidR="000115C9" w:rsidRPr="000115C9" w:rsidRDefault="000115C9" w:rsidP="000115C9">
      <w:pPr>
        <w:suppressAutoHyphens/>
        <w:jc w:val="both"/>
        <w:rPr>
          <w:color w:val="000000"/>
          <w:sz w:val="28"/>
          <w:szCs w:val="28"/>
          <w:shd w:val="clear" w:color="auto" w:fill="FFFFFF"/>
        </w:rPr>
      </w:pPr>
      <w:r w:rsidRPr="000115C9">
        <w:rPr>
          <w:color w:val="000000"/>
          <w:sz w:val="28"/>
          <w:szCs w:val="28"/>
          <w:shd w:val="clear" w:color="auto" w:fill="FFFFFF"/>
        </w:rPr>
        <w:t xml:space="preserve">  Председатель Думы </w:t>
      </w:r>
    </w:p>
    <w:p w:rsidR="000115C9" w:rsidRPr="000115C9" w:rsidRDefault="000115C9" w:rsidP="000115C9">
      <w:pPr>
        <w:suppressAutoHyphens/>
        <w:jc w:val="both"/>
        <w:rPr>
          <w:color w:val="000000"/>
          <w:sz w:val="28"/>
          <w:szCs w:val="28"/>
          <w:shd w:val="clear" w:color="auto" w:fill="FFFFFF"/>
        </w:rPr>
      </w:pPr>
      <w:r w:rsidRPr="000115C9">
        <w:rPr>
          <w:color w:val="000000"/>
          <w:sz w:val="28"/>
          <w:szCs w:val="28"/>
          <w:shd w:val="clear" w:color="auto" w:fill="FFFFFF"/>
        </w:rPr>
        <w:t xml:space="preserve">  МО «Корсукское»                                                         В.В. Баршуев</w:t>
      </w:r>
    </w:p>
    <w:p w:rsidR="000115C9" w:rsidRPr="000115C9" w:rsidRDefault="000115C9" w:rsidP="000115C9">
      <w:pPr>
        <w:spacing w:line="300" w:lineRule="auto"/>
        <w:jc w:val="center"/>
        <w:rPr>
          <w:b/>
        </w:rPr>
      </w:pPr>
      <w:r w:rsidRPr="000115C9">
        <w:rPr>
          <w:b/>
        </w:rPr>
        <w:lastRenderedPageBreak/>
        <w:t>Пояснительная записка решению Думы муниципального образования «Корсукское» о бюджете МО «Корсукское» к решению Думы от 02.10.2019 года № 25</w:t>
      </w:r>
    </w:p>
    <w:p w:rsidR="000115C9" w:rsidRPr="000115C9" w:rsidRDefault="000115C9" w:rsidP="000115C9">
      <w:pPr>
        <w:spacing w:line="300" w:lineRule="auto"/>
        <w:jc w:val="center"/>
      </w:pPr>
      <w:r w:rsidRPr="000115C9">
        <w:rPr>
          <w:b/>
        </w:rPr>
        <w:t xml:space="preserve"> на 2019 год</w:t>
      </w:r>
      <w:r w:rsidRPr="000115C9">
        <w:t>.</w:t>
      </w:r>
    </w:p>
    <w:p w:rsidR="000115C9" w:rsidRPr="000115C9" w:rsidRDefault="000115C9" w:rsidP="000115C9">
      <w:pPr>
        <w:spacing w:line="300" w:lineRule="auto"/>
        <w:jc w:val="center"/>
      </w:pPr>
    </w:p>
    <w:p w:rsidR="000115C9" w:rsidRPr="000115C9" w:rsidRDefault="000115C9" w:rsidP="000115C9">
      <w:pPr>
        <w:spacing w:line="300" w:lineRule="auto"/>
        <w:jc w:val="both"/>
      </w:pPr>
      <w:r w:rsidRPr="000115C9">
        <w:t xml:space="preserve">     Бюджет муниципального образования «Корсукское» на 2019 год подготовлен в соответствии с требованиями Бюджетного кодекса Российской Федерации, Устава МО «Корсукское», Положения «О бюджетном процессе МО «Корсукское».</w:t>
      </w:r>
    </w:p>
    <w:p w:rsidR="000115C9" w:rsidRPr="000115C9" w:rsidRDefault="000115C9" w:rsidP="000115C9">
      <w:pPr>
        <w:autoSpaceDE w:val="0"/>
        <w:autoSpaceDN w:val="0"/>
        <w:adjustRightInd w:val="0"/>
        <w:spacing w:line="300" w:lineRule="auto"/>
        <w:ind w:firstLine="708"/>
        <w:jc w:val="both"/>
      </w:pPr>
      <w:r w:rsidRPr="000115C9">
        <w:t>Формирование основных параметров бюджета МО «Корсукское» на 2019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на 2019 год, основные параметры прогноза социально-экономического развития муниципального образования на 2019 год.</w:t>
      </w:r>
    </w:p>
    <w:p w:rsidR="000115C9" w:rsidRPr="000115C9" w:rsidRDefault="000115C9" w:rsidP="000115C9">
      <w:pPr>
        <w:autoSpaceDE w:val="0"/>
        <w:autoSpaceDN w:val="0"/>
        <w:adjustRightInd w:val="0"/>
        <w:spacing w:line="300" w:lineRule="auto"/>
        <w:ind w:firstLine="708"/>
        <w:jc w:val="both"/>
      </w:pPr>
      <w:r w:rsidRPr="000115C9">
        <w:t>Основные параметры бюджета поселения на 2019 год сформированы в следующих объемах:</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062"/>
      </w:tblGrid>
      <w:tr w:rsidR="000115C9" w:rsidRPr="000115C9" w:rsidTr="00BA0742">
        <w:tc>
          <w:tcPr>
            <w:tcW w:w="7054"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both"/>
              <w:rPr>
                <w:rFonts w:eastAsia="MS Mincho"/>
                <w:lang w:eastAsia="en-US"/>
              </w:rPr>
            </w:pPr>
            <w:r w:rsidRPr="000115C9">
              <w:t xml:space="preserve">      </w:t>
            </w:r>
            <w:r w:rsidRPr="000115C9">
              <w:rPr>
                <w:rFonts w:eastAsia="MS Mincho"/>
                <w:lang w:eastAsia="en-US"/>
              </w:rPr>
              <w:t>Основные параметры бюджета</w:t>
            </w:r>
          </w:p>
        </w:tc>
        <w:tc>
          <w:tcPr>
            <w:tcW w:w="3062"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center"/>
              <w:rPr>
                <w:rFonts w:eastAsia="MS Mincho"/>
                <w:lang w:eastAsia="en-US"/>
              </w:rPr>
            </w:pPr>
            <w:r w:rsidRPr="000115C9">
              <w:rPr>
                <w:rFonts w:eastAsia="MS Mincho"/>
                <w:lang w:eastAsia="en-US"/>
              </w:rPr>
              <w:t>2019 год, руб.</w:t>
            </w:r>
          </w:p>
        </w:tc>
      </w:tr>
      <w:tr w:rsidR="000115C9" w:rsidRPr="000115C9" w:rsidTr="00BA0742">
        <w:tc>
          <w:tcPr>
            <w:tcW w:w="7054"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both"/>
              <w:rPr>
                <w:rFonts w:eastAsia="MS Mincho"/>
                <w:lang w:eastAsia="en-US"/>
              </w:rPr>
            </w:pPr>
            <w:r w:rsidRPr="000115C9">
              <w:rPr>
                <w:rFonts w:eastAsia="MS Mincho"/>
                <w:lang w:eastAsia="en-US"/>
              </w:rPr>
              <w:t>Доходы,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center"/>
              <w:rPr>
                <w:rFonts w:eastAsia="MS Mincho"/>
                <w:lang w:eastAsia="en-US"/>
              </w:rPr>
            </w:pPr>
            <w:r w:rsidRPr="000115C9">
              <w:rPr>
                <w:rFonts w:eastAsia="MS Mincho"/>
                <w:lang w:eastAsia="en-US"/>
              </w:rPr>
              <w:t>7 485 673, 00</w:t>
            </w:r>
          </w:p>
        </w:tc>
      </w:tr>
      <w:tr w:rsidR="000115C9" w:rsidRPr="000115C9" w:rsidTr="00BA0742">
        <w:tc>
          <w:tcPr>
            <w:tcW w:w="7054"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both"/>
              <w:rPr>
                <w:rFonts w:eastAsia="MS Mincho"/>
                <w:lang w:eastAsia="en-US"/>
              </w:rPr>
            </w:pPr>
            <w:r w:rsidRPr="000115C9">
              <w:rPr>
                <w:rFonts w:eastAsia="MS Mincho"/>
                <w:lang w:eastAsia="en-US"/>
              </w:rPr>
              <w:t>налоговые и неналоговые доходы</w:t>
            </w:r>
          </w:p>
        </w:tc>
        <w:tc>
          <w:tcPr>
            <w:tcW w:w="3062"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center"/>
              <w:rPr>
                <w:rFonts w:eastAsia="MS Mincho"/>
                <w:lang w:eastAsia="en-US"/>
              </w:rPr>
            </w:pPr>
            <w:r w:rsidRPr="000115C9">
              <w:rPr>
                <w:rFonts w:eastAsia="MS Mincho"/>
                <w:lang w:eastAsia="en-US"/>
              </w:rPr>
              <w:t>1 503 173, 00</w:t>
            </w:r>
          </w:p>
        </w:tc>
      </w:tr>
      <w:tr w:rsidR="000115C9" w:rsidRPr="000115C9" w:rsidTr="00BA0742">
        <w:tc>
          <w:tcPr>
            <w:tcW w:w="7054"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both"/>
              <w:rPr>
                <w:rFonts w:eastAsia="MS Mincho"/>
                <w:lang w:eastAsia="en-US"/>
              </w:rPr>
            </w:pPr>
            <w:r w:rsidRPr="000115C9">
              <w:rPr>
                <w:rFonts w:eastAsia="MS Mincho"/>
                <w:lang w:eastAsia="en-US"/>
              </w:rPr>
              <w:t>безвозмездные перечисления</w:t>
            </w:r>
          </w:p>
        </w:tc>
        <w:tc>
          <w:tcPr>
            <w:tcW w:w="3062"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center"/>
              <w:rPr>
                <w:rFonts w:eastAsia="MS Mincho"/>
                <w:lang w:eastAsia="en-US"/>
              </w:rPr>
            </w:pPr>
            <w:r w:rsidRPr="000115C9">
              <w:rPr>
                <w:rFonts w:eastAsia="MS Mincho"/>
                <w:lang w:eastAsia="en-US"/>
              </w:rPr>
              <w:t>5 982 500, 00</w:t>
            </w:r>
          </w:p>
        </w:tc>
      </w:tr>
      <w:tr w:rsidR="000115C9" w:rsidRPr="000115C9" w:rsidTr="00BA0742">
        <w:tc>
          <w:tcPr>
            <w:tcW w:w="7054"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both"/>
              <w:rPr>
                <w:rFonts w:eastAsia="MS Mincho"/>
                <w:lang w:eastAsia="en-US"/>
              </w:rPr>
            </w:pPr>
            <w:r w:rsidRPr="000115C9">
              <w:rPr>
                <w:rFonts w:eastAsia="MS Mincho"/>
                <w:lang w:eastAsia="en-US"/>
              </w:rPr>
              <w:t>Расходы,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center"/>
              <w:rPr>
                <w:rFonts w:eastAsia="MS Mincho"/>
                <w:lang w:eastAsia="en-US"/>
              </w:rPr>
            </w:pPr>
            <w:r w:rsidRPr="000115C9">
              <w:rPr>
                <w:rFonts w:eastAsia="MS Mincho"/>
                <w:lang w:eastAsia="en-US"/>
              </w:rPr>
              <w:t>9 819 211,96</w:t>
            </w:r>
          </w:p>
        </w:tc>
      </w:tr>
      <w:tr w:rsidR="000115C9" w:rsidRPr="000115C9" w:rsidTr="00BA0742">
        <w:tc>
          <w:tcPr>
            <w:tcW w:w="7054"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both"/>
              <w:rPr>
                <w:rFonts w:eastAsia="MS Mincho"/>
                <w:lang w:eastAsia="en-US"/>
              </w:rPr>
            </w:pPr>
            <w:r w:rsidRPr="000115C9">
              <w:rPr>
                <w:rFonts w:eastAsia="MS Mincho"/>
                <w:lang w:eastAsia="en-US"/>
              </w:rPr>
              <w:t>условно утвержденные расходы</w:t>
            </w:r>
          </w:p>
        </w:tc>
        <w:tc>
          <w:tcPr>
            <w:tcW w:w="3062"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center"/>
              <w:rPr>
                <w:rFonts w:eastAsia="MS Mincho"/>
                <w:lang w:eastAsia="en-US"/>
              </w:rPr>
            </w:pPr>
            <w:r w:rsidRPr="000115C9">
              <w:rPr>
                <w:rFonts w:eastAsia="MS Mincho"/>
                <w:lang w:eastAsia="en-US"/>
              </w:rPr>
              <w:t>-</w:t>
            </w:r>
          </w:p>
        </w:tc>
      </w:tr>
      <w:tr w:rsidR="000115C9" w:rsidRPr="000115C9" w:rsidTr="00BA0742">
        <w:tc>
          <w:tcPr>
            <w:tcW w:w="7054"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both"/>
              <w:rPr>
                <w:rFonts w:eastAsia="MS Mincho"/>
                <w:lang w:eastAsia="en-US"/>
              </w:rPr>
            </w:pPr>
            <w:r w:rsidRPr="000115C9">
              <w:rPr>
                <w:rFonts w:eastAsia="MS Mincho"/>
                <w:lang w:eastAsia="en-US"/>
              </w:rPr>
              <w:t>Доля условно утвержденных расходов в общем объеме расходов</w:t>
            </w:r>
          </w:p>
        </w:tc>
        <w:tc>
          <w:tcPr>
            <w:tcW w:w="3062" w:type="dxa"/>
            <w:tcBorders>
              <w:top w:val="single" w:sz="4" w:space="0" w:color="auto"/>
              <w:left w:val="single" w:sz="4" w:space="0" w:color="auto"/>
              <w:bottom w:val="single" w:sz="4" w:space="0" w:color="auto"/>
              <w:right w:val="single" w:sz="4" w:space="0" w:color="auto"/>
            </w:tcBorders>
            <w:vAlign w:val="center"/>
            <w:hideMark/>
          </w:tcPr>
          <w:p w:rsidR="000115C9" w:rsidRPr="000115C9" w:rsidRDefault="000115C9" w:rsidP="000115C9">
            <w:pPr>
              <w:autoSpaceDE w:val="0"/>
              <w:autoSpaceDN w:val="0"/>
              <w:adjustRightInd w:val="0"/>
              <w:spacing w:line="300" w:lineRule="auto"/>
              <w:jc w:val="center"/>
              <w:rPr>
                <w:rFonts w:eastAsia="MS Mincho"/>
                <w:lang w:eastAsia="en-US"/>
              </w:rPr>
            </w:pPr>
            <w:r w:rsidRPr="000115C9">
              <w:rPr>
                <w:rFonts w:eastAsia="MS Mincho"/>
                <w:lang w:eastAsia="en-US"/>
              </w:rPr>
              <w:t>-</w:t>
            </w:r>
          </w:p>
        </w:tc>
      </w:tr>
      <w:tr w:rsidR="000115C9" w:rsidRPr="000115C9" w:rsidTr="00BA0742">
        <w:tc>
          <w:tcPr>
            <w:tcW w:w="7054"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both"/>
              <w:rPr>
                <w:rFonts w:eastAsia="MS Mincho"/>
                <w:lang w:eastAsia="en-US"/>
              </w:rPr>
            </w:pPr>
            <w:r w:rsidRPr="000115C9">
              <w:rPr>
                <w:rFonts w:eastAsia="MS Mincho"/>
                <w:lang w:eastAsia="en-US"/>
              </w:rPr>
              <w:t>Дефицит</w:t>
            </w:r>
          </w:p>
        </w:tc>
        <w:tc>
          <w:tcPr>
            <w:tcW w:w="3062"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center"/>
              <w:rPr>
                <w:rFonts w:eastAsia="MS Mincho"/>
                <w:lang w:eastAsia="en-US"/>
              </w:rPr>
            </w:pPr>
            <w:r w:rsidRPr="000115C9">
              <w:rPr>
                <w:rFonts w:eastAsia="MS Mincho"/>
                <w:lang w:eastAsia="en-US"/>
              </w:rPr>
              <w:t>48 590,00</w:t>
            </w:r>
          </w:p>
        </w:tc>
      </w:tr>
      <w:tr w:rsidR="000115C9" w:rsidRPr="000115C9" w:rsidTr="00BA0742">
        <w:tc>
          <w:tcPr>
            <w:tcW w:w="7054"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both"/>
              <w:rPr>
                <w:rFonts w:eastAsia="MS Mincho"/>
                <w:lang w:eastAsia="en-US"/>
              </w:rPr>
            </w:pPr>
            <w:r w:rsidRPr="000115C9">
              <w:rPr>
                <w:rFonts w:eastAsia="MS Mincho"/>
                <w:lang w:eastAsia="en-US"/>
              </w:rPr>
              <w:t>Процент дефицита к доходам без учета безвозмездных поступлений</w:t>
            </w:r>
          </w:p>
        </w:tc>
        <w:tc>
          <w:tcPr>
            <w:tcW w:w="3062" w:type="dxa"/>
            <w:tcBorders>
              <w:top w:val="single" w:sz="4" w:space="0" w:color="auto"/>
              <w:left w:val="single" w:sz="4" w:space="0" w:color="auto"/>
              <w:bottom w:val="single" w:sz="4" w:space="0" w:color="auto"/>
              <w:right w:val="single" w:sz="4" w:space="0" w:color="auto"/>
            </w:tcBorders>
            <w:vAlign w:val="center"/>
            <w:hideMark/>
          </w:tcPr>
          <w:p w:rsidR="000115C9" w:rsidRPr="000115C9" w:rsidRDefault="000115C9" w:rsidP="000115C9">
            <w:pPr>
              <w:autoSpaceDE w:val="0"/>
              <w:autoSpaceDN w:val="0"/>
              <w:adjustRightInd w:val="0"/>
              <w:spacing w:line="300" w:lineRule="auto"/>
              <w:jc w:val="center"/>
              <w:rPr>
                <w:rFonts w:eastAsia="MS Mincho"/>
                <w:lang w:eastAsia="en-US"/>
              </w:rPr>
            </w:pPr>
            <w:r w:rsidRPr="000115C9">
              <w:rPr>
                <w:rFonts w:eastAsia="MS Mincho"/>
                <w:lang w:eastAsia="en-US"/>
              </w:rPr>
              <w:t>3,23%</w:t>
            </w:r>
          </w:p>
        </w:tc>
      </w:tr>
      <w:tr w:rsidR="000115C9" w:rsidRPr="000115C9" w:rsidTr="00BA0742">
        <w:tc>
          <w:tcPr>
            <w:tcW w:w="7054"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both"/>
              <w:rPr>
                <w:rFonts w:eastAsia="MS Mincho"/>
                <w:lang w:eastAsia="en-US"/>
              </w:rPr>
            </w:pPr>
            <w:r w:rsidRPr="000115C9">
              <w:rPr>
                <w:rFonts w:eastAsia="MS Mincho"/>
                <w:lang w:eastAsia="en-US"/>
              </w:rPr>
              <w:t>Верхний предел государственного долга</w:t>
            </w:r>
          </w:p>
        </w:tc>
        <w:tc>
          <w:tcPr>
            <w:tcW w:w="3062"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center"/>
              <w:rPr>
                <w:rFonts w:eastAsia="MS Mincho"/>
                <w:lang w:eastAsia="en-US"/>
              </w:rPr>
            </w:pPr>
            <w:r w:rsidRPr="000115C9">
              <w:rPr>
                <w:rFonts w:eastAsia="MS Mincho"/>
                <w:lang w:eastAsia="en-US"/>
              </w:rPr>
              <w:t>0</w:t>
            </w:r>
          </w:p>
        </w:tc>
      </w:tr>
      <w:tr w:rsidR="000115C9" w:rsidRPr="000115C9" w:rsidTr="00BA0742">
        <w:tc>
          <w:tcPr>
            <w:tcW w:w="7054"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both"/>
              <w:rPr>
                <w:rFonts w:eastAsia="MS Mincho"/>
                <w:lang w:eastAsia="en-US"/>
              </w:rPr>
            </w:pPr>
            <w:r w:rsidRPr="000115C9">
              <w:rPr>
                <w:rFonts w:eastAsia="MS Mincho"/>
                <w:lang w:eastAsia="en-US"/>
              </w:rPr>
              <w:t>Резервный фонд</w:t>
            </w:r>
          </w:p>
        </w:tc>
        <w:tc>
          <w:tcPr>
            <w:tcW w:w="3062" w:type="dxa"/>
            <w:tcBorders>
              <w:top w:val="single" w:sz="4" w:space="0" w:color="auto"/>
              <w:left w:val="single" w:sz="4" w:space="0" w:color="auto"/>
              <w:bottom w:val="single" w:sz="4" w:space="0" w:color="auto"/>
              <w:right w:val="single" w:sz="4" w:space="0" w:color="auto"/>
            </w:tcBorders>
            <w:hideMark/>
          </w:tcPr>
          <w:p w:rsidR="000115C9" w:rsidRPr="000115C9" w:rsidRDefault="000115C9" w:rsidP="000115C9">
            <w:pPr>
              <w:autoSpaceDE w:val="0"/>
              <w:autoSpaceDN w:val="0"/>
              <w:adjustRightInd w:val="0"/>
              <w:spacing w:line="300" w:lineRule="auto"/>
              <w:jc w:val="center"/>
              <w:rPr>
                <w:rFonts w:eastAsia="MS Mincho"/>
                <w:lang w:eastAsia="en-US"/>
              </w:rPr>
            </w:pPr>
            <w:r w:rsidRPr="000115C9">
              <w:rPr>
                <w:rFonts w:eastAsia="MS Mincho"/>
                <w:lang w:eastAsia="en-US"/>
              </w:rPr>
              <w:t>5 000,00</w:t>
            </w:r>
          </w:p>
        </w:tc>
      </w:tr>
    </w:tbl>
    <w:p w:rsidR="000115C9" w:rsidRPr="000115C9" w:rsidRDefault="000115C9" w:rsidP="000115C9">
      <w:pPr>
        <w:autoSpaceDE w:val="0"/>
        <w:autoSpaceDN w:val="0"/>
        <w:adjustRightInd w:val="0"/>
        <w:spacing w:line="300" w:lineRule="auto"/>
        <w:jc w:val="both"/>
      </w:pPr>
    </w:p>
    <w:p w:rsidR="000115C9" w:rsidRPr="000115C9" w:rsidRDefault="000115C9" w:rsidP="000115C9">
      <w:pPr>
        <w:spacing w:line="300" w:lineRule="auto"/>
        <w:jc w:val="both"/>
      </w:pPr>
      <w:r w:rsidRPr="000115C9">
        <w:t xml:space="preserve">            Изменений в доходной части бюджета нет.</w:t>
      </w:r>
    </w:p>
    <w:p w:rsidR="000115C9" w:rsidRPr="000115C9" w:rsidRDefault="000115C9" w:rsidP="000115C9">
      <w:pPr>
        <w:spacing w:line="300" w:lineRule="auto"/>
        <w:jc w:val="both"/>
      </w:pPr>
    </w:p>
    <w:p w:rsidR="000115C9" w:rsidRPr="000115C9" w:rsidRDefault="000115C9" w:rsidP="000115C9">
      <w:pPr>
        <w:ind w:firstLine="708"/>
        <w:jc w:val="both"/>
      </w:pPr>
      <w:r w:rsidRPr="000115C9">
        <w:t>Расходная часть бюджета поселения на 2019 г. осталась прежней и составила 9 819 211,96 рублей. Проведена перекодировка средств для выплаты оплаты труда сотрудников МКУК КИЦ МО «Корсукское».</w:t>
      </w:r>
    </w:p>
    <w:p w:rsidR="000115C9" w:rsidRPr="000115C9" w:rsidRDefault="000115C9" w:rsidP="000115C9">
      <w:pPr>
        <w:ind w:firstLine="708"/>
        <w:jc w:val="both"/>
      </w:pPr>
      <w:r w:rsidRPr="000115C9">
        <w:t>Раздел 01 подраздел 02 «Глава муниципального образования» финансирование уменьшилось на 65 142, 00 руб., подраздел 04 «Функционирование местных администраций» плановые суммы уменьшились на 82 194, 00 руб., по разделу 03 14 «Муниципальные программы» финансирование составило 3 500, 00 руб., что на 4 800 руб. меньше ранее запланированных сумм.</w:t>
      </w:r>
    </w:p>
    <w:p w:rsidR="000115C9" w:rsidRPr="000115C9" w:rsidRDefault="000115C9" w:rsidP="000115C9">
      <w:pPr>
        <w:ind w:firstLine="708"/>
        <w:jc w:val="both"/>
      </w:pPr>
      <w:r w:rsidRPr="000115C9">
        <w:t>Вся разница в сумме 152 136, 00 руб. отнесена на раздел 0801 «Культура» по виду расхода 111 «Фонд оплаты труда учреждений» и 119 «Взносы по обязательному социальному страхованию на выплаты по оплате труда», расходы составили 2 826 20</w:t>
      </w:r>
      <w:r>
        <w:t>8, 00 руб.</w:t>
      </w:r>
    </w:p>
    <w:p w:rsidR="000115C9" w:rsidRPr="000115C9" w:rsidRDefault="000115C9" w:rsidP="000115C9">
      <w:pPr>
        <w:ind w:left="360"/>
        <w:jc w:val="both"/>
      </w:pPr>
      <w:r w:rsidRPr="000115C9">
        <w:t xml:space="preserve">     Председатель Думы </w:t>
      </w:r>
    </w:p>
    <w:p w:rsidR="000115C9" w:rsidRPr="000115C9" w:rsidRDefault="000115C9" w:rsidP="000115C9">
      <w:pPr>
        <w:ind w:left="360"/>
        <w:jc w:val="both"/>
      </w:pPr>
      <w:r w:rsidRPr="000115C9">
        <w:t xml:space="preserve">     МО «Корсукское»                                                                                  В.В. Баршуев</w:t>
      </w:r>
      <w:r w:rsidRPr="000115C9">
        <w:tab/>
      </w:r>
    </w:p>
    <w:p w:rsidR="000115C9" w:rsidRPr="000115C9" w:rsidRDefault="000115C9" w:rsidP="000115C9">
      <w:pPr>
        <w:ind w:left="360"/>
        <w:jc w:val="both"/>
      </w:pPr>
      <w:r w:rsidRPr="000115C9">
        <w:t xml:space="preserve">     Глава МО «Корсукское</w:t>
      </w:r>
      <w:bookmarkStart w:id="0" w:name="_GoBack"/>
      <w:bookmarkEnd w:id="0"/>
      <w:r w:rsidRPr="000115C9">
        <w:t>»</w:t>
      </w:r>
    </w:p>
    <w:p w:rsidR="00FD171B" w:rsidRDefault="00FD171B" w:rsidP="00FD171B">
      <w:pPr>
        <w:rPr>
          <w:i/>
          <w:sz w:val="28"/>
          <w:szCs w:val="28"/>
        </w:rPr>
      </w:pPr>
    </w:p>
    <w:p w:rsidR="000C1F14" w:rsidRPr="000C1F14" w:rsidRDefault="000C1F14" w:rsidP="000C1F14">
      <w:pPr>
        <w:jc w:val="center"/>
        <w:rPr>
          <w:rFonts w:ascii="Arial" w:hAnsi="Arial" w:cs="Arial"/>
          <w:b/>
          <w:bCs/>
          <w:sz w:val="32"/>
          <w:szCs w:val="32"/>
        </w:rPr>
      </w:pPr>
      <w:r w:rsidRPr="000C1F14">
        <w:rPr>
          <w:rFonts w:ascii="Arial" w:hAnsi="Arial" w:cs="Arial"/>
          <w:b/>
          <w:bCs/>
          <w:sz w:val="32"/>
          <w:szCs w:val="32"/>
        </w:rPr>
        <w:t>02.10.2019 г. №26</w:t>
      </w:r>
    </w:p>
    <w:p w:rsidR="000C1F14" w:rsidRPr="000C1F14" w:rsidRDefault="000C1F14" w:rsidP="000C1F14">
      <w:pPr>
        <w:jc w:val="center"/>
        <w:rPr>
          <w:rFonts w:ascii="Arial" w:hAnsi="Arial" w:cs="Arial"/>
          <w:b/>
          <w:sz w:val="32"/>
          <w:szCs w:val="32"/>
        </w:rPr>
      </w:pPr>
      <w:r w:rsidRPr="000C1F14">
        <w:rPr>
          <w:rFonts w:ascii="Arial" w:hAnsi="Arial" w:cs="Arial"/>
          <w:b/>
          <w:sz w:val="32"/>
          <w:szCs w:val="32"/>
        </w:rPr>
        <w:t>РОССИЙСКАЯ ФЕДЕРАЦИЯ</w:t>
      </w:r>
    </w:p>
    <w:p w:rsidR="000C1F14" w:rsidRPr="000C1F14" w:rsidRDefault="000C1F14" w:rsidP="000C1F14">
      <w:pPr>
        <w:jc w:val="center"/>
        <w:rPr>
          <w:rFonts w:ascii="Arial" w:hAnsi="Arial" w:cs="Arial"/>
          <w:b/>
          <w:sz w:val="32"/>
          <w:szCs w:val="32"/>
        </w:rPr>
      </w:pPr>
      <w:r w:rsidRPr="000C1F14">
        <w:rPr>
          <w:rFonts w:ascii="Arial" w:hAnsi="Arial" w:cs="Arial"/>
          <w:b/>
          <w:sz w:val="32"/>
          <w:szCs w:val="32"/>
        </w:rPr>
        <w:t>ИРКУТСКАЯ ОБЛАСТЬ</w:t>
      </w:r>
    </w:p>
    <w:p w:rsidR="000C1F14" w:rsidRPr="000C1F14" w:rsidRDefault="000C1F14" w:rsidP="000C1F14">
      <w:pPr>
        <w:jc w:val="center"/>
        <w:rPr>
          <w:rFonts w:ascii="Arial" w:hAnsi="Arial" w:cs="Arial"/>
          <w:b/>
          <w:sz w:val="32"/>
          <w:szCs w:val="32"/>
        </w:rPr>
      </w:pPr>
      <w:r w:rsidRPr="000C1F14">
        <w:rPr>
          <w:rFonts w:ascii="Arial" w:hAnsi="Arial" w:cs="Arial"/>
          <w:b/>
          <w:sz w:val="32"/>
          <w:szCs w:val="32"/>
        </w:rPr>
        <w:t>ЭХИРИТ-БУЛАГАТСКИЙ РАЙОН</w:t>
      </w:r>
    </w:p>
    <w:p w:rsidR="000C1F14" w:rsidRPr="000C1F14" w:rsidRDefault="000C1F14" w:rsidP="000C1F14">
      <w:pPr>
        <w:jc w:val="center"/>
        <w:rPr>
          <w:rFonts w:ascii="Arial" w:hAnsi="Arial" w:cs="Arial"/>
          <w:b/>
          <w:sz w:val="32"/>
          <w:szCs w:val="32"/>
        </w:rPr>
      </w:pPr>
      <w:r w:rsidRPr="000C1F14">
        <w:rPr>
          <w:rFonts w:ascii="Arial" w:hAnsi="Arial" w:cs="Arial"/>
          <w:b/>
          <w:sz w:val="32"/>
          <w:szCs w:val="32"/>
        </w:rPr>
        <w:t xml:space="preserve">МУНИЦИПАЛЬНОЕ ОБРАЗОВАНИЕ </w:t>
      </w:r>
      <w:r w:rsidRPr="000C1F14">
        <w:rPr>
          <w:rFonts w:ascii="Arial" w:hAnsi="Arial" w:cs="Arial"/>
          <w:b/>
          <w:color w:val="000000"/>
          <w:sz w:val="32"/>
          <w:szCs w:val="32"/>
        </w:rPr>
        <w:t>«КОРСУКСКОЕ»</w:t>
      </w:r>
    </w:p>
    <w:p w:rsidR="000C1F14" w:rsidRPr="000C1F14" w:rsidRDefault="000C1F14" w:rsidP="000C1F14">
      <w:pPr>
        <w:jc w:val="center"/>
        <w:rPr>
          <w:rFonts w:ascii="Arial" w:hAnsi="Arial" w:cs="Arial"/>
          <w:b/>
          <w:sz w:val="32"/>
          <w:szCs w:val="32"/>
        </w:rPr>
      </w:pPr>
      <w:r w:rsidRPr="000C1F14">
        <w:rPr>
          <w:rFonts w:ascii="Arial" w:hAnsi="Arial" w:cs="Arial"/>
          <w:b/>
          <w:sz w:val="32"/>
          <w:szCs w:val="32"/>
        </w:rPr>
        <w:t>ДУМА</w:t>
      </w:r>
    </w:p>
    <w:p w:rsidR="000C1F14" w:rsidRPr="000C1F14" w:rsidRDefault="000C1F14" w:rsidP="000C1F14">
      <w:pPr>
        <w:jc w:val="center"/>
        <w:rPr>
          <w:rFonts w:ascii="Arial" w:hAnsi="Arial" w:cs="Arial"/>
          <w:b/>
          <w:bCs/>
          <w:sz w:val="32"/>
          <w:szCs w:val="32"/>
        </w:rPr>
      </w:pPr>
      <w:r w:rsidRPr="000C1F14">
        <w:rPr>
          <w:rFonts w:ascii="Arial" w:hAnsi="Arial" w:cs="Arial"/>
          <w:b/>
          <w:bCs/>
          <w:sz w:val="32"/>
          <w:szCs w:val="32"/>
        </w:rPr>
        <w:t>РЕШЕНИЕ</w:t>
      </w:r>
    </w:p>
    <w:p w:rsidR="000C1F14" w:rsidRPr="000C1F14" w:rsidRDefault="000C1F14" w:rsidP="000C1F14">
      <w:pPr>
        <w:jc w:val="center"/>
        <w:rPr>
          <w:b/>
          <w:bCs/>
          <w:sz w:val="28"/>
          <w:szCs w:val="28"/>
        </w:rPr>
      </w:pPr>
    </w:p>
    <w:p w:rsidR="000C1F14" w:rsidRPr="000C1F14" w:rsidRDefault="000C1F14" w:rsidP="000C1F14">
      <w:pPr>
        <w:jc w:val="both"/>
        <w:rPr>
          <w:sz w:val="20"/>
          <w:szCs w:val="20"/>
        </w:rPr>
      </w:pPr>
    </w:p>
    <w:p w:rsidR="000C1F14" w:rsidRPr="000C1F14" w:rsidRDefault="000C1F14" w:rsidP="000C1F14">
      <w:pPr>
        <w:jc w:val="center"/>
        <w:rPr>
          <w:b/>
          <w:sz w:val="28"/>
          <w:szCs w:val="28"/>
        </w:rPr>
      </w:pPr>
      <w:r w:rsidRPr="000C1F14">
        <w:rPr>
          <w:b/>
          <w:bCs/>
          <w:sz w:val="28"/>
          <w:szCs w:val="28"/>
        </w:rPr>
        <w:t xml:space="preserve">ОБ УТВЕРЖДЕНИИ ПОЛОЖЕНИЯ И ПОРЯДКЕ </w:t>
      </w:r>
      <w:proofErr w:type="gramStart"/>
      <w:r w:rsidRPr="000C1F14">
        <w:rPr>
          <w:b/>
          <w:bCs/>
          <w:sz w:val="28"/>
          <w:szCs w:val="28"/>
        </w:rPr>
        <w:t>ФОРМИРОВАНИЯ ФОНДА ОПЛАТЫ ТРУДА ГЛАВЫ МУНИЦИПАЛЬНОГО</w:t>
      </w:r>
      <w:proofErr w:type="gramEnd"/>
      <w:r w:rsidRPr="000C1F14">
        <w:rPr>
          <w:b/>
          <w:bCs/>
          <w:sz w:val="28"/>
          <w:szCs w:val="28"/>
        </w:rPr>
        <w:t xml:space="preserve"> ОБРАЗОВАНИЯ </w:t>
      </w:r>
      <w:r w:rsidRPr="000C1F14">
        <w:rPr>
          <w:b/>
          <w:sz w:val="28"/>
          <w:szCs w:val="28"/>
        </w:rPr>
        <w:t>«КОРСУКСКОЕ»</w:t>
      </w:r>
    </w:p>
    <w:p w:rsidR="000C1F14" w:rsidRPr="000C1F14" w:rsidRDefault="000C1F14" w:rsidP="000C1F14">
      <w:pPr>
        <w:jc w:val="center"/>
        <w:rPr>
          <w:sz w:val="20"/>
          <w:szCs w:val="20"/>
        </w:rPr>
      </w:pPr>
    </w:p>
    <w:p w:rsidR="000C1F14" w:rsidRPr="000C1F14" w:rsidRDefault="000C1F14" w:rsidP="000C1F14">
      <w:pPr>
        <w:widowControl w:val="0"/>
        <w:autoSpaceDE w:val="0"/>
        <w:autoSpaceDN w:val="0"/>
        <w:adjustRightInd w:val="0"/>
        <w:ind w:firstLine="709"/>
        <w:jc w:val="both"/>
        <w:rPr>
          <w:sz w:val="28"/>
          <w:szCs w:val="28"/>
        </w:rPr>
      </w:pPr>
      <w:proofErr w:type="gramStart"/>
      <w:r w:rsidRPr="000C1F14">
        <w:rPr>
          <w:sz w:val="28"/>
          <w:szCs w:val="28"/>
        </w:rPr>
        <w:t>Руководствуясь п.2 статьи 53 Федерального закона от 6 октября 2003 года № 131-ФЗ «Об общих принципах организации местного самоуправления в Российской Федерации», статьями 4 и 8 Закона Иркутской области от 17.12.2008г.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 599-пп «Об установлении нормативов формирования расходов на</w:t>
      </w:r>
      <w:proofErr w:type="gramEnd"/>
      <w:r w:rsidRPr="000C1F14">
        <w:rPr>
          <w:sz w:val="28"/>
          <w:szCs w:val="28"/>
        </w:rPr>
        <w:t xml:space="preserve"> </w:t>
      </w:r>
      <w:proofErr w:type="gramStart"/>
      <w:r w:rsidRPr="000C1F14">
        <w:rPr>
          <w:sz w:val="28"/>
          <w:szCs w:val="28"/>
        </w:rPr>
        <w:t>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Постановления Правительства Иркутской области от 19.06.2019г.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w:t>
      </w:r>
      <w:proofErr w:type="gramEnd"/>
      <w:r w:rsidRPr="000C1F14">
        <w:rPr>
          <w:sz w:val="28"/>
          <w:szCs w:val="28"/>
        </w:rPr>
        <w:t xml:space="preserve"> местного самоуправления муниципальных образований Иркутской области», в соответствии п.22 ст.31 Устава муниципального образования «Корсукское», Дума </w:t>
      </w:r>
    </w:p>
    <w:p w:rsidR="000C1F14" w:rsidRPr="000C1F14" w:rsidRDefault="000C1F14" w:rsidP="000C1F14">
      <w:pPr>
        <w:widowControl w:val="0"/>
        <w:autoSpaceDE w:val="0"/>
        <w:autoSpaceDN w:val="0"/>
        <w:adjustRightInd w:val="0"/>
        <w:ind w:firstLine="540"/>
        <w:jc w:val="center"/>
        <w:rPr>
          <w:sz w:val="28"/>
          <w:szCs w:val="28"/>
        </w:rPr>
      </w:pPr>
      <w:r w:rsidRPr="000C1F14">
        <w:rPr>
          <w:sz w:val="28"/>
          <w:szCs w:val="28"/>
        </w:rPr>
        <w:t>РЕШИЛА:</w:t>
      </w:r>
    </w:p>
    <w:p w:rsidR="000C1F14" w:rsidRPr="000C1F14" w:rsidRDefault="000C1F14" w:rsidP="000C1F14">
      <w:pPr>
        <w:widowControl w:val="0"/>
        <w:autoSpaceDE w:val="0"/>
        <w:autoSpaceDN w:val="0"/>
        <w:adjustRightInd w:val="0"/>
        <w:jc w:val="both"/>
        <w:rPr>
          <w:sz w:val="28"/>
          <w:szCs w:val="28"/>
        </w:rPr>
      </w:pPr>
      <w:r w:rsidRPr="000C1F14">
        <w:rPr>
          <w:sz w:val="28"/>
          <w:szCs w:val="28"/>
        </w:rPr>
        <w:t>1.Утвердить положение об оплате труда главы м</w:t>
      </w:r>
      <w:r w:rsidRPr="000C1F14">
        <w:rPr>
          <w:bCs/>
          <w:sz w:val="28"/>
          <w:szCs w:val="28"/>
        </w:rPr>
        <w:t>униципального образования</w:t>
      </w:r>
      <w:r w:rsidRPr="000C1F14">
        <w:rPr>
          <w:bCs/>
          <w:i/>
          <w:sz w:val="28"/>
          <w:szCs w:val="28"/>
        </w:rPr>
        <w:t xml:space="preserve"> </w:t>
      </w:r>
      <w:r w:rsidRPr="000C1F14">
        <w:rPr>
          <w:bCs/>
          <w:sz w:val="28"/>
          <w:szCs w:val="28"/>
        </w:rPr>
        <w:t xml:space="preserve">«Корсукское» </w:t>
      </w:r>
      <w:r w:rsidRPr="000C1F14">
        <w:rPr>
          <w:sz w:val="28"/>
          <w:szCs w:val="28"/>
        </w:rPr>
        <w:t>(прилагается).</w:t>
      </w:r>
    </w:p>
    <w:p w:rsidR="000C1F14" w:rsidRPr="000C1F14" w:rsidRDefault="000C1F14" w:rsidP="000C1F14">
      <w:pPr>
        <w:jc w:val="both"/>
        <w:rPr>
          <w:sz w:val="28"/>
          <w:szCs w:val="28"/>
        </w:rPr>
      </w:pPr>
      <w:r w:rsidRPr="000C1F14">
        <w:rPr>
          <w:sz w:val="28"/>
          <w:szCs w:val="28"/>
        </w:rPr>
        <w:t xml:space="preserve">2.Утвердить порядок </w:t>
      </w:r>
      <w:proofErr w:type="gramStart"/>
      <w:r w:rsidRPr="000C1F14">
        <w:rPr>
          <w:sz w:val="28"/>
          <w:szCs w:val="28"/>
        </w:rPr>
        <w:t xml:space="preserve">формирования фонда оплаты труда главы </w:t>
      </w:r>
      <w:r w:rsidRPr="000C1F14">
        <w:rPr>
          <w:color w:val="000000"/>
          <w:sz w:val="28"/>
          <w:szCs w:val="28"/>
        </w:rPr>
        <w:t>Муниципального</w:t>
      </w:r>
      <w:proofErr w:type="gramEnd"/>
      <w:r w:rsidRPr="000C1F14">
        <w:rPr>
          <w:color w:val="000000"/>
          <w:sz w:val="28"/>
          <w:szCs w:val="28"/>
        </w:rPr>
        <w:t xml:space="preserve"> образования «Корсукское» на 2019-2020гг </w:t>
      </w:r>
      <w:r w:rsidRPr="000C1F14">
        <w:rPr>
          <w:sz w:val="28"/>
          <w:szCs w:val="28"/>
        </w:rPr>
        <w:t>(прилагается).</w:t>
      </w:r>
    </w:p>
    <w:p w:rsidR="000C1F14" w:rsidRPr="000C1F14" w:rsidRDefault="000C1F14" w:rsidP="000C1F14">
      <w:pPr>
        <w:jc w:val="both"/>
        <w:rPr>
          <w:sz w:val="28"/>
          <w:szCs w:val="28"/>
        </w:rPr>
      </w:pPr>
      <w:r w:rsidRPr="000C1F14">
        <w:rPr>
          <w:sz w:val="28"/>
          <w:szCs w:val="28"/>
        </w:rPr>
        <w:t>3.Решение вступает в силу после его официального опубликования и распространяется на правоотношения, возникшие с 1июля 2019 года.</w:t>
      </w:r>
    </w:p>
    <w:p w:rsidR="000C1F14" w:rsidRPr="000C1F14" w:rsidRDefault="000C1F14" w:rsidP="000C1F14">
      <w:pPr>
        <w:jc w:val="both"/>
        <w:rPr>
          <w:sz w:val="28"/>
          <w:szCs w:val="28"/>
        </w:rPr>
      </w:pPr>
      <w:r w:rsidRPr="000C1F14">
        <w:rPr>
          <w:sz w:val="28"/>
          <w:szCs w:val="28"/>
        </w:rPr>
        <w:t>4.Настоящее решение опубликовать в газете «Вестник МО «Корсукское» и на официальном сайте.</w:t>
      </w:r>
    </w:p>
    <w:p w:rsidR="000C1F14" w:rsidRPr="000C1F14" w:rsidRDefault="000C1F14" w:rsidP="000C1F14">
      <w:pPr>
        <w:jc w:val="both"/>
        <w:rPr>
          <w:sz w:val="20"/>
          <w:szCs w:val="20"/>
        </w:rPr>
      </w:pPr>
    </w:p>
    <w:tbl>
      <w:tblPr>
        <w:tblW w:w="0" w:type="auto"/>
        <w:tblLook w:val="01E0" w:firstRow="1" w:lastRow="1" w:firstColumn="1" w:lastColumn="1" w:noHBand="0" w:noVBand="0"/>
      </w:tblPr>
      <w:tblGrid>
        <w:gridCol w:w="4819"/>
        <w:gridCol w:w="4752"/>
      </w:tblGrid>
      <w:tr w:rsidR="000C1F14" w:rsidRPr="000C1F14" w:rsidTr="000C1F14">
        <w:tc>
          <w:tcPr>
            <w:tcW w:w="4819" w:type="dxa"/>
            <w:shd w:val="clear" w:color="auto" w:fill="auto"/>
          </w:tcPr>
          <w:p w:rsidR="000C1F14" w:rsidRPr="000C1F14" w:rsidRDefault="000C1F14" w:rsidP="000C1F14">
            <w:pPr>
              <w:ind w:right="437"/>
              <w:jc w:val="both"/>
              <w:rPr>
                <w:b/>
                <w:sz w:val="28"/>
                <w:szCs w:val="28"/>
              </w:rPr>
            </w:pPr>
            <w:r w:rsidRPr="000C1F14">
              <w:rPr>
                <w:sz w:val="28"/>
                <w:szCs w:val="28"/>
              </w:rPr>
              <w:t>Глава</w:t>
            </w:r>
            <w:r w:rsidRPr="000C1F14">
              <w:rPr>
                <w:sz w:val="28"/>
                <w:szCs w:val="28"/>
              </w:rPr>
              <w:br/>
              <w:t>муниципального образования</w:t>
            </w:r>
            <w:r w:rsidRPr="000C1F14">
              <w:rPr>
                <w:sz w:val="28"/>
                <w:szCs w:val="28"/>
              </w:rPr>
              <w:br/>
            </w:r>
            <w:r w:rsidRPr="000C1F14">
              <w:rPr>
                <w:sz w:val="28"/>
                <w:szCs w:val="28"/>
              </w:rPr>
              <w:lastRenderedPageBreak/>
              <w:t xml:space="preserve">«Корсукское»                           </w:t>
            </w:r>
          </w:p>
          <w:p w:rsidR="000C1F14" w:rsidRPr="000C1F14" w:rsidRDefault="000C1F14" w:rsidP="000C1F14">
            <w:pPr>
              <w:jc w:val="both"/>
              <w:rPr>
                <w:b/>
                <w:sz w:val="28"/>
                <w:szCs w:val="28"/>
              </w:rPr>
            </w:pPr>
            <w:r w:rsidRPr="000C1F14">
              <w:rPr>
                <w:sz w:val="28"/>
                <w:szCs w:val="28"/>
              </w:rPr>
              <w:t xml:space="preserve">   </w:t>
            </w:r>
          </w:p>
        </w:tc>
        <w:tc>
          <w:tcPr>
            <w:tcW w:w="4752" w:type="dxa"/>
            <w:shd w:val="clear" w:color="auto" w:fill="auto"/>
          </w:tcPr>
          <w:p w:rsidR="000C1F14" w:rsidRPr="000C1F14" w:rsidRDefault="000C1F14" w:rsidP="000C1F14">
            <w:pPr>
              <w:jc w:val="both"/>
              <w:rPr>
                <w:sz w:val="28"/>
                <w:szCs w:val="28"/>
              </w:rPr>
            </w:pPr>
          </w:p>
          <w:p w:rsidR="000C1F14" w:rsidRPr="000C1F14" w:rsidRDefault="000C1F14" w:rsidP="000C1F14">
            <w:pPr>
              <w:jc w:val="both"/>
              <w:rPr>
                <w:sz w:val="28"/>
                <w:szCs w:val="28"/>
              </w:rPr>
            </w:pPr>
          </w:p>
          <w:p w:rsidR="000C1F14" w:rsidRPr="000C1F14" w:rsidRDefault="000C1F14" w:rsidP="000C1F14">
            <w:pPr>
              <w:jc w:val="both"/>
              <w:rPr>
                <w:sz w:val="28"/>
                <w:szCs w:val="28"/>
              </w:rPr>
            </w:pPr>
            <w:r w:rsidRPr="000C1F14">
              <w:rPr>
                <w:sz w:val="28"/>
                <w:szCs w:val="28"/>
              </w:rPr>
              <w:lastRenderedPageBreak/>
              <w:t xml:space="preserve">                         В.В. Баршуев     </w:t>
            </w:r>
          </w:p>
        </w:tc>
      </w:tr>
    </w:tbl>
    <w:p w:rsidR="000C1F14" w:rsidRPr="000C1F14" w:rsidRDefault="000C1F14" w:rsidP="000C1F14">
      <w:pPr>
        <w:jc w:val="both"/>
        <w:rPr>
          <w:sz w:val="20"/>
          <w:szCs w:val="20"/>
        </w:rPr>
      </w:pPr>
    </w:p>
    <w:p w:rsidR="000C1F14" w:rsidRPr="000C1F14" w:rsidRDefault="000C1F14" w:rsidP="000C1F14">
      <w:pPr>
        <w:widowControl w:val="0"/>
        <w:autoSpaceDE w:val="0"/>
        <w:autoSpaceDN w:val="0"/>
        <w:adjustRightInd w:val="0"/>
        <w:jc w:val="right"/>
      </w:pPr>
      <w:r w:rsidRPr="000C1F14">
        <w:t>УТВЕРЖДЕНО</w:t>
      </w:r>
    </w:p>
    <w:p w:rsidR="000C1F14" w:rsidRPr="000C1F14" w:rsidRDefault="000C1F14" w:rsidP="000C1F14">
      <w:pPr>
        <w:widowControl w:val="0"/>
        <w:autoSpaceDE w:val="0"/>
        <w:autoSpaceDN w:val="0"/>
        <w:adjustRightInd w:val="0"/>
        <w:jc w:val="right"/>
      </w:pPr>
      <w:r w:rsidRPr="000C1F14">
        <w:t xml:space="preserve">решением Думы </w:t>
      </w:r>
    </w:p>
    <w:p w:rsidR="000C1F14" w:rsidRPr="000C1F14" w:rsidRDefault="000C1F14" w:rsidP="000C1F14">
      <w:pPr>
        <w:widowControl w:val="0"/>
        <w:autoSpaceDE w:val="0"/>
        <w:autoSpaceDN w:val="0"/>
        <w:adjustRightInd w:val="0"/>
        <w:jc w:val="right"/>
      </w:pPr>
      <w:r w:rsidRPr="000C1F14">
        <w:t>МО «Корсукское»</w:t>
      </w:r>
    </w:p>
    <w:p w:rsidR="000C1F14" w:rsidRPr="000C1F14" w:rsidRDefault="000C1F14" w:rsidP="000C1F14">
      <w:pPr>
        <w:widowControl w:val="0"/>
        <w:autoSpaceDE w:val="0"/>
        <w:autoSpaceDN w:val="0"/>
        <w:adjustRightInd w:val="0"/>
        <w:jc w:val="right"/>
      </w:pPr>
      <w:r w:rsidRPr="000C1F14">
        <w:t>от «02» октября 2019 года № 26</w:t>
      </w:r>
    </w:p>
    <w:p w:rsidR="000C1F14" w:rsidRPr="000C1F14" w:rsidRDefault="000C1F14" w:rsidP="000C1F14">
      <w:pPr>
        <w:widowControl w:val="0"/>
        <w:autoSpaceDE w:val="0"/>
        <w:autoSpaceDN w:val="0"/>
        <w:adjustRightInd w:val="0"/>
        <w:jc w:val="right"/>
        <w:rPr>
          <w:sz w:val="28"/>
          <w:szCs w:val="28"/>
        </w:rPr>
      </w:pPr>
    </w:p>
    <w:p w:rsidR="000C1F14" w:rsidRPr="000C1F14" w:rsidRDefault="000C1F14" w:rsidP="000C1F14">
      <w:pPr>
        <w:autoSpaceDE w:val="0"/>
        <w:autoSpaceDN w:val="0"/>
        <w:adjustRightInd w:val="0"/>
        <w:jc w:val="center"/>
        <w:rPr>
          <w:b/>
          <w:bCs/>
          <w:sz w:val="28"/>
          <w:szCs w:val="28"/>
        </w:rPr>
      </w:pPr>
      <w:r w:rsidRPr="000C1F14">
        <w:rPr>
          <w:b/>
          <w:bCs/>
          <w:sz w:val="28"/>
          <w:szCs w:val="28"/>
        </w:rPr>
        <w:t>Положение</w:t>
      </w:r>
    </w:p>
    <w:p w:rsidR="000C1F14" w:rsidRPr="000C1F14" w:rsidRDefault="000C1F14" w:rsidP="000C1F14">
      <w:pPr>
        <w:jc w:val="center"/>
        <w:rPr>
          <w:b/>
          <w:sz w:val="28"/>
          <w:szCs w:val="28"/>
        </w:rPr>
      </w:pPr>
      <w:r w:rsidRPr="000C1F14">
        <w:rPr>
          <w:b/>
          <w:sz w:val="28"/>
          <w:szCs w:val="28"/>
        </w:rPr>
        <w:t>об оплате труда Главы</w:t>
      </w:r>
    </w:p>
    <w:p w:rsidR="000C1F14" w:rsidRPr="000C1F14" w:rsidRDefault="000C1F14" w:rsidP="000C1F14">
      <w:pPr>
        <w:widowControl w:val="0"/>
        <w:autoSpaceDE w:val="0"/>
        <w:autoSpaceDN w:val="0"/>
        <w:adjustRightInd w:val="0"/>
        <w:jc w:val="center"/>
        <w:rPr>
          <w:b/>
          <w:i/>
          <w:sz w:val="22"/>
          <w:szCs w:val="22"/>
        </w:rPr>
      </w:pPr>
      <w:bookmarkStart w:id="1" w:name="Par24"/>
      <w:bookmarkEnd w:id="1"/>
      <w:r w:rsidRPr="000C1F14">
        <w:rPr>
          <w:b/>
          <w:bCs/>
          <w:sz w:val="28"/>
          <w:szCs w:val="28"/>
        </w:rPr>
        <w:t>Муниципального образования «Корсукское»</w:t>
      </w:r>
    </w:p>
    <w:p w:rsidR="000C1F14" w:rsidRPr="000C1F14" w:rsidRDefault="000C1F14" w:rsidP="000C1F14">
      <w:pPr>
        <w:autoSpaceDE w:val="0"/>
        <w:autoSpaceDN w:val="0"/>
        <w:adjustRightInd w:val="0"/>
        <w:ind w:firstLine="540"/>
        <w:jc w:val="both"/>
        <w:rPr>
          <w:sz w:val="28"/>
          <w:szCs w:val="28"/>
        </w:rPr>
      </w:pPr>
    </w:p>
    <w:p w:rsidR="000C1F14" w:rsidRPr="000C1F14" w:rsidRDefault="000C1F14" w:rsidP="000C1F14">
      <w:pPr>
        <w:autoSpaceDE w:val="0"/>
        <w:autoSpaceDN w:val="0"/>
        <w:adjustRightInd w:val="0"/>
        <w:ind w:firstLine="709"/>
        <w:jc w:val="both"/>
        <w:rPr>
          <w:sz w:val="28"/>
          <w:szCs w:val="28"/>
        </w:rPr>
      </w:pPr>
      <w:r w:rsidRPr="000C1F14">
        <w:rPr>
          <w:sz w:val="28"/>
          <w:szCs w:val="28"/>
        </w:rPr>
        <w:t xml:space="preserve">1. </w:t>
      </w:r>
      <w:proofErr w:type="gramStart"/>
      <w:r w:rsidRPr="000C1F14">
        <w:rPr>
          <w:sz w:val="28"/>
          <w:szCs w:val="28"/>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МО</w:t>
      </w:r>
      <w:r w:rsidRPr="000C1F14">
        <w:rPr>
          <w:i/>
          <w:sz w:val="28"/>
          <w:szCs w:val="28"/>
        </w:rPr>
        <w:t xml:space="preserve"> </w:t>
      </w:r>
      <w:r w:rsidRPr="000C1F14">
        <w:rPr>
          <w:sz w:val="28"/>
          <w:szCs w:val="28"/>
        </w:rPr>
        <w:t>«Корсукское», устанавливает порядок оплаты труда главы муниципального образования «Корсукское</w:t>
      </w:r>
      <w:proofErr w:type="gramEnd"/>
      <w:r w:rsidRPr="000C1F14">
        <w:rPr>
          <w:sz w:val="28"/>
          <w:szCs w:val="28"/>
        </w:rPr>
        <w:t xml:space="preserve">», </w:t>
      </w:r>
      <w:proofErr w:type="gramStart"/>
      <w:r w:rsidRPr="000C1F14">
        <w:rPr>
          <w:sz w:val="28"/>
          <w:szCs w:val="28"/>
        </w:rPr>
        <w:t>осуществляющего свои полномочия на постоянной основе (далее Глава).</w:t>
      </w:r>
      <w:proofErr w:type="gramEnd"/>
    </w:p>
    <w:p w:rsidR="000C1F14" w:rsidRPr="000C1F14" w:rsidRDefault="000C1F14" w:rsidP="000C1F14">
      <w:pPr>
        <w:autoSpaceDE w:val="0"/>
        <w:autoSpaceDN w:val="0"/>
        <w:adjustRightInd w:val="0"/>
        <w:ind w:firstLine="709"/>
        <w:jc w:val="both"/>
        <w:rPr>
          <w:sz w:val="28"/>
          <w:szCs w:val="28"/>
        </w:rPr>
      </w:pPr>
      <w:r w:rsidRPr="000C1F14">
        <w:rPr>
          <w:sz w:val="28"/>
          <w:szCs w:val="28"/>
        </w:rPr>
        <w:t>2. Оплата труда Главы производится за счет средств бюджета муниципального образования «Корсукское»</w:t>
      </w:r>
      <w:r w:rsidRPr="000C1F14">
        <w:rPr>
          <w:iCs/>
          <w:sz w:val="28"/>
          <w:szCs w:val="28"/>
        </w:rPr>
        <w:t xml:space="preserve"> в пределах фонда оплаты труда</w:t>
      </w:r>
      <w:r w:rsidRPr="000C1F14">
        <w:rPr>
          <w:sz w:val="28"/>
          <w:szCs w:val="28"/>
        </w:rPr>
        <w:t>.</w:t>
      </w:r>
    </w:p>
    <w:p w:rsidR="000C1F14" w:rsidRPr="000C1F14" w:rsidRDefault="000C1F14" w:rsidP="000C1F14">
      <w:pPr>
        <w:widowControl w:val="0"/>
        <w:autoSpaceDE w:val="0"/>
        <w:autoSpaceDN w:val="0"/>
        <w:adjustRightInd w:val="0"/>
        <w:ind w:firstLine="709"/>
        <w:jc w:val="both"/>
        <w:rPr>
          <w:iCs/>
          <w:sz w:val="28"/>
          <w:szCs w:val="28"/>
        </w:rPr>
      </w:pPr>
      <w:r w:rsidRPr="000C1F14">
        <w:rPr>
          <w:sz w:val="28"/>
          <w:szCs w:val="28"/>
        </w:rPr>
        <w:t xml:space="preserve">3. </w:t>
      </w:r>
      <w:proofErr w:type="gramStart"/>
      <w:r w:rsidRPr="000C1F14">
        <w:rPr>
          <w:sz w:val="28"/>
          <w:szCs w:val="28"/>
        </w:rPr>
        <w:t xml:space="preserve">Формирование расходов на оплату труда Главы </w:t>
      </w:r>
      <w:r w:rsidRPr="000C1F14">
        <w:rPr>
          <w:i/>
          <w:sz w:val="28"/>
          <w:szCs w:val="28"/>
        </w:rPr>
        <w:t xml:space="preserve"> </w:t>
      </w:r>
      <w:r w:rsidRPr="000C1F14">
        <w:rPr>
          <w:sz w:val="28"/>
          <w:szCs w:val="28"/>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0C1F14">
        <w:rPr>
          <w:iCs/>
          <w:sz w:val="28"/>
          <w:szCs w:val="28"/>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w:t>
      </w:r>
      <w:proofErr w:type="gramEnd"/>
      <w:r w:rsidRPr="000C1F14">
        <w:rPr>
          <w:iCs/>
          <w:sz w:val="28"/>
          <w:szCs w:val="28"/>
        </w:rPr>
        <w:t xml:space="preserve"> местного самоуправления муниципальных образований Иркутской области».</w:t>
      </w:r>
    </w:p>
    <w:p w:rsidR="000C1F14" w:rsidRPr="000C1F14" w:rsidRDefault="000C1F14" w:rsidP="000C1F14">
      <w:pPr>
        <w:widowControl w:val="0"/>
        <w:autoSpaceDE w:val="0"/>
        <w:autoSpaceDN w:val="0"/>
        <w:adjustRightInd w:val="0"/>
        <w:ind w:firstLine="709"/>
        <w:jc w:val="both"/>
        <w:rPr>
          <w:sz w:val="28"/>
          <w:szCs w:val="28"/>
        </w:rPr>
      </w:pPr>
      <w:r w:rsidRPr="000C1F14">
        <w:rPr>
          <w:iCs/>
          <w:sz w:val="28"/>
          <w:szCs w:val="28"/>
        </w:rPr>
        <w:t>4. Оплата труда Главы производится в виде ежемесячного денежного вознаграждения, а также иных</w:t>
      </w:r>
      <w:r w:rsidRPr="000C1F14">
        <w:rPr>
          <w:sz w:val="28"/>
          <w:szCs w:val="28"/>
        </w:rPr>
        <w:t xml:space="preserve"> дополнительных выплат, установленных Уставом муниципального образования «Корсукское»</w:t>
      </w:r>
      <w:r w:rsidRPr="000C1F14">
        <w:rPr>
          <w:i/>
          <w:sz w:val="28"/>
          <w:szCs w:val="28"/>
        </w:rPr>
        <w:t>,</w:t>
      </w:r>
      <w:r w:rsidRPr="000C1F14">
        <w:rPr>
          <w:sz w:val="28"/>
          <w:szCs w:val="28"/>
        </w:rPr>
        <w:t xml:space="preserve"> настоящим Положением, с выплатой районных коэффициентов и процентных надбавок, определенных в соответствии с законодательством.</w:t>
      </w:r>
    </w:p>
    <w:p w:rsidR="000C1F14" w:rsidRPr="000C1F14" w:rsidRDefault="000C1F14" w:rsidP="000C1F14">
      <w:pPr>
        <w:autoSpaceDE w:val="0"/>
        <w:autoSpaceDN w:val="0"/>
        <w:adjustRightInd w:val="0"/>
        <w:ind w:firstLine="709"/>
        <w:jc w:val="both"/>
        <w:rPr>
          <w:sz w:val="28"/>
          <w:szCs w:val="28"/>
        </w:rPr>
      </w:pPr>
      <w:r w:rsidRPr="000C1F14">
        <w:rPr>
          <w:color w:val="000000"/>
          <w:sz w:val="28"/>
          <w:szCs w:val="28"/>
        </w:rPr>
        <w:t>5. Ежемесячное денежное вознаграждение</w:t>
      </w:r>
      <w:r w:rsidRPr="000C1F14">
        <w:rPr>
          <w:sz w:val="28"/>
          <w:szCs w:val="28"/>
        </w:rPr>
        <w:t xml:space="preserve"> Главы состоит из:</w:t>
      </w:r>
    </w:p>
    <w:p w:rsidR="000C1F14" w:rsidRPr="000C1F14" w:rsidRDefault="000C1F14" w:rsidP="000C1F14">
      <w:pPr>
        <w:autoSpaceDE w:val="0"/>
        <w:autoSpaceDN w:val="0"/>
        <w:adjustRightInd w:val="0"/>
        <w:ind w:firstLine="709"/>
        <w:jc w:val="both"/>
        <w:rPr>
          <w:sz w:val="28"/>
          <w:szCs w:val="28"/>
        </w:rPr>
      </w:pPr>
      <w:r w:rsidRPr="000C1F14">
        <w:rPr>
          <w:sz w:val="28"/>
          <w:szCs w:val="28"/>
        </w:rPr>
        <w:t xml:space="preserve">1)  должностного оклада; </w:t>
      </w:r>
    </w:p>
    <w:p w:rsidR="000C1F14" w:rsidRPr="000C1F14" w:rsidRDefault="000C1F14" w:rsidP="000C1F14">
      <w:pPr>
        <w:autoSpaceDE w:val="0"/>
        <w:autoSpaceDN w:val="0"/>
        <w:adjustRightInd w:val="0"/>
        <w:ind w:firstLine="709"/>
        <w:jc w:val="both"/>
        <w:rPr>
          <w:sz w:val="28"/>
          <w:szCs w:val="28"/>
        </w:rPr>
      </w:pPr>
      <w:r w:rsidRPr="000C1F14">
        <w:rPr>
          <w:sz w:val="28"/>
          <w:szCs w:val="28"/>
        </w:rPr>
        <w:t xml:space="preserve">2)  ежемесячной надбавки к должностному окладу за выслугу лет;  </w:t>
      </w:r>
    </w:p>
    <w:p w:rsidR="000C1F14" w:rsidRPr="000C1F14" w:rsidRDefault="000C1F14" w:rsidP="000C1F14">
      <w:pPr>
        <w:jc w:val="both"/>
        <w:rPr>
          <w:sz w:val="28"/>
          <w:szCs w:val="28"/>
        </w:rPr>
      </w:pPr>
      <w:r w:rsidRPr="000C1F14">
        <w:rPr>
          <w:sz w:val="20"/>
          <w:szCs w:val="20"/>
        </w:rPr>
        <w:t xml:space="preserve">              </w:t>
      </w:r>
      <w:r w:rsidRPr="000C1F14">
        <w:rPr>
          <w:sz w:val="28"/>
          <w:szCs w:val="28"/>
        </w:rPr>
        <w:t xml:space="preserve">3)  </w:t>
      </w:r>
      <w:r w:rsidRPr="000C1F14">
        <w:rPr>
          <w:iCs/>
          <w:sz w:val="28"/>
          <w:szCs w:val="28"/>
        </w:rPr>
        <w:t>денежного поощрения</w:t>
      </w:r>
    </w:p>
    <w:p w:rsidR="000C1F14" w:rsidRPr="000C1F14" w:rsidRDefault="000C1F14" w:rsidP="000C1F14">
      <w:pPr>
        <w:jc w:val="both"/>
        <w:rPr>
          <w:spacing w:val="-6"/>
          <w:sz w:val="28"/>
          <w:szCs w:val="28"/>
        </w:rPr>
      </w:pPr>
      <w:r w:rsidRPr="000C1F14">
        <w:rPr>
          <w:sz w:val="28"/>
          <w:szCs w:val="28"/>
        </w:rPr>
        <w:t xml:space="preserve">         </w:t>
      </w:r>
      <w:r w:rsidRPr="000C1F14">
        <w:rPr>
          <w:color w:val="000000"/>
          <w:sz w:val="28"/>
          <w:szCs w:val="28"/>
        </w:rPr>
        <w:t>6. </w:t>
      </w:r>
      <w:proofErr w:type="gramStart"/>
      <w:r w:rsidRPr="000C1F14">
        <w:rPr>
          <w:color w:val="000000"/>
          <w:sz w:val="28"/>
          <w:szCs w:val="28"/>
        </w:rPr>
        <w:t>Размер должностного оклада и ежемесячного денежного поощрения Главы</w:t>
      </w:r>
      <w:r w:rsidRPr="000C1F14">
        <w:rPr>
          <w:spacing w:val="-6"/>
          <w:sz w:val="28"/>
          <w:szCs w:val="28"/>
        </w:rPr>
        <w:t xml:space="preserve"> устанавливается в соответствии  с законом Иркутской области от 15.10.2007г. №89-оз  «О Реестре должностей муниципальной службы в Иркутской области и соотношении должностей муниципальной службы и </w:t>
      </w:r>
      <w:r w:rsidRPr="000C1F14">
        <w:rPr>
          <w:spacing w:val="-6"/>
          <w:sz w:val="28"/>
          <w:szCs w:val="28"/>
        </w:rPr>
        <w:lastRenderedPageBreak/>
        <w:t>должностей государственной гражданской службы Иркутской области», Постановлением Губернатора Иркутской области от 16.11.2007г. №536-п «О размерах должностных окладов и ежемесячного денежного поощрения государственных гражданских служащих Иркутской области</w:t>
      </w:r>
      <w:proofErr w:type="gramEnd"/>
      <w:r w:rsidRPr="000C1F14">
        <w:rPr>
          <w:spacing w:val="-6"/>
          <w:sz w:val="28"/>
          <w:szCs w:val="28"/>
        </w:rPr>
        <w:t xml:space="preserve">». </w:t>
      </w:r>
    </w:p>
    <w:p w:rsidR="000C1F14" w:rsidRPr="000C1F14" w:rsidRDefault="000C1F14" w:rsidP="000C1F14">
      <w:pPr>
        <w:ind w:firstLine="709"/>
        <w:jc w:val="both"/>
        <w:rPr>
          <w:iCs/>
          <w:spacing w:val="-6"/>
          <w:sz w:val="28"/>
          <w:szCs w:val="28"/>
        </w:rPr>
      </w:pPr>
      <w:r w:rsidRPr="000C1F14">
        <w:rPr>
          <w:iCs/>
          <w:spacing w:val="-6"/>
          <w:sz w:val="28"/>
          <w:szCs w:val="28"/>
        </w:rPr>
        <w:t xml:space="preserve">Размер должностного оклада и ежемесячного денежного поощрения Главы устанавливаются в соответствии с Приложением к настоящему Положению и подлежит округлению до целого числа. </w:t>
      </w:r>
    </w:p>
    <w:p w:rsidR="000C1F14" w:rsidRPr="000C1F14" w:rsidRDefault="000C1F14" w:rsidP="000C1F14">
      <w:pPr>
        <w:autoSpaceDE w:val="0"/>
        <w:autoSpaceDN w:val="0"/>
        <w:adjustRightInd w:val="0"/>
        <w:ind w:firstLine="709"/>
        <w:jc w:val="both"/>
        <w:rPr>
          <w:sz w:val="28"/>
          <w:szCs w:val="28"/>
        </w:rPr>
      </w:pPr>
      <w:r w:rsidRPr="000C1F14">
        <w:rPr>
          <w:sz w:val="28"/>
          <w:szCs w:val="28"/>
        </w:rPr>
        <w:t>7. Увеличение (индексация) денежного вознаграждения и денежного поощрения Главы производится в соответствии с федеральными законами.</w:t>
      </w:r>
    </w:p>
    <w:p w:rsidR="000C1F14" w:rsidRPr="000C1F14" w:rsidRDefault="000C1F14" w:rsidP="000C1F14">
      <w:pPr>
        <w:autoSpaceDE w:val="0"/>
        <w:autoSpaceDN w:val="0"/>
        <w:adjustRightInd w:val="0"/>
        <w:ind w:firstLine="709"/>
        <w:jc w:val="both"/>
        <w:rPr>
          <w:sz w:val="28"/>
          <w:szCs w:val="28"/>
        </w:rPr>
      </w:pPr>
      <w:r w:rsidRPr="000C1F14">
        <w:rPr>
          <w:sz w:val="28"/>
          <w:szCs w:val="28"/>
        </w:rPr>
        <w:t>8. Ежемесячная надбавка к должностному окладу за выслугу лет производится дифференцированно в зависимости от общего стажа, дающего право на получение этой надбавки в следующих размерах:</w:t>
      </w:r>
    </w:p>
    <w:p w:rsidR="000C1F14" w:rsidRPr="000C1F14" w:rsidRDefault="000C1F14" w:rsidP="000C1F14">
      <w:pPr>
        <w:autoSpaceDE w:val="0"/>
        <w:autoSpaceDN w:val="0"/>
        <w:adjustRightInd w:val="0"/>
        <w:jc w:val="both"/>
        <w:rPr>
          <w:sz w:val="28"/>
          <w:szCs w:val="28"/>
        </w:rPr>
      </w:pPr>
      <w:r w:rsidRPr="000C1F14">
        <w:rPr>
          <w:sz w:val="28"/>
          <w:szCs w:val="28"/>
        </w:rPr>
        <w:t xml:space="preserve">          - 10% от установленного должностного оклада – лицу, имеющему стаж замещения должностей муниципальной службы от 1 года до 5 лет;</w:t>
      </w:r>
    </w:p>
    <w:p w:rsidR="000C1F14" w:rsidRPr="000C1F14" w:rsidRDefault="000C1F14" w:rsidP="000C1F14">
      <w:pPr>
        <w:ind w:firstLine="709"/>
        <w:jc w:val="both"/>
        <w:rPr>
          <w:sz w:val="28"/>
          <w:szCs w:val="28"/>
        </w:rPr>
      </w:pPr>
      <w:r w:rsidRPr="000C1F14">
        <w:rPr>
          <w:sz w:val="28"/>
          <w:szCs w:val="28"/>
        </w:rPr>
        <w:t>- 15% от установленного должностного оклада – лицу, имеющему стаж замещения должностей муниципальной службы от 5 лет до 10 лет;</w:t>
      </w:r>
    </w:p>
    <w:p w:rsidR="000C1F14" w:rsidRPr="000C1F14" w:rsidRDefault="000C1F14" w:rsidP="000C1F14">
      <w:pPr>
        <w:autoSpaceDE w:val="0"/>
        <w:autoSpaceDN w:val="0"/>
        <w:adjustRightInd w:val="0"/>
        <w:ind w:firstLine="709"/>
        <w:jc w:val="both"/>
        <w:rPr>
          <w:sz w:val="28"/>
          <w:szCs w:val="28"/>
        </w:rPr>
      </w:pPr>
      <w:r w:rsidRPr="000C1F14">
        <w:rPr>
          <w:sz w:val="28"/>
          <w:szCs w:val="28"/>
        </w:rPr>
        <w:t>- 20% от установленного должностного оклада – лицу, имеющему стаж замещения должностей муниципальной службы от 10 лет до 15 лет;</w:t>
      </w:r>
    </w:p>
    <w:p w:rsidR="000C1F14" w:rsidRPr="000C1F14" w:rsidRDefault="000C1F14" w:rsidP="000C1F14">
      <w:pPr>
        <w:autoSpaceDE w:val="0"/>
        <w:autoSpaceDN w:val="0"/>
        <w:adjustRightInd w:val="0"/>
        <w:ind w:firstLine="709"/>
        <w:jc w:val="both"/>
        <w:rPr>
          <w:sz w:val="28"/>
          <w:szCs w:val="28"/>
        </w:rPr>
      </w:pPr>
      <w:r w:rsidRPr="000C1F14">
        <w:rPr>
          <w:sz w:val="28"/>
          <w:szCs w:val="28"/>
        </w:rPr>
        <w:t>- 30% от установленного должностного оклада – лицу, имеющему стаж замещения должностей муниципальной службы от 15 лет и выше.</w:t>
      </w:r>
    </w:p>
    <w:p w:rsidR="000C1F14" w:rsidRPr="000C1F14" w:rsidRDefault="000C1F14" w:rsidP="000C1F14">
      <w:pPr>
        <w:autoSpaceDE w:val="0"/>
        <w:autoSpaceDN w:val="0"/>
        <w:adjustRightInd w:val="0"/>
        <w:ind w:firstLine="709"/>
        <w:jc w:val="both"/>
        <w:rPr>
          <w:sz w:val="28"/>
          <w:szCs w:val="28"/>
        </w:rPr>
      </w:pPr>
      <w:r w:rsidRPr="000C1F14">
        <w:rPr>
          <w:sz w:val="28"/>
          <w:szCs w:val="28"/>
        </w:rPr>
        <w:t xml:space="preserve">9. Единовременная </w:t>
      </w:r>
      <w:r w:rsidRPr="000C1F14">
        <w:rPr>
          <w:bCs/>
          <w:iCs/>
          <w:sz w:val="28"/>
          <w:szCs w:val="28"/>
        </w:rPr>
        <w:t>выплата к отпуску</w:t>
      </w:r>
      <w:r w:rsidRPr="000C1F14">
        <w:rPr>
          <w:sz w:val="28"/>
          <w:szCs w:val="28"/>
        </w:rPr>
        <w:t xml:space="preserve"> производится один раз в календарном году при предоставлении ежегодного оплачиваемого отпуска, а в случае, если глава не использовал в течение года свое право на ежегодный оплачиваемый отпуск, – в четвертом квартале года.</w:t>
      </w:r>
    </w:p>
    <w:p w:rsidR="000C1F14" w:rsidRPr="000C1F14" w:rsidRDefault="000C1F14" w:rsidP="000C1F14">
      <w:pPr>
        <w:widowControl w:val="0"/>
        <w:autoSpaceDE w:val="0"/>
        <w:autoSpaceDN w:val="0"/>
        <w:adjustRightInd w:val="0"/>
        <w:ind w:firstLine="709"/>
        <w:jc w:val="both"/>
        <w:rPr>
          <w:sz w:val="28"/>
          <w:szCs w:val="28"/>
        </w:rPr>
      </w:pPr>
      <w:r w:rsidRPr="000C1F14">
        <w:rPr>
          <w:sz w:val="28"/>
          <w:szCs w:val="28"/>
        </w:rPr>
        <w:t>Главе единовременная выплата к отпуску производится в двукратном размере ежемесячного денежного вознаграждения.</w:t>
      </w:r>
    </w:p>
    <w:p w:rsidR="000C1F14" w:rsidRPr="000C1F14" w:rsidRDefault="000C1F14" w:rsidP="000C1F14">
      <w:pPr>
        <w:widowControl w:val="0"/>
        <w:autoSpaceDE w:val="0"/>
        <w:autoSpaceDN w:val="0"/>
        <w:adjustRightInd w:val="0"/>
        <w:ind w:firstLine="709"/>
        <w:jc w:val="both"/>
        <w:rPr>
          <w:sz w:val="28"/>
          <w:szCs w:val="28"/>
        </w:rPr>
      </w:pPr>
      <w:r w:rsidRPr="000C1F14">
        <w:rPr>
          <w:sz w:val="28"/>
          <w:szCs w:val="28"/>
        </w:rPr>
        <w:t>10. Главе выплачивается районный коэффициент и процентная надбавка к заработной плате за работу в районах Крайнего Севера, приравненных к ним местностях, в южных районах Иркутской области в размерах, определенных федеральным и областным законодательством.</w:t>
      </w:r>
    </w:p>
    <w:p w:rsidR="000C1F14" w:rsidRPr="000C1F14" w:rsidRDefault="000C1F14" w:rsidP="000C1F14">
      <w:pPr>
        <w:autoSpaceDE w:val="0"/>
        <w:autoSpaceDN w:val="0"/>
        <w:adjustRightInd w:val="0"/>
        <w:jc w:val="right"/>
      </w:pPr>
    </w:p>
    <w:p w:rsidR="000C1F14" w:rsidRPr="000C1F14" w:rsidRDefault="000C1F14" w:rsidP="000C1F14">
      <w:pPr>
        <w:autoSpaceDE w:val="0"/>
        <w:autoSpaceDN w:val="0"/>
        <w:adjustRightInd w:val="0"/>
        <w:jc w:val="right"/>
      </w:pPr>
    </w:p>
    <w:p w:rsidR="000C1F14" w:rsidRPr="000C1F14" w:rsidRDefault="000C1F14" w:rsidP="000C1F14">
      <w:pPr>
        <w:autoSpaceDE w:val="0"/>
        <w:autoSpaceDN w:val="0"/>
        <w:adjustRightInd w:val="0"/>
        <w:jc w:val="right"/>
      </w:pPr>
    </w:p>
    <w:p w:rsidR="000C1F14" w:rsidRPr="000C1F14" w:rsidRDefault="000C1F14" w:rsidP="000C1F14">
      <w:pPr>
        <w:autoSpaceDE w:val="0"/>
        <w:autoSpaceDN w:val="0"/>
        <w:adjustRightInd w:val="0"/>
        <w:jc w:val="right"/>
      </w:pPr>
    </w:p>
    <w:p w:rsidR="000C1F14" w:rsidRPr="000C1F14" w:rsidRDefault="000C1F14" w:rsidP="000C1F14">
      <w:pPr>
        <w:autoSpaceDE w:val="0"/>
        <w:autoSpaceDN w:val="0"/>
        <w:adjustRightInd w:val="0"/>
        <w:jc w:val="right"/>
      </w:pPr>
    </w:p>
    <w:p w:rsidR="000C1F14" w:rsidRPr="000C1F14" w:rsidRDefault="000C1F14" w:rsidP="000C1F14">
      <w:pPr>
        <w:autoSpaceDE w:val="0"/>
        <w:autoSpaceDN w:val="0"/>
        <w:adjustRightInd w:val="0"/>
        <w:jc w:val="right"/>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jc w:val="both"/>
        <w:rPr>
          <w:sz w:val="20"/>
          <w:szCs w:val="20"/>
        </w:rPr>
      </w:pPr>
    </w:p>
    <w:p w:rsidR="000C1F14" w:rsidRPr="000C1F14" w:rsidRDefault="000C1F14" w:rsidP="000C1F14">
      <w:pPr>
        <w:autoSpaceDE w:val="0"/>
        <w:autoSpaceDN w:val="0"/>
        <w:adjustRightInd w:val="0"/>
        <w:jc w:val="right"/>
      </w:pPr>
      <w:r w:rsidRPr="000C1F14">
        <w:t xml:space="preserve">Приложение </w:t>
      </w:r>
    </w:p>
    <w:p w:rsidR="000C1F14" w:rsidRPr="000C1F14" w:rsidRDefault="000C1F14" w:rsidP="000C1F14">
      <w:pPr>
        <w:autoSpaceDE w:val="0"/>
        <w:autoSpaceDN w:val="0"/>
        <w:adjustRightInd w:val="0"/>
        <w:jc w:val="right"/>
        <w:rPr>
          <w:bCs/>
        </w:rPr>
      </w:pPr>
      <w:r w:rsidRPr="000C1F14">
        <w:t xml:space="preserve">к решению </w:t>
      </w:r>
      <w:r w:rsidRPr="000C1F14">
        <w:rPr>
          <w:bCs/>
        </w:rPr>
        <w:t xml:space="preserve">Думы </w:t>
      </w:r>
    </w:p>
    <w:p w:rsidR="000C1F14" w:rsidRPr="000C1F14" w:rsidRDefault="000C1F14" w:rsidP="000C1F14">
      <w:pPr>
        <w:autoSpaceDE w:val="0"/>
        <w:autoSpaceDN w:val="0"/>
        <w:adjustRightInd w:val="0"/>
        <w:jc w:val="right"/>
        <w:rPr>
          <w:bCs/>
        </w:rPr>
      </w:pPr>
      <w:r w:rsidRPr="000C1F14">
        <w:rPr>
          <w:bCs/>
        </w:rPr>
        <w:t>МО «Корсукское»</w:t>
      </w:r>
    </w:p>
    <w:p w:rsidR="000C1F14" w:rsidRPr="000C1F14" w:rsidRDefault="000C1F14" w:rsidP="000C1F14">
      <w:pPr>
        <w:jc w:val="right"/>
        <w:rPr>
          <w:sz w:val="28"/>
          <w:szCs w:val="28"/>
        </w:rPr>
      </w:pPr>
      <w:r w:rsidRPr="000C1F14">
        <w:t>от 02 октября 2019 года №26</w:t>
      </w:r>
    </w:p>
    <w:p w:rsidR="000C1F14" w:rsidRPr="000C1F14" w:rsidRDefault="000C1F14" w:rsidP="000C1F14">
      <w:pPr>
        <w:jc w:val="center"/>
        <w:rPr>
          <w:color w:val="000000"/>
          <w:sz w:val="28"/>
          <w:szCs w:val="28"/>
        </w:rPr>
      </w:pPr>
    </w:p>
    <w:p w:rsidR="000C1F14" w:rsidRPr="000C1F14" w:rsidRDefault="000C1F14" w:rsidP="000C1F14">
      <w:pPr>
        <w:jc w:val="center"/>
        <w:rPr>
          <w:sz w:val="28"/>
          <w:szCs w:val="28"/>
        </w:rPr>
      </w:pPr>
      <w:r w:rsidRPr="000C1F14">
        <w:rPr>
          <w:color w:val="000000"/>
          <w:sz w:val="28"/>
          <w:szCs w:val="28"/>
        </w:rPr>
        <w:t xml:space="preserve">РАЗМЕРЫ ДОЛЖНОСТНЫХ ОКЛАДОВ </w:t>
      </w:r>
      <w:r w:rsidRPr="000C1F14">
        <w:rPr>
          <w:sz w:val="28"/>
          <w:szCs w:val="28"/>
        </w:rPr>
        <w:t xml:space="preserve">ВЫБОРНЫХ </w:t>
      </w:r>
    </w:p>
    <w:p w:rsidR="000C1F14" w:rsidRPr="000C1F14" w:rsidRDefault="000C1F14" w:rsidP="000C1F14">
      <w:pPr>
        <w:jc w:val="center"/>
        <w:rPr>
          <w:sz w:val="20"/>
          <w:szCs w:val="20"/>
        </w:rPr>
      </w:pPr>
      <w:r w:rsidRPr="000C1F14">
        <w:rPr>
          <w:sz w:val="28"/>
          <w:szCs w:val="28"/>
        </w:rPr>
        <w:t xml:space="preserve">ДОЛЖНОСТНЫХ </w:t>
      </w:r>
      <w:r w:rsidRPr="000C1F14">
        <w:rPr>
          <w:spacing w:val="-6"/>
          <w:sz w:val="28"/>
          <w:szCs w:val="28"/>
        </w:rPr>
        <w:t xml:space="preserve">ЛИЦ </w:t>
      </w:r>
    </w:p>
    <w:p w:rsidR="000C1F14" w:rsidRPr="000C1F14" w:rsidRDefault="000C1F14" w:rsidP="000C1F14">
      <w:pPr>
        <w:jc w:val="both"/>
        <w:rPr>
          <w:sz w:val="20"/>
          <w:szCs w:val="20"/>
        </w:rPr>
      </w:pPr>
    </w:p>
    <w:p w:rsidR="000C1F14" w:rsidRPr="000C1F14" w:rsidRDefault="000C1F14" w:rsidP="000C1F14">
      <w:pPr>
        <w:jc w:val="both"/>
        <w:rPr>
          <w:sz w:val="20"/>
          <w:szCs w:val="20"/>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2268"/>
        <w:gridCol w:w="2126"/>
      </w:tblGrid>
      <w:tr w:rsidR="000C1F14" w:rsidRPr="000C1F14" w:rsidTr="000C1F1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F14" w:rsidRPr="000C1F14" w:rsidRDefault="000C1F14" w:rsidP="000C1F14">
            <w:pPr>
              <w:autoSpaceDE w:val="0"/>
              <w:autoSpaceDN w:val="0"/>
              <w:adjustRightInd w:val="0"/>
              <w:jc w:val="center"/>
              <w:rPr>
                <w:sz w:val="28"/>
                <w:szCs w:val="28"/>
              </w:rPr>
            </w:pPr>
            <w:r w:rsidRPr="000C1F14">
              <w:rPr>
                <w:sz w:val="28"/>
                <w:szCs w:val="28"/>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F14" w:rsidRPr="000C1F14" w:rsidRDefault="000C1F14" w:rsidP="000C1F14">
            <w:pPr>
              <w:autoSpaceDE w:val="0"/>
              <w:autoSpaceDN w:val="0"/>
              <w:adjustRightInd w:val="0"/>
              <w:jc w:val="center"/>
              <w:rPr>
                <w:sz w:val="28"/>
                <w:szCs w:val="28"/>
              </w:rPr>
            </w:pPr>
            <w:r w:rsidRPr="000C1F14">
              <w:rPr>
                <w:color w:val="000000"/>
                <w:sz w:val="28"/>
                <w:szCs w:val="28"/>
              </w:rPr>
              <w:t>Размер должностного оклада</w:t>
            </w:r>
            <w:r w:rsidRPr="000C1F14">
              <w:rPr>
                <w:sz w:val="28"/>
                <w:szCs w:val="28"/>
              </w:rPr>
              <w:t xml:space="preserve"> (руб. в месяц)</w:t>
            </w:r>
          </w:p>
          <w:p w:rsidR="000C1F14" w:rsidRPr="000C1F14" w:rsidRDefault="000C1F14" w:rsidP="000C1F14">
            <w:pPr>
              <w:jc w:val="center"/>
              <w:rPr>
                <w:sz w:val="20"/>
                <w:szCs w:val="20"/>
              </w:rPr>
            </w:pPr>
            <w:r w:rsidRPr="000C1F14">
              <w:rPr>
                <w:sz w:val="20"/>
                <w:szCs w:val="20"/>
              </w:rPr>
              <w:t>с индексацией</w:t>
            </w:r>
          </w:p>
          <w:p w:rsidR="000C1F14" w:rsidRPr="000C1F14" w:rsidRDefault="000C1F14" w:rsidP="000C1F14">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autoSpaceDE w:val="0"/>
              <w:autoSpaceDN w:val="0"/>
              <w:adjustRightInd w:val="0"/>
              <w:jc w:val="center"/>
              <w:rPr>
                <w:color w:val="000000"/>
                <w:sz w:val="28"/>
                <w:szCs w:val="28"/>
              </w:rPr>
            </w:pPr>
            <w:r w:rsidRPr="000C1F14">
              <w:rPr>
                <w:color w:val="000000"/>
                <w:sz w:val="28"/>
                <w:szCs w:val="28"/>
              </w:rPr>
              <w:t>Размер ежемесячного денежного поощрения (кратно к должностному окладу)</w:t>
            </w:r>
          </w:p>
        </w:tc>
      </w:tr>
      <w:tr w:rsidR="000C1F14" w:rsidRPr="000C1F14" w:rsidTr="000C1F1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F14" w:rsidRPr="000C1F14" w:rsidRDefault="000C1F14" w:rsidP="000C1F14">
            <w:pPr>
              <w:autoSpaceDE w:val="0"/>
              <w:autoSpaceDN w:val="0"/>
              <w:adjustRightInd w:val="0"/>
              <w:jc w:val="both"/>
            </w:pPr>
            <w:r w:rsidRPr="000C1F14">
              <w:t>Главная должность муниципальной службы</w:t>
            </w:r>
          </w:p>
          <w:p w:rsidR="000C1F14" w:rsidRPr="000C1F14" w:rsidRDefault="000C1F14" w:rsidP="000C1F14">
            <w:pPr>
              <w:autoSpaceDE w:val="0"/>
              <w:autoSpaceDN w:val="0"/>
              <w:adjustRightInd w:val="0"/>
              <w:jc w:val="both"/>
              <w:rPr>
                <w:i/>
                <w:sz w:val="28"/>
                <w:szCs w:val="28"/>
              </w:rPr>
            </w:pPr>
            <w:r w:rsidRPr="000C1F14">
              <w:rPr>
                <w:b/>
                <w:sz w:val="28"/>
                <w:szCs w:val="28"/>
              </w:rPr>
              <w:t>Глава муниципального образования «Корсукское»</w:t>
            </w:r>
            <w:r w:rsidRPr="000C1F14">
              <w:rPr>
                <w:sz w:val="28"/>
                <w:szCs w:val="28"/>
              </w:rPr>
              <w:t xml:space="preserve"> </w:t>
            </w:r>
            <w:r w:rsidRPr="000C1F14">
              <w:rPr>
                <w:i/>
                <w:sz w:val="28"/>
                <w:szCs w:val="28"/>
              </w:rPr>
              <w:t>(Начальник управления службы (</w:t>
            </w:r>
            <w:proofErr w:type="spellStart"/>
            <w:r w:rsidRPr="000C1F14">
              <w:rPr>
                <w:i/>
                <w:sz w:val="28"/>
                <w:szCs w:val="28"/>
              </w:rPr>
              <w:t>агенства</w:t>
            </w:r>
            <w:proofErr w:type="spellEnd"/>
            <w:r w:rsidRPr="000C1F14">
              <w:rPr>
                <w:i/>
                <w:sz w:val="28"/>
                <w:szCs w:val="28"/>
              </w:rPr>
              <w:t>))</w:t>
            </w:r>
          </w:p>
          <w:p w:rsidR="000C1F14" w:rsidRPr="000C1F14" w:rsidRDefault="000C1F14" w:rsidP="000C1F14">
            <w:pPr>
              <w:jc w:val="both"/>
              <w:rPr>
                <w:sz w:val="20"/>
                <w:szCs w:val="20"/>
              </w:rPr>
            </w:pPr>
            <w:r w:rsidRPr="000C1F14">
              <w:rPr>
                <w:sz w:val="20"/>
                <w:szCs w:val="20"/>
              </w:rPr>
              <w:t>(п. 30 Приложения 2 к Закону Иркутской области №89-ОЗ и на основании подраздела IV п. 130 Постановления Губернатора Иркутской области от 16.11.2007г. №536-п)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1F14" w:rsidRPr="000C1F14" w:rsidRDefault="000C1F14" w:rsidP="000C1F14">
            <w:pPr>
              <w:jc w:val="center"/>
              <w:rPr>
                <w:sz w:val="28"/>
                <w:szCs w:val="28"/>
              </w:rPr>
            </w:pPr>
            <w:r w:rsidRPr="000C1F14">
              <w:rPr>
                <w:sz w:val="28"/>
                <w:szCs w:val="28"/>
              </w:rPr>
              <w:t>7 260</w:t>
            </w:r>
          </w:p>
        </w:tc>
        <w:tc>
          <w:tcPr>
            <w:tcW w:w="2126"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jc w:val="center"/>
              <w:rPr>
                <w:sz w:val="28"/>
                <w:szCs w:val="28"/>
              </w:rPr>
            </w:pPr>
          </w:p>
          <w:p w:rsidR="000C1F14" w:rsidRPr="000C1F14" w:rsidRDefault="000C1F14" w:rsidP="000C1F14">
            <w:pPr>
              <w:jc w:val="center"/>
              <w:rPr>
                <w:sz w:val="28"/>
                <w:szCs w:val="28"/>
              </w:rPr>
            </w:pPr>
          </w:p>
          <w:p w:rsidR="000C1F14" w:rsidRPr="000C1F14" w:rsidRDefault="000C1F14" w:rsidP="000C1F14">
            <w:pPr>
              <w:jc w:val="center"/>
              <w:rPr>
                <w:sz w:val="28"/>
                <w:szCs w:val="28"/>
              </w:rPr>
            </w:pPr>
            <w:r w:rsidRPr="000C1F14">
              <w:rPr>
                <w:sz w:val="28"/>
                <w:szCs w:val="28"/>
              </w:rPr>
              <w:t>2-4</w:t>
            </w:r>
          </w:p>
        </w:tc>
      </w:tr>
      <w:tr w:rsidR="000C1F14" w:rsidRPr="000C1F14" w:rsidTr="000C1F14">
        <w:tc>
          <w:tcPr>
            <w:tcW w:w="9356" w:type="dxa"/>
            <w:gridSpan w:val="3"/>
            <w:tcBorders>
              <w:top w:val="single" w:sz="4" w:space="0" w:color="auto"/>
            </w:tcBorders>
            <w:tcMar>
              <w:top w:w="102" w:type="dxa"/>
              <w:left w:w="62" w:type="dxa"/>
              <w:bottom w:w="102" w:type="dxa"/>
              <w:right w:w="62" w:type="dxa"/>
            </w:tcMar>
          </w:tcPr>
          <w:p w:rsidR="000C1F14" w:rsidRPr="000C1F14" w:rsidRDefault="000C1F14" w:rsidP="000C1F14">
            <w:pPr>
              <w:autoSpaceDE w:val="0"/>
              <w:autoSpaceDN w:val="0"/>
              <w:adjustRightInd w:val="0"/>
              <w:jc w:val="center"/>
              <w:rPr>
                <w:sz w:val="28"/>
                <w:szCs w:val="28"/>
              </w:rPr>
            </w:pPr>
          </w:p>
        </w:tc>
      </w:tr>
    </w:tbl>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rPr>
          <w:rFonts w:ascii="Arial" w:hAnsi="Arial" w:cs="Arial"/>
          <w:b/>
          <w:sz w:val="32"/>
        </w:rPr>
      </w:pPr>
      <w:r w:rsidRPr="000C1F14">
        <w:rPr>
          <w:rFonts w:ascii="Arial" w:hAnsi="Arial" w:cs="Arial"/>
          <w:b/>
          <w:sz w:val="32"/>
        </w:rPr>
        <w:t xml:space="preserve">                                 02.10.2019г. №27</w:t>
      </w:r>
    </w:p>
    <w:p w:rsidR="000C1F14" w:rsidRPr="000C1F14" w:rsidRDefault="000C1F14" w:rsidP="000C1F14">
      <w:pPr>
        <w:jc w:val="center"/>
        <w:rPr>
          <w:rFonts w:ascii="Arial" w:hAnsi="Arial" w:cs="Arial"/>
          <w:b/>
          <w:sz w:val="32"/>
        </w:rPr>
      </w:pPr>
      <w:r w:rsidRPr="000C1F14">
        <w:rPr>
          <w:rFonts w:ascii="Arial" w:hAnsi="Arial" w:cs="Arial"/>
          <w:b/>
          <w:sz w:val="32"/>
        </w:rPr>
        <w:t>РОССИЙСКАЯ ФЕДЕРАЦИЯ</w:t>
      </w:r>
    </w:p>
    <w:p w:rsidR="000C1F14" w:rsidRPr="000C1F14" w:rsidRDefault="000C1F14" w:rsidP="000C1F14">
      <w:pPr>
        <w:jc w:val="center"/>
        <w:rPr>
          <w:rFonts w:ascii="Arial" w:hAnsi="Arial" w:cs="Arial"/>
          <w:b/>
          <w:sz w:val="32"/>
        </w:rPr>
      </w:pPr>
      <w:r w:rsidRPr="000C1F14">
        <w:rPr>
          <w:rFonts w:ascii="Arial" w:hAnsi="Arial" w:cs="Arial"/>
          <w:b/>
          <w:sz w:val="32"/>
        </w:rPr>
        <w:t>ИРКУТСКАЯ ОБЛАСТЬ</w:t>
      </w:r>
    </w:p>
    <w:p w:rsidR="000C1F14" w:rsidRPr="000C1F14" w:rsidRDefault="000C1F14" w:rsidP="000C1F14">
      <w:pPr>
        <w:jc w:val="center"/>
        <w:rPr>
          <w:rFonts w:ascii="Arial" w:hAnsi="Arial" w:cs="Arial"/>
          <w:b/>
          <w:sz w:val="32"/>
        </w:rPr>
      </w:pPr>
      <w:r w:rsidRPr="000C1F14">
        <w:rPr>
          <w:rFonts w:ascii="Arial" w:hAnsi="Arial" w:cs="Arial"/>
          <w:b/>
          <w:sz w:val="32"/>
        </w:rPr>
        <w:t>ЭХИРИТ-БУЛАГАТСКИЙ РАЙОН</w:t>
      </w:r>
    </w:p>
    <w:p w:rsidR="000C1F14" w:rsidRPr="000C1F14" w:rsidRDefault="000C1F14" w:rsidP="000C1F14">
      <w:pPr>
        <w:jc w:val="center"/>
        <w:rPr>
          <w:rFonts w:ascii="Arial" w:hAnsi="Arial" w:cs="Arial"/>
          <w:b/>
          <w:sz w:val="32"/>
        </w:rPr>
      </w:pPr>
      <w:r w:rsidRPr="000C1F14">
        <w:rPr>
          <w:rFonts w:ascii="Arial" w:hAnsi="Arial" w:cs="Arial"/>
          <w:b/>
          <w:sz w:val="32"/>
        </w:rPr>
        <w:t>МУНИЦИПАЛЬНОЕ ОБРАЗОВАНИЕ</w:t>
      </w:r>
    </w:p>
    <w:p w:rsidR="000C1F14" w:rsidRPr="000C1F14" w:rsidRDefault="000C1F14" w:rsidP="000C1F14">
      <w:pPr>
        <w:jc w:val="center"/>
        <w:rPr>
          <w:rFonts w:ascii="Arial" w:hAnsi="Arial" w:cs="Arial"/>
          <w:b/>
          <w:sz w:val="32"/>
          <w:szCs w:val="32"/>
        </w:rPr>
      </w:pPr>
      <w:r w:rsidRPr="000C1F14">
        <w:rPr>
          <w:rFonts w:ascii="Arial" w:hAnsi="Arial" w:cs="Arial"/>
          <w:b/>
          <w:sz w:val="32"/>
          <w:szCs w:val="32"/>
        </w:rPr>
        <w:t>«КОРСУКСКОЕ»</w:t>
      </w:r>
    </w:p>
    <w:p w:rsidR="000C1F14" w:rsidRPr="000C1F14" w:rsidRDefault="000C1F14" w:rsidP="000C1F14">
      <w:pPr>
        <w:spacing w:line="276" w:lineRule="auto"/>
        <w:jc w:val="center"/>
        <w:rPr>
          <w:rFonts w:ascii="Arial" w:eastAsiaTheme="minorHAnsi" w:hAnsi="Arial" w:cs="Arial"/>
          <w:b/>
          <w:sz w:val="32"/>
          <w:szCs w:val="32"/>
        </w:rPr>
      </w:pPr>
      <w:r w:rsidRPr="000C1F14">
        <w:rPr>
          <w:rFonts w:ascii="Arial" w:eastAsiaTheme="minorHAnsi" w:hAnsi="Arial" w:cs="Arial"/>
          <w:b/>
          <w:sz w:val="32"/>
          <w:szCs w:val="32"/>
          <w:lang w:val="de-CH"/>
        </w:rPr>
        <w:t>ДУМА</w:t>
      </w:r>
    </w:p>
    <w:p w:rsidR="000C1F14" w:rsidRPr="000C1F14" w:rsidRDefault="000C1F14" w:rsidP="000C1F14">
      <w:pPr>
        <w:spacing w:line="276" w:lineRule="auto"/>
        <w:jc w:val="center"/>
        <w:rPr>
          <w:rFonts w:ascii="Arial" w:eastAsiaTheme="minorHAnsi" w:hAnsi="Arial" w:cs="Arial"/>
          <w:b/>
          <w:sz w:val="32"/>
          <w:szCs w:val="32"/>
        </w:rPr>
      </w:pPr>
      <w:r w:rsidRPr="000C1F14">
        <w:rPr>
          <w:rFonts w:ascii="Arial" w:eastAsiaTheme="minorHAnsi" w:hAnsi="Arial" w:cs="Arial"/>
          <w:b/>
          <w:sz w:val="32"/>
          <w:szCs w:val="32"/>
          <w:lang w:val="de-CH"/>
        </w:rPr>
        <w:t>РЕШЕНИЕ</w:t>
      </w:r>
    </w:p>
    <w:p w:rsidR="000C1F14" w:rsidRPr="000C1F14" w:rsidRDefault="000C1F14" w:rsidP="000C1F14">
      <w:pPr>
        <w:spacing w:line="276" w:lineRule="auto"/>
        <w:jc w:val="center"/>
        <w:rPr>
          <w:rFonts w:eastAsiaTheme="minorHAnsi"/>
          <w:b/>
          <w:sz w:val="28"/>
          <w:szCs w:val="28"/>
        </w:rPr>
      </w:pPr>
    </w:p>
    <w:p w:rsidR="000C1F14" w:rsidRPr="000C1F14" w:rsidRDefault="000C1F14" w:rsidP="000C1F14">
      <w:pPr>
        <w:spacing w:after="200" w:line="276" w:lineRule="auto"/>
        <w:jc w:val="center"/>
        <w:rPr>
          <w:rFonts w:ascii="Arial" w:eastAsiaTheme="minorHAnsi" w:hAnsi="Arial" w:cs="Arial"/>
          <w:b/>
          <w:sz w:val="32"/>
          <w:szCs w:val="32"/>
        </w:rPr>
      </w:pPr>
      <w:r w:rsidRPr="000C1F14">
        <w:rPr>
          <w:rFonts w:ascii="Arial" w:eastAsiaTheme="minorHAnsi" w:hAnsi="Arial" w:cs="Arial"/>
          <w:b/>
          <w:sz w:val="32"/>
          <w:szCs w:val="32"/>
        </w:rPr>
        <w:t>О внесении изменений в решение Думы МО «Корсукское» от 29.12.2016г. №20 «Об утверждении Положения о размере и условиях оплаты труда муниципальных служащих администрации МО «Корсукское»</w:t>
      </w:r>
    </w:p>
    <w:p w:rsidR="000C1F14" w:rsidRPr="000C1F14" w:rsidRDefault="000C1F14" w:rsidP="000C1F14">
      <w:pPr>
        <w:spacing w:after="200" w:line="276" w:lineRule="auto"/>
        <w:jc w:val="both"/>
        <w:rPr>
          <w:rFonts w:ascii="Arial" w:eastAsiaTheme="minorHAnsi" w:hAnsi="Arial" w:cs="Arial"/>
        </w:rPr>
      </w:pPr>
      <w:r w:rsidRPr="000C1F14">
        <w:rPr>
          <w:rFonts w:ascii="Arial" w:eastAsiaTheme="minorHAnsi" w:hAnsi="Arial" w:cs="Arial"/>
          <w:sz w:val="28"/>
          <w:szCs w:val="28"/>
        </w:rPr>
        <w:lastRenderedPageBreak/>
        <w:t xml:space="preserve">        </w:t>
      </w:r>
      <w:proofErr w:type="gramStart"/>
      <w:r w:rsidRPr="000C1F14">
        <w:rPr>
          <w:rFonts w:ascii="Arial" w:eastAsiaTheme="minorHAnsi" w:hAnsi="Arial" w:cs="Arial"/>
        </w:rPr>
        <w:t>В соответствии со статьями 5, 22 Федерального закона от 02.03.2007 №25-ФЗ «О муниципальной службе в Российской Федерации», статьей 134 Трудового кодекса Российской Федерации, в соответствии с Законом Иркутской области от 15.10.2007г. №89-03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14.03.2019 №52-уг</w:t>
      </w:r>
      <w:proofErr w:type="gramEnd"/>
      <w:r w:rsidRPr="000C1F14">
        <w:rPr>
          <w:rFonts w:ascii="Arial" w:eastAsiaTheme="minorHAnsi" w:hAnsi="Arial" w:cs="Arial"/>
        </w:rPr>
        <w:t xml:space="preserve"> «Об увеличении (индексации) размеров окладов месячного денежного содержания государственных гражданских служащих Иркутской области», </w:t>
      </w:r>
      <w:r w:rsidRPr="000C1F14">
        <w:rPr>
          <w:rFonts w:ascii="Arial" w:eastAsiaTheme="minorHAnsi" w:hAnsi="Arial" w:cs="Arial"/>
          <w:lang w:val="de-CH"/>
        </w:rPr>
        <w:t xml:space="preserve"> </w:t>
      </w:r>
      <w:proofErr w:type="spellStart"/>
      <w:r w:rsidRPr="000C1F14">
        <w:rPr>
          <w:rFonts w:ascii="Arial" w:eastAsiaTheme="minorHAnsi" w:hAnsi="Arial" w:cs="Arial"/>
          <w:lang w:val="de-CH"/>
        </w:rPr>
        <w:t>стать</w:t>
      </w:r>
      <w:proofErr w:type="spellEnd"/>
      <w:r w:rsidRPr="000C1F14">
        <w:rPr>
          <w:rFonts w:ascii="Arial" w:eastAsiaTheme="minorHAnsi" w:hAnsi="Arial" w:cs="Arial"/>
        </w:rPr>
        <w:t>ей</w:t>
      </w:r>
      <w:r w:rsidRPr="000C1F14">
        <w:rPr>
          <w:rFonts w:ascii="Arial" w:eastAsiaTheme="minorHAnsi" w:hAnsi="Arial" w:cs="Arial"/>
          <w:lang w:val="de-CH"/>
        </w:rPr>
        <w:t xml:space="preserve"> 2</w:t>
      </w:r>
      <w:r w:rsidRPr="000C1F14">
        <w:rPr>
          <w:rFonts w:ascii="Arial" w:eastAsiaTheme="minorHAnsi" w:hAnsi="Arial" w:cs="Arial"/>
        </w:rPr>
        <w:t>4</w:t>
      </w:r>
      <w:r w:rsidRPr="000C1F14">
        <w:rPr>
          <w:rFonts w:ascii="Arial" w:eastAsiaTheme="minorHAnsi" w:hAnsi="Arial" w:cs="Arial"/>
          <w:lang w:val="de-CH"/>
        </w:rPr>
        <w:t xml:space="preserve"> </w:t>
      </w:r>
      <w:proofErr w:type="spellStart"/>
      <w:r w:rsidRPr="000C1F14">
        <w:rPr>
          <w:rFonts w:ascii="Arial" w:eastAsiaTheme="minorHAnsi" w:hAnsi="Arial" w:cs="Arial"/>
          <w:lang w:val="de-CH"/>
        </w:rPr>
        <w:t>Устава</w:t>
      </w:r>
      <w:proofErr w:type="spellEnd"/>
      <w:r w:rsidRPr="000C1F14">
        <w:rPr>
          <w:rFonts w:ascii="Arial" w:eastAsiaTheme="minorHAnsi" w:hAnsi="Arial" w:cs="Arial"/>
          <w:lang w:val="de-CH"/>
        </w:rPr>
        <w:t xml:space="preserve"> МО «К</w:t>
      </w:r>
      <w:proofErr w:type="spellStart"/>
      <w:r w:rsidRPr="000C1F14">
        <w:rPr>
          <w:rFonts w:ascii="Arial" w:eastAsiaTheme="minorHAnsi" w:hAnsi="Arial" w:cs="Arial"/>
        </w:rPr>
        <w:t>орсук</w:t>
      </w:r>
      <w:r w:rsidRPr="000C1F14">
        <w:rPr>
          <w:rFonts w:ascii="Arial" w:eastAsiaTheme="minorHAnsi" w:hAnsi="Arial" w:cs="Arial"/>
          <w:lang w:val="de-CH"/>
        </w:rPr>
        <w:t>ское</w:t>
      </w:r>
      <w:proofErr w:type="spellEnd"/>
      <w:r w:rsidRPr="000C1F14">
        <w:rPr>
          <w:rFonts w:ascii="Arial" w:eastAsiaTheme="minorHAnsi" w:hAnsi="Arial" w:cs="Arial"/>
          <w:lang w:val="de-CH"/>
        </w:rPr>
        <w:t>»,</w:t>
      </w:r>
      <w:r w:rsidRPr="000C1F14">
        <w:rPr>
          <w:rFonts w:ascii="Arial" w:eastAsiaTheme="minorHAnsi" w:hAnsi="Arial" w:cs="Arial"/>
        </w:rPr>
        <w:t> Дума муниципального образования «Корсукское»</w:t>
      </w:r>
    </w:p>
    <w:p w:rsidR="000C1F14" w:rsidRPr="000C1F14" w:rsidRDefault="000C1F14" w:rsidP="000C1F14">
      <w:pPr>
        <w:spacing w:after="200" w:line="276" w:lineRule="auto"/>
        <w:jc w:val="both"/>
        <w:rPr>
          <w:rFonts w:ascii="Arial" w:eastAsiaTheme="minorHAnsi" w:hAnsi="Arial" w:cs="Arial"/>
          <w:b/>
          <w:sz w:val="32"/>
          <w:szCs w:val="32"/>
        </w:rPr>
      </w:pPr>
      <w:r w:rsidRPr="000C1F14">
        <w:rPr>
          <w:rFonts w:ascii="Arial" w:eastAsiaTheme="minorHAnsi" w:hAnsi="Arial" w:cs="Arial"/>
          <w:b/>
          <w:sz w:val="32"/>
          <w:szCs w:val="32"/>
        </w:rPr>
        <w:t xml:space="preserve">                                                РЕШИЛА:</w:t>
      </w:r>
    </w:p>
    <w:p w:rsidR="000C1F14" w:rsidRPr="000C1F14" w:rsidRDefault="000C1F14" w:rsidP="000C1F14">
      <w:pPr>
        <w:spacing w:after="200" w:line="276" w:lineRule="auto"/>
        <w:jc w:val="both"/>
        <w:rPr>
          <w:rFonts w:ascii="Arial" w:eastAsiaTheme="minorHAnsi" w:hAnsi="Arial" w:cs="Arial"/>
        </w:rPr>
      </w:pPr>
      <w:r w:rsidRPr="000C1F14">
        <w:rPr>
          <w:rFonts w:ascii="Arial" w:eastAsiaTheme="minorHAnsi" w:hAnsi="Arial" w:cs="Arial"/>
        </w:rPr>
        <w:t>1. Внести изменения в решение Думы МО «Корсукское» от 29.12.2016 №20 «Об утверждении Положения о размере и условиях оплаты труда муниципальных служащих администрации МО «Корсукское», изложив Приложение №1 к Положению в новой редакции.</w:t>
      </w:r>
    </w:p>
    <w:p w:rsidR="000C1F14" w:rsidRPr="000C1F14" w:rsidRDefault="000C1F14" w:rsidP="000C1F14">
      <w:pPr>
        <w:spacing w:after="200" w:line="276" w:lineRule="auto"/>
        <w:jc w:val="both"/>
        <w:rPr>
          <w:rFonts w:ascii="Arial" w:eastAsiaTheme="minorHAnsi" w:hAnsi="Arial" w:cs="Arial"/>
        </w:rPr>
      </w:pPr>
      <w:r w:rsidRPr="000C1F14">
        <w:rPr>
          <w:rFonts w:ascii="Arial" w:eastAsiaTheme="minorHAnsi" w:hAnsi="Arial" w:cs="Arial"/>
        </w:rPr>
        <w:t>2. </w:t>
      </w:r>
      <w:r w:rsidRPr="000C1F14">
        <w:rPr>
          <w:rFonts w:ascii="Arial" w:eastAsiaTheme="minorHAnsi" w:hAnsi="Arial" w:cs="Arial"/>
          <w:lang w:val="de-CH"/>
        </w:rPr>
        <w:t>Опубликовать настоящее </w:t>
      </w:r>
      <w:proofErr w:type="spellStart"/>
      <w:r w:rsidRPr="000C1F14">
        <w:rPr>
          <w:rFonts w:ascii="Arial" w:eastAsiaTheme="minorHAnsi" w:hAnsi="Arial" w:cs="Arial"/>
          <w:lang w:val="de-CH"/>
        </w:rPr>
        <w:t>решение</w:t>
      </w:r>
      <w:proofErr w:type="spellEnd"/>
      <w:r w:rsidRPr="000C1F14">
        <w:rPr>
          <w:rFonts w:ascii="Arial" w:eastAsiaTheme="minorHAnsi" w:hAnsi="Arial" w:cs="Arial"/>
          <w:lang w:val="de-CH"/>
        </w:rPr>
        <w:t xml:space="preserve"> в газете «</w:t>
      </w:r>
      <w:r w:rsidRPr="000C1F14">
        <w:rPr>
          <w:rFonts w:ascii="Arial" w:eastAsiaTheme="minorHAnsi" w:hAnsi="Arial" w:cs="Arial"/>
        </w:rPr>
        <w:t>В</w:t>
      </w:r>
      <w:proofErr w:type="spellStart"/>
      <w:r w:rsidRPr="000C1F14">
        <w:rPr>
          <w:rFonts w:ascii="Arial" w:eastAsiaTheme="minorHAnsi" w:hAnsi="Arial" w:cs="Arial"/>
          <w:lang w:val="de-CH"/>
        </w:rPr>
        <w:t>естник</w:t>
      </w:r>
      <w:proofErr w:type="spellEnd"/>
      <w:r w:rsidRPr="000C1F14">
        <w:rPr>
          <w:rFonts w:ascii="Arial" w:eastAsiaTheme="minorHAnsi" w:hAnsi="Arial" w:cs="Arial"/>
        </w:rPr>
        <w:t xml:space="preserve"> МО «Корсукское</w:t>
      </w:r>
      <w:r w:rsidRPr="000C1F14">
        <w:rPr>
          <w:rFonts w:ascii="Arial" w:eastAsiaTheme="minorHAnsi" w:hAnsi="Arial" w:cs="Arial"/>
          <w:lang w:val="de-CH"/>
        </w:rPr>
        <w:t>».</w:t>
      </w:r>
    </w:p>
    <w:p w:rsidR="000C1F14" w:rsidRPr="000C1F14" w:rsidRDefault="000C1F14" w:rsidP="000C1F14">
      <w:pPr>
        <w:spacing w:after="200" w:line="276" w:lineRule="auto"/>
        <w:jc w:val="both"/>
        <w:rPr>
          <w:rFonts w:ascii="Arial" w:eastAsiaTheme="minorHAnsi" w:hAnsi="Arial" w:cs="Arial"/>
        </w:rPr>
      </w:pPr>
      <w:r w:rsidRPr="000C1F14">
        <w:rPr>
          <w:rFonts w:ascii="Arial" w:eastAsiaTheme="minorHAnsi" w:hAnsi="Arial" w:cs="Arial"/>
        </w:rPr>
        <w:t>3. Решение вступает в силу после его официального опубликования </w:t>
      </w:r>
      <w:r w:rsidRPr="000C1F14">
        <w:rPr>
          <w:rFonts w:ascii="Arial" w:eastAsiaTheme="minorHAnsi" w:hAnsi="Arial" w:cs="Arial"/>
          <w:lang w:val="de-CH"/>
        </w:rPr>
        <w:t xml:space="preserve">и </w:t>
      </w:r>
      <w:proofErr w:type="spellStart"/>
      <w:r w:rsidRPr="000C1F14">
        <w:rPr>
          <w:rFonts w:ascii="Arial" w:eastAsiaTheme="minorHAnsi" w:hAnsi="Arial" w:cs="Arial"/>
          <w:lang w:val="de-CH"/>
        </w:rPr>
        <w:t>распространяется</w:t>
      </w:r>
      <w:proofErr w:type="spellEnd"/>
      <w:r w:rsidRPr="000C1F14">
        <w:rPr>
          <w:rFonts w:ascii="Arial" w:eastAsiaTheme="minorHAnsi" w:hAnsi="Arial" w:cs="Arial"/>
          <w:lang w:val="de-CH"/>
        </w:rPr>
        <w:t xml:space="preserve"> на </w:t>
      </w:r>
      <w:proofErr w:type="spellStart"/>
      <w:r w:rsidRPr="000C1F14">
        <w:rPr>
          <w:rFonts w:ascii="Arial" w:eastAsiaTheme="minorHAnsi" w:hAnsi="Arial" w:cs="Arial"/>
          <w:lang w:val="de-CH"/>
        </w:rPr>
        <w:t>правоотношения</w:t>
      </w:r>
      <w:proofErr w:type="spellEnd"/>
      <w:r w:rsidRPr="000C1F14">
        <w:rPr>
          <w:rFonts w:ascii="Arial" w:eastAsiaTheme="minorHAnsi" w:hAnsi="Arial" w:cs="Arial"/>
          <w:lang w:val="de-CH"/>
        </w:rPr>
        <w:t xml:space="preserve">, </w:t>
      </w:r>
      <w:proofErr w:type="spellStart"/>
      <w:r w:rsidRPr="000C1F14">
        <w:rPr>
          <w:rFonts w:ascii="Arial" w:eastAsiaTheme="minorHAnsi" w:hAnsi="Arial" w:cs="Arial"/>
          <w:lang w:val="de-CH"/>
        </w:rPr>
        <w:t>возникшие</w:t>
      </w:r>
      <w:proofErr w:type="spellEnd"/>
      <w:r w:rsidRPr="000C1F14">
        <w:rPr>
          <w:rFonts w:ascii="Arial" w:eastAsiaTheme="minorHAnsi" w:hAnsi="Arial" w:cs="Arial"/>
          <w:lang w:val="de-CH"/>
        </w:rPr>
        <w:t xml:space="preserve"> с 1</w:t>
      </w:r>
      <w:r w:rsidRPr="000C1F14">
        <w:rPr>
          <w:rFonts w:ascii="Arial" w:eastAsiaTheme="minorHAnsi" w:hAnsi="Arial" w:cs="Arial"/>
        </w:rPr>
        <w:t>июля</w:t>
      </w:r>
      <w:r w:rsidRPr="000C1F14">
        <w:rPr>
          <w:rFonts w:ascii="Arial" w:eastAsiaTheme="minorHAnsi" w:hAnsi="Arial" w:cs="Arial"/>
          <w:lang w:val="de-CH"/>
        </w:rPr>
        <w:t xml:space="preserve"> 201</w:t>
      </w:r>
      <w:r w:rsidRPr="000C1F14">
        <w:rPr>
          <w:rFonts w:ascii="Arial" w:eastAsiaTheme="minorHAnsi" w:hAnsi="Arial" w:cs="Arial"/>
        </w:rPr>
        <w:t xml:space="preserve">9 </w:t>
      </w:r>
      <w:proofErr w:type="spellStart"/>
      <w:r w:rsidRPr="000C1F14">
        <w:rPr>
          <w:rFonts w:ascii="Arial" w:eastAsiaTheme="minorHAnsi" w:hAnsi="Arial" w:cs="Arial"/>
          <w:lang w:val="de-CH"/>
        </w:rPr>
        <w:t>года</w:t>
      </w:r>
      <w:proofErr w:type="spellEnd"/>
      <w:r w:rsidRPr="000C1F14">
        <w:rPr>
          <w:rFonts w:ascii="Arial" w:eastAsiaTheme="minorHAnsi" w:hAnsi="Arial" w:cs="Arial"/>
        </w:rPr>
        <w:t>.</w:t>
      </w:r>
    </w:p>
    <w:p w:rsidR="000C1F14" w:rsidRPr="000C1F14" w:rsidRDefault="000C1F14" w:rsidP="000C1F14">
      <w:pPr>
        <w:spacing w:after="200" w:line="276" w:lineRule="auto"/>
        <w:jc w:val="both"/>
        <w:rPr>
          <w:rFonts w:ascii="Arial" w:eastAsiaTheme="minorHAnsi" w:hAnsi="Arial" w:cs="Arial"/>
        </w:rPr>
      </w:pPr>
    </w:p>
    <w:p w:rsidR="000C1F14" w:rsidRPr="000C1F14" w:rsidRDefault="000C1F14" w:rsidP="000C1F14">
      <w:pPr>
        <w:spacing w:line="276" w:lineRule="auto"/>
        <w:jc w:val="both"/>
        <w:rPr>
          <w:rFonts w:ascii="Arial" w:eastAsiaTheme="minorHAnsi" w:hAnsi="Arial" w:cs="Arial"/>
        </w:rPr>
      </w:pPr>
      <w:r w:rsidRPr="000C1F14">
        <w:rPr>
          <w:rFonts w:ascii="Arial" w:eastAsiaTheme="minorHAnsi" w:hAnsi="Arial" w:cs="Arial"/>
        </w:rPr>
        <w:t>Председатель Думы МО «Корсукское»</w:t>
      </w:r>
    </w:p>
    <w:p w:rsidR="000C1F14" w:rsidRPr="000C1F14" w:rsidRDefault="000C1F14" w:rsidP="000C1F14">
      <w:pPr>
        <w:spacing w:line="276" w:lineRule="auto"/>
        <w:jc w:val="both"/>
        <w:rPr>
          <w:rFonts w:ascii="Arial" w:eastAsiaTheme="minorHAnsi" w:hAnsi="Arial" w:cs="Arial"/>
        </w:rPr>
      </w:pPr>
      <w:r w:rsidRPr="000C1F14">
        <w:rPr>
          <w:rFonts w:ascii="Arial" w:eastAsiaTheme="minorHAnsi" w:hAnsi="Arial" w:cs="Arial"/>
        </w:rPr>
        <w:t>Глава МО «Корсукское»                                                                          В.В. Баршуев</w:t>
      </w:r>
    </w:p>
    <w:p w:rsidR="000C1F14" w:rsidRPr="000C1F14" w:rsidRDefault="000C1F14" w:rsidP="000C1F14">
      <w:pPr>
        <w:spacing w:line="276" w:lineRule="auto"/>
        <w:rPr>
          <w:rFonts w:ascii="Arial" w:eastAsiaTheme="minorHAnsi" w:hAnsi="Arial" w:cs="Arial"/>
        </w:rPr>
      </w:pPr>
    </w:p>
    <w:p w:rsidR="000C1F14" w:rsidRPr="000C1F14" w:rsidRDefault="000C1F14" w:rsidP="000C1F14">
      <w:pPr>
        <w:spacing w:line="276" w:lineRule="auto"/>
        <w:rPr>
          <w:rFonts w:ascii="Arial" w:eastAsiaTheme="minorHAnsi" w:hAnsi="Arial" w:cs="Arial"/>
        </w:rPr>
      </w:pPr>
    </w:p>
    <w:p w:rsidR="000C1F14" w:rsidRPr="000C1F14" w:rsidRDefault="000C1F14" w:rsidP="000C1F14">
      <w:pPr>
        <w:spacing w:line="276" w:lineRule="auto"/>
        <w:rPr>
          <w:rFonts w:ascii="Arial" w:eastAsiaTheme="minorHAnsi" w:hAnsi="Arial" w:cs="Arial"/>
        </w:rPr>
      </w:pPr>
    </w:p>
    <w:p w:rsidR="000C1F14" w:rsidRPr="000C1F14" w:rsidRDefault="000C1F14" w:rsidP="000C1F14">
      <w:pPr>
        <w:spacing w:line="276" w:lineRule="auto"/>
        <w:rPr>
          <w:rFonts w:ascii="Arial" w:eastAsiaTheme="minorHAnsi" w:hAnsi="Arial" w:cs="Arial"/>
        </w:rPr>
      </w:pPr>
    </w:p>
    <w:p w:rsidR="000C1F14" w:rsidRPr="000C1F14" w:rsidRDefault="000C1F14" w:rsidP="000C1F14">
      <w:pPr>
        <w:spacing w:after="200" w:line="276" w:lineRule="auto"/>
        <w:jc w:val="right"/>
        <w:rPr>
          <w:rFonts w:eastAsiaTheme="minorHAnsi"/>
          <w:sz w:val="22"/>
          <w:szCs w:val="22"/>
        </w:rPr>
      </w:pPr>
      <w:r w:rsidRPr="000C1F14">
        <w:rPr>
          <w:rFonts w:ascii="Courier New" w:eastAsiaTheme="minorHAnsi" w:hAnsi="Courier New" w:cs="Courier New"/>
          <w:sz w:val="22"/>
          <w:szCs w:val="22"/>
        </w:rPr>
        <w:t xml:space="preserve">                   </w:t>
      </w:r>
      <w:r w:rsidRPr="000C1F14">
        <w:rPr>
          <w:rFonts w:eastAsiaTheme="minorHAnsi"/>
          <w:sz w:val="22"/>
          <w:szCs w:val="22"/>
        </w:rPr>
        <w:t>Приложение №1</w:t>
      </w:r>
    </w:p>
    <w:p w:rsidR="000C1F14" w:rsidRPr="000C1F14" w:rsidRDefault="000C1F14" w:rsidP="000C1F14">
      <w:pPr>
        <w:jc w:val="right"/>
        <w:rPr>
          <w:rFonts w:eastAsiaTheme="minorHAnsi"/>
          <w:sz w:val="22"/>
          <w:szCs w:val="22"/>
        </w:rPr>
      </w:pPr>
      <w:r w:rsidRPr="000C1F14">
        <w:rPr>
          <w:rFonts w:eastAsiaTheme="minorHAnsi"/>
          <w:sz w:val="22"/>
          <w:szCs w:val="22"/>
        </w:rPr>
        <w:t>к Положению о размере и условиях оплаты</w:t>
      </w:r>
    </w:p>
    <w:p w:rsidR="000C1F14" w:rsidRPr="000C1F14" w:rsidRDefault="000C1F14" w:rsidP="000C1F14">
      <w:pPr>
        <w:jc w:val="right"/>
        <w:rPr>
          <w:rFonts w:eastAsiaTheme="minorHAnsi"/>
          <w:sz w:val="22"/>
          <w:szCs w:val="22"/>
        </w:rPr>
      </w:pPr>
      <w:r w:rsidRPr="000C1F14">
        <w:rPr>
          <w:rFonts w:eastAsiaTheme="minorHAnsi"/>
          <w:sz w:val="22"/>
          <w:szCs w:val="22"/>
        </w:rPr>
        <w:t>труда муниципальных служащих</w:t>
      </w:r>
    </w:p>
    <w:p w:rsidR="000C1F14" w:rsidRPr="000C1F14" w:rsidRDefault="000C1F14" w:rsidP="000C1F14">
      <w:pPr>
        <w:jc w:val="right"/>
        <w:rPr>
          <w:rFonts w:eastAsiaTheme="minorHAnsi"/>
          <w:sz w:val="22"/>
          <w:szCs w:val="22"/>
        </w:rPr>
      </w:pPr>
      <w:r w:rsidRPr="000C1F14">
        <w:rPr>
          <w:rFonts w:eastAsiaTheme="minorHAnsi"/>
          <w:sz w:val="22"/>
          <w:szCs w:val="22"/>
        </w:rPr>
        <w:t>администрации МО «Корсукское»</w:t>
      </w:r>
    </w:p>
    <w:p w:rsidR="000C1F14" w:rsidRPr="000C1F14" w:rsidRDefault="000C1F14" w:rsidP="000C1F14">
      <w:pPr>
        <w:jc w:val="right"/>
        <w:rPr>
          <w:rFonts w:eastAsiaTheme="minorHAnsi"/>
          <w:sz w:val="22"/>
          <w:szCs w:val="22"/>
        </w:rPr>
      </w:pPr>
    </w:p>
    <w:p w:rsidR="000C1F14" w:rsidRPr="000C1F14" w:rsidRDefault="000C1F14" w:rsidP="000C1F14">
      <w:pPr>
        <w:jc w:val="right"/>
        <w:rPr>
          <w:rFonts w:eastAsiaTheme="minorHAnsi"/>
          <w:sz w:val="22"/>
          <w:szCs w:val="22"/>
        </w:rPr>
      </w:pPr>
    </w:p>
    <w:p w:rsidR="000C1F14" w:rsidRPr="000C1F14" w:rsidRDefault="000C1F14" w:rsidP="000C1F14">
      <w:pPr>
        <w:jc w:val="right"/>
        <w:rPr>
          <w:rFonts w:eastAsiaTheme="minorHAnsi"/>
          <w:sz w:val="22"/>
          <w:szCs w:val="22"/>
        </w:rPr>
      </w:pPr>
    </w:p>
    <w:p w:rsidR="000C1F14" w:rsidRPr="000C1F14" w:rsidRDefault="000C1F14" w:rsidP="000C1F14">
      <w:pPr>
        <w:spacing w:after="200" w:line="276" w:lineRule="auto"/>
        <w:ind w:firstLine="708"/>
        <w:jc w:val="center"/>
        <w:rPr>
          <w:rFonts w:eastAsiaTheme="minorHAnsi"/>
        </w:rPr>
      </w:pPr>
      <w:r w:rsidRPr="000C1F14">
        <w:rPr>
          <w:rFonts w:eastAsiaTheme="minorHAnsi"/>
          <w:sz w:val="28"/>
          <w:szCs w:val="28"/>
        </w:rPr>
        <w:t>Размеры должностных окладов и ежемесячного денежного поощрения муниципальных служащих в зависимости от замещаемой должности муниципальной службы</w:t>
      </w:r>
      <w:r w:rsidRPr="000C1F14">
        <w:rPr>
          <w:rFonts w:eastAsiaTheme="minorHAnsi"/>
        </w:rPr>
        <w:t xml:space="preserve"> </w:t>
      </w:r>
    </w:p>
    <w:p w:rsidR="000C1F14" w:rsidRPr="000C1F14" w:rsidRDefault="000C1F14" w:rsidP="000C1F14">
      <w:pPr>
        <w:spacing w:after="200" w:line="276" w:lineRule="auto"/>
        <w:ind w:firstLine="708"/>
        <w:jc w:val="center"/>
        <w:rPr>
          <w:rFonts w:eastAsiaTheme="minorHAnsi"/>
          <w:sz w:val="22"/>
          <w:szCs w:val="22"/>
        </w:rPr>
      </w:pPr>
      <w:r w:rsidRPr="000C1F14">
        <w:rPr>
          <w:rFonts w:eastAsiaTheme="minorHAnsi"/>
          <w:sz w:val="22"/>
          <w:szCs w:val="22"/>
        </w:rPr>
        <w:t xml:space="preserve">(на основании Раздела </w:t>
      </w:r>
      <w:r w:rsidRPr="000C1F14">
        <w:rPr>
          <w:rFonts w:eastAsiaTheme="minorHAnsi"/>
          <w:sz w:val="22"/>
          <w:szCs w:val="22"/>
          <w:lang w:val="en-US"/>
        </w:rPr>
        <w:t>IV</w:t>
      </w:r>
      <w:r w:rsidRPr="000C1F14">
        <w:rPr>
          <w:rFonts w:eastAsiaTheme="minorHAnsi"/>
          <w:sz w:val="22"/>
          <w:szCs w:val="22"/>
        </w:rPr>
        <w:t xml:space="preserve"> подраздела </w:t>
      </w:r>
      <w:r w:rsidRPr="000C1F14">
        <w:rPr>
          <w:rFonts w:eastAsiaTheme="minorHAnsi"/>
          <w:sz w:val="22"/>
          <w:szCs w:val="22"/>
          <w:lang w:val="en-US"/>
        </w:rPr>
        <w:t>V</w:t>
      </w:r>
      <w:r w:rsidRPr="000C1F14">
        <w:rPr>
          <w:rFonts w:eastAsiaTheme="minorHAnsi"/>
          <w:sz w:val="22"/>
          <w:szCs w:val="22"/>
        </w:rPr>
        <w:t xml:space="preserve"> Постановления Губернатора Иркутской области от 16.11.2007г. №536-п)</w:t>
      </w:r>
    </w:p>
    <w:tbl>
      <w:tblPr>
        <w:tblW w:w="0" w:type="auto"/>
        <w:tblInd w:w="15" w:type="dxa"/>
        <w:shd w:val="clear" w:color="auto" w:fill="B1BEC3"/>
        <w:tblCellMar>
          <w:left w:w="0" w:type="dxa"/>
          <w:right w:w="0" w:type="dxa"/>
        </w:tblCellMar>
        <w:tblLook w:val="04A0" w:firstRow="1" w:lastRow="0" w:firstColumn="1" w:lastColumn="0" w:noHBand="0" w:noVBand="1"/>
      </w:tblPr>
      <w:tblGrid>
        <w:gridCol w:w="648"/>
        <w:gridCol w:w="4128"/>
        <w:gridCol w:w="2390"/>
        <w:gridCol w:w="2390"/>
      </w:tblGrid>
      <w:tr w:rsidR="000C1F14" w:rsidRPr="000C1F14" w:rsidTr="000C1F14">
        <w:trPr>
          <w:trHeight w:val="1627"/>
        </w:trPr>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jc w:val="center"/>
              <w:rPr>
                <w:rFonts w:eastAsiaTheme="minorHAnsi"/>
              </w:rPr>
            </w:pPr>
          </w:p>
          <w:p w:rsidR="000C1F14" w:rsidRPr="000C1F14" w:rsidRDefault="000C1F14" w:rsidP="000C1F14">
            <w:pPr>
              <w:spacing w:after="200" w:line="276" w:lineRule="auto"/>
              <w:jc w:val="center"/>
              <w:rPr>
                <w:rFonts w:eastAsiaTheme="minorHAnsi"/>
              </w:rPr>
            </w:pPr>
          </w:p>
          <w:p w:rsidR="000C1F14" w:rsidRPr="000C1F14" w:rsidRDefault="000C1F14" w:rsidP="000C1F14">
            <w:pPr>
              <w:spacing w:after="200" w:line="276" w:lineRule="auto"/>
              <w:jc w:val="center"/>
              <w:rPr>
                <w:rFonts w:eastAsiaTheme="minorHAnsi"/>
              </w:rPr>
            </w:pPr>
            <w:proofErr w:type="gramStart"/>
            <w:r w:rsidRPr="000C1F14">
              <w:rPr>
                <w:rFonts w:eastAsiaTheme="minorHAnsi"/>
              </w:rPr>
              <w:t>п</w:t>
            </w:r>
            <w:proofErr w:type="gramEnd"/>
            <w:r w:rsidRPr="000C1F14">
              <w:rPr>
                <w:rFonts w:eastAsiaTheme="minorHAnsi"/>
              </w:rPr>
              <w:t>/п</w:t>
            </w:r>
          </w:p>
        </w:tc>
        <w:tc>
          <w:tcPr>
            <w:tcW w:w="41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jc w:val="center"/>
              <w:rPr>
                <w:rFonts w:eastAsiaTheme="minorHAnsi"/>
              </w:rPr>
            </w:pPr>
          </w:p>
          <w:p w:rsidR="000C1F14" w:rsidRPr="000C1F14" w:rsidRDefault="000C1F14" w:rsidP="000C1F14">
            <w:pPr>
              <w:spacing w:after="200" w:line="276" w:lineRule="auto"/>
              <w:jc w:val="center"/>
              <w:rPr>
                <w:rFonts w:eastAsiaTheme="minorHAnsi"/>
              </w:rPr>
            </w:pPr>
          </w:p>
          <w:p w:rsidR="000C1F14" w:rsidRPr="000C1F14" w:rsidRDefault="000C1F14" w:rsidP="000C1F14">
            <w:pPr>
              <w:spacing w:after="200" w:line="276" w:lineRule="auto"/>
              <w:jc w:val="center"/>
              <w:rPr>
                <w:rFonts w:eastAsiaTheme="minorHAnsi"/>
              </w:rPr>
            </w:pPr>
            <w:r w:rsidRPr="000C1F14">
              <w:rPr>
                <w:rFonts w:eastAsiaTheme="minorHAnsi"/>
              </w:rPr>
              <w:t>Наименование должности</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jc w:val="center"/>
              <w:rPr>
                <w:rFonts w:eastAsiaTheme="minorHAnsi"/>
              </w:rPr>
            </w:pPr>
            <w:r w:rsidRPr="000C1F14">
              <w:rPr>
                <w:rFonts w:eastAsiaTheme="minorHAnsi"/>
              </w:rPr>
              <w:t>Должностной</w:t>
            </w:r>
          </w:p>
          <w:p w:rsidR="000C1F14" w:rsidRPr="000C1F14" w:rsidRDefault="000C1F14" w:rsidP="000C1F14">
            <w:pPr>
              <w:spacing w:after="200" w:line="276" w:lineRule="auto"/>
              <w:jc w:val="center"/>
              <w:rPr>
                <w:rFonts w:eastAsiaTheme="minorHAnsi"/>
              </w:rPr>
            </w:pPr>
            <w:r w:rsidRPr="000C1F14">
              <w:rPr>
                <w:rFonts w:eastAsiaTheme="minorHAnsi"/>
              </w:rPr>
              <w:t>оклад</w:t>
            </w:r>
          </w:p>
          <w:p w:rsidR="000C1F14" w:rsidRPr="000C1F14" w:rsidRDefault="000C1F14" w:rsidP="000C1F14">
            <w:pPr>
              <w:spacing w:after="200" w:line="276" w:lineRule="auto"/>
              <w:jc w:val="center"/>
              <w:rPr>
                <w:rFonts w:eastAsiaTheme="minorHAnsi"/>
              </w:rPr>
            </w:pPr>
            <w:r w:rsidRPr="000C1F14">
              <w:rPr>
                <w:rFonts w:eastAsiaTheme="minorHAnsi"/>
              </w:rPr>
              <w:t>(рублей в месяц)</w:t>
            </w:r>
          </w:p>
          <w:p w:rsidR="000C1F14" w:rsidRPr="000C1F14" w:rsidRDefault="000C1F14" w:rsidP="000C1F14">
            <w:pPr>
              <w:spacing w:after="200" w:line="276" w:lineRule="auto"/>
              <w:jc w:val="center"/>
              <w:rPr>
                <w:rFonts w:eastAsiaTheme="minorHAnsi"/>
              </w:rPr>
            </w:pPr>
            <w:r w:rsidRPr="000C1F14">
              <w:rPr>
                <w:rFonts w:eastAsiaTheme="minorHAnsi"/>
              </w:rPr>
              <w:t>(с индексацией)</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jc w:val="center"/>
              <w:rPr>
                <w:rFonts w:eastAsiaTheme="minorHAnsi"/>
              </w:rPr>
            </w:pPr>
          </w:p>
          <w:p w:rsidR="000C1F14" w:rsidRPr="000C1F14" w:rsidRDefault="000C1F14" w:rsidP="000C1F14">
            <w:pPr>
              <w:spacing w:after="200" w:line="276" w:lineRule="auto"/>
              <w:jc w:val="center"/>
              <w:rPr>
                <w:rFonts w:eastAsiaTheme="minorHAnsi"/>
              </w:rPr>
            </w:pPr>
            <w:r w:rsidRPr="000C1F14">
              <w:rPr>
                <w:rFonts w:eastAsiaTheme="minorHAnsi"/>
              </w:rPr>
              <w:t>Размер ежемесячного денежного поощрения</w:t>
            </w:r>
          </w:p>
        </w:tc>
      </w:tr>
    </w:tbl>
    <w:p w:rsidR="000C1F14" w:rsidRPr="000C1F14" w:rsidRDefault="000C1F14" w:rsidP="000C1F14">
      <w:pPr>
        <w:spacing w:after="200" w:line="276" w:lineRule="auto"/>
        <w:rPr>
          <w:rFonts w:eastAsiaTheme="minorHAnsi"/>
        </w:rPr>
      </w:pPr>
      <w:r w:rsidRPr="000C1F14">
        <w:rPr>
          <w:rFonts w:eastAsiaTheme="minorHAnsi"/>
        </w:rPr>
        <w:t>Ведущие должности муниципальной службы</w:t>
      </w:r>
    </w:p>
    <w:tbl>
      <w:tblPr>
        <w:tblStyle w:val="a7"/>
        <w:tblW w:w="0" w:type="auto"/>
        <w:tblLook w:val="04A0" w:firstRow="1" w:lastRow="0" w:firstColumn="1" w:lastColumn="0" w:noHBand="0" w:noVBand="1"/>
      </w:tblPr>
      <w:tblGrid>
        <w:gridCol w:w="675"/>
        <w:gridCol w:w="4110"/>
        <w:gridCol w:w="2393"/>
        <w:gridCol w:w="2393"/>
      </w:tblGrid>
      <w:tr w:rsidR="000C1F14" w:rsidRPr="000C1F14" w:rsidTr="000C1F14">
        <w:tc>
          <w:tcPr>
            <w:tcW w:w="675" w:type="dxa"/>
          </w:tcPr>
          <w:p w:rsidR="000C1F14" w:rsidRPr="000C1F14" w:rsidRDefault="000C1F14" w:rsidP="000C1F14">
            <w:pPr>
              <w:spacing w:after="200" w:line="276" w:lineRule="auto"/>
              <w:rPr>
                <w:rFonts w:eastAsiaTheme="minorHAnsi"/>
              </w:rPr>
            </w:pPr>
            <w:r w:rsidRPr="000C1F14">
              <w:rPr>
                <w:rFonts w:eastAsiaTheme="minorHAnsi"/>
              </w:rPr>
              <w:t>1.</w:t>
            </w:r>
          </w:p>
        </w:tc>
        <w:tc>
          <w:tcPr>
            <w:tcW w:w="4110" w:type="dxa"/>
          </w:tcPr>
          <w:p w:rsidR="000C1F14" w:rsidRPr="000C1F14" w:rsidRDefault="000C1F14" w:rsidP="000C1F14">
            <w:pPr>
              <w:spacing w:after="200" w:line="276" w:lineRule="auto"/>
              <w:rPr>
                <w:rFonts w:eastAsiaTheme="minorHAnsi"/>
              </w:rPr>
            </w:pPr>
            <w:r w:rsidRPr="000C1F14">
              <w:rPr>
                <w:rFonts w:eastAsiaTheme="minorHAnsi"/>
              </w:rPr>
              <w:t>Начальник финансового отдела</w:t>
            </w:r>
          </w:p>
          <w:p w:rsidR="000C1F14" w:rsidRPr="000C1F14" w:rsidRDefault="000C1F14" w:rsidP="000C1F14">
            <w:pPr>
              <w:spacing w:after="200" w:line="276" w:lineRule="auto"/>
              <w:rPr>
                <w:rFonts w:eastAsiaTheme="minorHAnsi"/>
                <w:sz w:val="20"/>
                <w:szCs w:val="20"/>
              </w:rPr>
            </w:pPr>
            <w:r w:rsidRPr="000C1F14">
              <w:rPr>
                <w:rFonts w:eastAsiaTheme="minorHAnsi"/>
                <w:sz w:val="20"/>
                <w:szCs w:val="20"/>
              </w:rPr>
              <w:t xml:space="preserve">п.162 в ред. Постановления Губернатора </w:t>
            </w:r>
            <w:proofErr w:type="spellStart"/>
            <w:r w:rsidRPr="000C1F14">
              <w:rPr>
                <w:rFonts w:eastAsiaTheme="minorHAnsi"/>
                <w:sz w:val="20"/>
                <w:szCs w:val="20"/>
              </w:rPr>
              <w:t>Ирктской</w:t>
            </w:r>
            <w:proofErr w:type="spellEnd"/>
            <w:r w:rsidRPr="000C1F14">
              <w:rPr>
                <w:rFonts w:eastAsiaTheme="minorHAnsi"/>
                <w:sz w:val="20"/>
                <w:szCs w:val="20"/>
              </w:rPr>
              <w:t xml:space="preserve"> области от 01.10.2008г. №385/2</w:t>
            </w:r>
          </w:p>
        </w:tc>
        <w:tc>
          <w:tcPr>
            <w:tcW w:w="2393" w:type="dxa"/>
          </w:tcPr>
          <w:p w:rsidR="000C1F14" w:rsidRPr="000C1F14" w:rsidRDefault="000C1F14" w:rsidP="000C1F14">
            <w:pPr>
              <w:spacing w:after="200" w:line="276" w:lineRule="auto"/>
              <w:rPr>
                <w:rFonts w:eastAsiaTheme="minorHAnsi"/>
                <w:color w:val="FF0000"/>
              </w:rPr>
            </w:pPr>
            <w:r w:rsidRPr="000C1F14">
              <w:rPr>
                <w:rFonts w:eastAsiaTheme="minorHAnsi"/>
                <w:color w:val="FF0000"/>
              </w:rPr>
              <w:t>6112</w:t>
            </w:r>
          </w:p>
        </w:tc>
        <w:tc>
          <w:tcPr>
            <w:tcW w:w="2393" w:type="dxa"/>
          </w:tcPr>
          <w:p w:rsidR="000C1F14" w:rsidRPr="000C1F14" w:rsidRDefault="000C1F14" w:rsidP="000C1F14">
            <w:pPr>
              <w:spacing w:after="200" w:line="276" w:lineRule="auto"/>
              <w:rPr>
                <w:rFonts w:eastAsiaTheme="minorHAnsi"/>
                <w:color w:val="FF0000"/>
              </w:rPr>
            </w:pPr>
            <w:r w:rsidRPr="000C1F14">
              <w:rPr>
                <w:rFonts w:eastAsiaTheme="minorHAnsi"/>
                <w:color w:val="FF0000"/>
              </w:rPr>
              <w:t>1,0-3,0</w:t>
            </w:r>
          </w:p>
        </w:tc>
      </w:tr>
    </w:tbl>
    <w:p w:rsidR="000C1F14" w:rsidRPr="000C1F14" w:rsidRDefault="000C1F14" w:rsidP="000C1F14">
      <w:pPr>
        <w:spacing w:after="200" w:line="276" w:lineRule="auto"/>
        <w:rPr>
          <w:rFonts w:eastAsiaTheme="minorHAnsi"/>
        </w:rPr>
      </w:pPr>
    </w:p>
    <w:p w:rsidR="000C1F14" w:rsidRPr="000C1F14" w:rsidRDefault="000C1F14" w:rsidP="000C1F14">
      <w:pPr>
        <w:spacing w:after="200" w:line="276" w:lineRule="auto"/>
        <w:rPr>
          <w:rFonts w:eastAsiaTheme="minorHAnsi"/>
        </w:rPr>
      </w:pPr>
      <w:r w:rsidRPr="000C1F14">
        <w:rPr>
          <w:rFonts w:eastAsiaTheme="minorHAnsi"/>
        </w:rPr>
        <w:t>Старшие должности муниципальной службы</w:t>
      </w:r>
    </w:p>
    <w:tbl>
      <w:tblPr>
        <w:tblStyle w:val="a7"/>
        <w:tblW w:w="0" w:type="auto"/>
        <w:tblLook w:val="04A0" w:firstRow="1" w:lastRow="0" w:firstColumn="1" w:lastColumn="0" w:noHBand="0" w:noVBand="1"/>
      </w:tblPr>
      <w:tblGrid>
        <w:gridCol w:w="675"/>
        <w:gridCol w:w="4110"/>
        <w:gridCol w:w="2393"/>
        <w:gridCol w:w="2393"/>
      </w:tblGrid>
      <w:tr w:rsidR="000C1F14" w:rsidRPr="000C1F14" w:rsidTr="000C1F14">
        <w:tc>
          <w:tcPr>
            <w:tcW w:w="675" w:type="dxa"/>
          </w:tcPr>
          <w:p w:rsidR="000C1F14" w:rsidRPr="000C1F14" w:rsidRDefault="000C1F14" w:rsidP="000C1F14">
            <w:pPr>
              <w:spacing w:after="200" w:line="276" w:lineRule="auto"/>
              <w:rPr>
                <w:rFonts w:eastAsiaTheme="minorHAnsi"/>
              </w:rPr>
            </w:pPr>
            <w:r w:rsidRPr="000C1F14">
              <w:rPr>
                <w:rFonts w:eastAsiaTheme="minorHAnsi"/>
              </w:rPr>
              <w:t>2.</w:t>
            </w:r>
          </w:p>
        </w:tc>
        <w:tc>
          <w:tcPr>
            <w:tcW w:w="4110" w:type="dxa"/>
          </w:tcPr>
          <w:p w:rsidR="000C1F14" w:rsidRPr="000C1F14" w:rsidRDefault="000C1F14" w:rsidP="000C1F14">
            <w:pPr>
              <w:spacing w:after="200" w:line="276" w:lineRule="auto"/>
              <w:rPr>
                <w:rFonts w:eastAsiaTheme="minorHAnsi"/>
              </w:rPr>
            </w:pPr>
            <w:r w:rsidRPr="000C1F14">
              <w:rPr>
                <w:rFonts w:eastAsiaTheme="minorHAnsi"/>
              </w:rPr>
              <w:t>Консультант</w:t>
            </w:r>
          </w:p>
          <w:p w:rsidR="000C1F14" w:rsidRPr="000C1F14" w:rsidRDefault="000C1F14" w:rsidP="000C1F14">
            <w:pPr>
              <w:spacing w:after="200" w:line="276" w:lineRule="auto"/>
              <w:rPr>
                <w:rFonts w:eastAsiaTheme="minorHAnsi"/>
              </w:rPr>
            </w:pPr>
            <w:r w:rsidRPr="000C1F14">
              <w:rPr>
                <w:rFonts w:eastAsiaTheme="minorHAnsi"/>
                <w:sz w:val="20"/>
                <w:szCs w:val="20"/>
              </w:rPr>
              <w:t xml:space="preserve">п.165 в ред. Постановления Губернатора </w:t>
            </w:r>
            <w:proofErr w:type="spellStart"/>
            <w:r w:rsidRPr="000C1F14">
              <w:rPr>
                <w:rFonts w:eastAsiaTheme="minorHAnsi"/>
                <w:sz w:val="20"/>
                <w:szCs w:val="20"/>
              </w:rPr>
              <w:t>Ирктской</w:t>
            </w:r>
            <w:proofErr w:type="spellEnd"/>
            <w:r w:rsidRPr="000C1F14">
              <w:rPr>
                <w:rFonts w:eastAsiaTheme="minorHAnsi"/>
                <w:sz w:val="20"/>
                <w:szCs w:val="20"/>
              </w:rPr>
              <w:t xml:space="preserve"> области от 01.10.2008г. №385/2</w:t>
            </w:r>
          </w:p>
        </w:tc>
        <w:tc>
          <w:tcPr>
            <w:tcW w:w="2393" w:type="dxa"/>
          </w:tcPr>
          <w:p w:rsidR="000C1F14" w:rsidRPr="000C1F14" w:rsidRDefault="000C1F14" w:rsidP="000C1F14">
            <w:pPr>
              <w:spacing w:after="200" w:line="276" w:lineRule="auto"/>
              <w:rPr>
                <w:rFonts w:eastAsiaTheme="minorHAnsi"/>
                <w:color w:val="FF0000"/>
              </w:rPr>
            </w:pPr>
            <w:r w:rsidRPr="000C1F14">
              <w:rPr>
                <w:rFonts w:eastAsiaTheme="minorHAnsi"/>
                <w:color w:val="FF0000"/>
              </w:rPr>
              <w:t>5431</w:t>
            </w:r>
          </w:p>
        </w:tc>
        <w:tc>
          <w:tcPr>
            <w:tcW w:w="2393" w:type="dxa"/>
          </w:tcPr>
          <w:p w:rsidR="000C1F14" w:rsidRPr="000C1F14" w:rsidRDefault="000C1F14" w:rsidP="000C1F14">
            <w:pPr>
              <w:spacing w:after="200" w:line="276" w:lineRule="auto"/>
              <w:rPr>
                <w:rFonts w:eastAsiaTheme="minorHAnsi"/>
                <w:color w:val="FF0000"/>
              </w:rPr>
            </w:pPr>
            <w:r w:rsidRPr="000C1F14">
              <w:rPr>
                <w:rFonts w:eastAsiaTheme="minorHAnsi"/>
                <w:color w:val="FF0000"/>
              </w:rPr>
              <w:t>1,0-2,5</w:t>
            </w:r>
          </w:p>
        </w:tc>
      </w:tr>
    </w:tbl>
    <w:p w:rsidR="000C1F14" w:rsidRPr="000C1F14" w:rsidRDefault="000C1F14" w:rsidP="000C1F14">
      <w:pPr>
        <w:spacing w:after="200" w:line="276" w:lineRule="auto"/>
        <w:rPr>
          <w:rFonts w:eastAsiaTheme="minorHAnsi"/>
        </w:rPr>
      </w:pPr>
    </w:p>
    <w:p w:rsidR="000C1F14" w:rsidRPr="000C1F14" w:rsidRDefault="000C1F14" w:rsidP="000C1F14">
      <w:pPr>
        <w:spacing w:after="200" w:line="276" w:lineRule="auto"/>
        <w:rPr>
          <w:rFonts w:eastAsiaTheme="minorHAnsi"/>
        </w:rPr>
      </w:pPr>
      <w:r w:rsidRPr="000C1F14">
        <w:rPr>
          <w:rFonts w:eastAsiaTheme="minorHAnsi"/>
        </w:rPr>
        <w:t>Младшие должности муниципальной службы</w:t>
      </w:r>
    </w:p>
    <w:tbl>
      <w:tblPr>
        <w:tblW w:w="0" w:type="auto"/>
        <w:tblInd w:w="15" w:type="dxa"/>
        <w:shd w:val="clear" w:color="auto" w:fill="B1BEC3"/>
        <w:tblCellMar>
          <w:left w:w="0" w:type="dxa"/>
          <w:right w:w="0" w:type="dxa"/>
        </w:tblCellMar>
        <w:tblLook w:val="04A0" w:firstRow="1" w:lastRow="0" w:firstColumn="1" w:lastColumn="0" w:noHBand="0" w:noVBand="1"/>
      </w:tblPr>
      <w:tblGrid>
        <w:gridCol w:w="647"/>
        <w:gridCol w:w="4133"/>
        <w:gridCol w:w="2388"/>
        <w:gridCol w:w="2388"/>
      </w:tblGrid>
      <w:tr w:rsidR="000C1F14" w:rsidRPr="000C1F14" w:rsidTr="000C1F14">
        <w:trPr>
          <w:trHeight w:val="461"/>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rPr>
            </w:pPr>
            <w:r w:rsidRPr="000C1F14">
              <w:rPr>
                <w:rFonts w:eastAsiaTheme="minorHAnsi"/>
              </w:rPr>
              <w:t>3.</w:t>
            </w:r>
          </w:p>
        </w:tc>
        <w:tc>
          <w:tcPr>
            <w:tcW w:w="41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rPr>
            </w:pPr>
            <w:r w:rsidRPr="000C1F14">
              <w:rPr>
                <w:rFonts w:eastAsiaTheme="minorHAnsi"/>
              </w:rPr>
              <w:t>Ведущий специалист</w:t>
            </w:r>
          </w:p>
          <w:p w:rsidR="000C1F14" w:rsidRPr="000C1F14" w:rsidRDefault="000C1F14" w:rsidP="000C1F14">
            <w:pPr>
              <w:spacing w:after="200" w:line="276" w:lineRule="auto"/>
              <w:rPr>
                <w:rFonts w:eastAsiaTheme="minorHAnsi"/>
              </w:rPr>
            </w:pPr>
            <w:r w:rsidRPr="000C1F14">
              <w:rPr>
                <w:rFonts w:eastAsiaTheme="minorHAnsi"/>
                <w:sz w:val="20"/>
                <w:szCs w:val="20"/>
              </w:rPr>
              <w:t xml:space="preserve">п.167 в ред. Постановления Губернатора </w:t>
            </w:r>
            <w:proofErr w:type="spellStart"/>
            <w:r w:rsidRPr="000C1F14">
              <w:rPr>
                <w:rFonts w:eastAsiaTheme="minorHAnsi"/>
                <w:sz w:val="20"/>
                <w:szCs w:val="20"/>
              </w:rPr>
              <w:t>Ирктской</w:t>
            </w:r>
            <w:proofErr w:type="spellEnd"/>
            <w:r w:rsidRPr="000C1F14">
              <w:rPr>
                <w:rFonts w:eastAsiaTheme="minorHAnsi"/>
                <w:sz w:val="20"/>
                <w:szCs w:val="20"/>
              </w:rPr>
              <w:t xml:space="preserve"> области от 01.10.2008г. №385/2</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color w:val="FF0000"/>
              </w:rPr>
            </w:pPr>
            <w:r w:rsidRPr="000C1F14">
              <w:rPr>
                <w:rFonts w:eastAsiaTheme="minorHAnsi"/>
                <w:color w:val="FF0000"/>
              </w:rPr>
              <w:t>4207</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color w:val="FF0000"/>
              </w:rPr>
            </w:pPr>
            <w:r w:rsidRPr="000C1F14">
              <w:rPr>
                <w:rFonts w:eastAsiaTheme="minorHAnsi"/>
                <w:color w:val="FF0000"/>
              </w:rPr>
              <w:t>1,0-2,5</w:t>
            </w:r>
          </w:p>
        </w:tc>
      </w:tr>
      <w:tr w:rsidR="000C1F14" w:rsidRPr="000C1F14" w:rsidTr="000C1F14">
        <w:trPr>
          <w:trHeight w:val="525"/>
        </w:trPr>
        <w:tc>
          <w:tcPr>
            <w:tcW w:w="64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rPr>
            </w:pPr>
            <w:r w:rsidRPr="000C1F14">
              <w:rPr>
                <w:rFonts w:eastAsiaTheme="minorHAnsi"/>
              </w:rPr>
              <w:t>4.</w:t>
            </w:r>
          </w:p>
        </w:tc>
        <w:tc>
          <w:tcPr>
            <w:tcW w:w="41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rPr>
            </w:pPr>
            <w:r w:rsidRPr="000C1F14">
              <w:rPr>
                <w:rFonts w:eastAsiaTheme="minorHAnsi"/>
              </w:rPr>
              <w:t>Специалист I категории</w:t>
            </w:r>
          </w:p>
          <w:p w:rsidR="000C1F14" w:rsidRPr="000C1F14" w:rsidRDefault="000C1F14" w:rsidP="000C1F14">
            <w:pPr>
              <w:spacing w:after="200" w:line="276" w:lineRule="auto"/>
              <w:rPr>
                <w:rFonts w:eastAsiaTheme="minorHAnsi"/>
              </w:rPr>
            </w:pPr>
            <w:r w:rsidRPr="000C1F14">
              <w:rPr>
                <w:rFonts w:eastAsiaTheme="minorHAnsi"/>
                <w:sz w:val="20"/>
                <w:szCs w:val="20"/>
              </w:rPr>
              <w:t xml:space="preserve">п.168 в ред. Постановления Губернатора </w:t>
            </w:r>
            <w:proofErr w:type="spellStart"/>
            <w:r w:rsidRPr="000C1F14">
              <w:rPr>
                <w:rFonts w:eastAsiaTheme="minorHAnsi"/>
                <w:sz w:val="20"/>
                <w:szCs w:val="20"/>
              </w:rPr>
              <w:t>Ирктской</w:t>
            </w:r>
            <w:proofErr w:type="spellEnd"/>
            <w:r w:rsidRPr="000C1F14">
              <w:rPr>
                <w:rFonts w:eastAsiaTheme="minorHAnsi"/>
                <w:sz w:val="20"/>
                <w:szCs w:val="20"/>
              </w:rPr>
              <w:t xml:space="preserve"> области от 01.10.2008г. №385/2</w:t>
            </w:r>
          </w:p>
        </w:tc>
        <w:tc>
          <w:tcPr>
            <w:tcW w:w="238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color w:val="FF0000"/>
              </w:rPr>
            </w:pPr>
            <w:r w:rsidRPr="000C1F14">
              <w:rPr>
                <w:rFonts w:eastAsiaTheme="minorHAnsi"/>
                <w:color w:val="FF0000"/>
              </w:rPr>
              <w:t>3857</w:t>
            </w:r>
          </w:p>
        </w:tc>
        <w:tc>
          <w:tcPr>
            <w:tcW w:w="238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color w:val="FF0000"/>
              </w:rPr>
            </w:pPr>
            <w:r w:rsidRPr="000C1F14">
              <w:rPr>
                <w:rFonts w:eastAsiaTheme="minorHAnsi"/>
                <w:color w:val="FF0000"/>
              </w:rPr>
              <w:t>1,0-2,5</w:t>
            </w:r>
          </w:p>
        </w:tc>
      </w:tr>
      <w:tr w:rsidR="000C1F14" w:rsidRPr="000C1F14" w:rsidTr="000C1F14">
        <w:trPr>
          <w:trHeight w:val="519"/>
        </w:trPr>
        <w:tc>
          <w:tcPr>
            <w:tcW w:w="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rPr>
            </w:pPr>
            <w:r w:rsidRPr="000C1F14">
              <w:rPr>
                <w:rFonts w:eastAsiaTheme="minorHAnsi"/>
              </w:rPr>
              <w:t>5.</w:t>
            </w:r>
          </w:p>
        </w:tc>
        <w:tc>
          <w:tcPr>
            <w:tcW w:w="4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rPr>
            </w:pPr>
            <w:r w:rsidRPr="000C1F14">
              <w:rPr>
                <w:rFonts w:eastAsiaTheme="minorHAnsi"/>
              </w:rPr>
              <w:t>Специалист II категории</w:t>
            </w:r>
          </w:p>
          <w:p w:rsidR="000C1F14" w:rsidRPr="000C1F14" w:rsidRDefault="000C1F14" w:rsidP="000C1F14">
            <w:pPr>
              <w:spacing w:after="200" w:line="276" w:lineRule="auto"/>
              <w:rPr>
                <w:rFonts w:eastAsiaTheme="minorHAnsi"/>
              </w:rPr>
            </w:pPr>
            <w:r w:rsidRPr="000C1F14">
              <w:rPr>
                <w:rFonts w:eastAsiaTheme="minorHAnsi"/>
                <w:sz w:val="20"/>
                <w:szCs w:val="20"/>
              </w:rPr>
              <w:t xml:space="preserve">п.168 в ред. Постановления Губернатора </w:t>
            </w:r>
            <w:proofErr w:type="spellStart"/>
            <w:r w:rsidRPr="000C1F14">
              <w:rPr>
                <w:rFonts w:eastAsiaTheme="minorHAnsi"/>
                <w:sz w:val="20"/>
                <w:szCs w:val="20"/>
              </w:rPr>
              <w:t>Ирктской</w:t>
            </w:r>
            <w:proofErr w:type="spellEnd"/>
            <w:r w:rsidRPr="000C1F14">
              <w:rPr>
                <w:rFonts w:eastAsiaTheme="minorHAnsi"/>
                <w:sz w:val="20"/>
                <w:szCs w:val="20"/>
              </w:rPr>
              <w:t xml:space="preserve"> области от 01.10.2008г. №385/2</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color w:val="FF0000"/>
              </w:rPr>
            </w:pPr>
            <w:r w:rsidRPr="000C1F14">
              <w:rPr>
                <w:rFonts w:eastAsiaTheme="minorHAnsi"/>
                <w:color w:val="FF0000"/>
              </w:rPr>
              <w:t>3857</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1F14" w:rsidRPr="000C1F14" w:rsidRDefault="000C1F14" w:rsidP="000C1F14">
            <w:pPr>
              <w:spacing w:after="200" w:line="276" w:lineRule="auto"/>
              <w:rPr>
                <w:rFonts w:eastAsiaTheme="minorHAnsi"/>
                <w:color w:val="FF0000"/>
              </w:rPr>
            </w:pPr>
            <w:r w:rsidRPr="000C1F14">
              <w:rPr>
                <w:rFonts w:eastAsiaTheme="minorHAnsi"/>
                <w:color w:val="FF0000"/>
              </w:rPr>
              <w:t>1,0-2,5</w:t>
            </w:r>
          </w:p>
        </w:tc>
      </w:tr>
    </w:tbl>
    <w:p w:rsidR="000C1F14" w:rsidRPr="000C1F14" w:rsidRDefault="000C1F14" w:rsidP="000C1F14">
      <w:pPr>
        <w:spacing w:after="200" w:line="276" w:lineRule="auto"/>
        <w:rPr>
          <w:rFonts w:eastAsiaTheme="minorHAnsi"/>
          <w:lang w:eastAsia="en-US"/>
        </w:rPr>
      </w:pPr>
    </w:p>
    <w:p w:rsidR="000C1F14" w:rsidRDefault="000C1F14" w:rsidP="000C1F14">
      <w:pPr>
        <w:spacing w:line="300" w:lineRule="auto"/>
        <w:jc w:val="center"/>
        <w:rPr>
          <w:b/>
        </w:rPr>
      </w:pPr>
    </w:p>
    <w:p w:rsidR="000C1F14" w:rsidRDefault="000C1F14" w:rsidP="000C1F14">
      <w:pPr>
        <w:spacing w:line="300" w:lineRule="auto"/>
        <w:jc w:val="center"/>
        <w:rPr>
          <w:b/>
        </w:rPr>
      </w:pPr>
    </w:p>
    <w:p w:rsidR="000C1F14" w:rsidRDefault="000C1F14" w:rsidP="000C1F14">
      <w:pPr>
        <w:spacing w:line="300" w:lineRule="auto"/>
        <w:jc w:val="center"/>
        <w:rPr>
          <w:b/>
        </w:rPr>
      </w:pPr>
    </w:p>
    <w:p w:rsidR="000C1F14" w:rsidRDefault="000C1F14" w:rsidP="000C1F14">
      <w:pPr>
        <w:spacing w:line="300" w:lineRule="auto"/>
        <w:jc w:val="center"/>
        <w:rPr>
          <w:b/>
        </w:rPr>
      </w:pPr>
    </w:p>
    <w:p w:rsidR="000C1F14" w:rsidRDefault="000C1F14" w:rsidP="000C1F14">
      <w:pPr>
        <w:spacing w:line="300" w:lineRule="auto"/>
        <w:jc w:val="center"/>
        <w:rPr>
          <w:b/>
        </w:rPr>
      </w:pPr>
    </w:p>
    <w:p w:rsidR="000C1F14" w:rsidRDefault="000C1F14" w:rsidP="000C1F14">
      <w:pPr>
        <w:spacing w:line="300" w:lineRule="auto"/>
        <w:jc w:val="center"/>
        <w:rPr>
          <w:b/>
        </w:rPr>
      </w:pPr>
    </w:p>
    <w:p w:rsidR="000C1F14" w:rsidRDefault="000C1F14" w:rsidP="000C1F14">
      <w:pPr>
        <w:spacing w:line="300" w:lineRule="auto"/>
        <w:jc w:val="center"/>
        <w:rPr>
          <w:b/>
        </w:rPr>
      </w:pPr>
    </w:p>
    <w:p w:rsidR="000C1F14" w:rsidRDefault="000C1F14" w:rsidP="000C1F14">
      <w:pPr>
        <w:spacing w:line="300" w:lineRule="auto"/>
        <w:jc w:val="center"/>
        <w:rPr>
          <w:b/>
        </w:rPr>
      </w:pPr>
    </w:p>
    <w:p w:rsidR="000C1F14" w:rsidRDefault="000C1F14" w:rsidP="000C1F14">
      <w:pPr>
        <w:spacing w:line="300" w:lineRule="auto"/>
        <w:jc w:val="center"/>
        <w:rPr>
          <w:b/>
        </w:rPr>
      </w:pPr>
    </w:p>
    <w:p w:rsidR="000C1F14" w:rsidRDefault="000C1F14" w:rsidP="000C1F14">
      <w:pPr>
        <w:spacing w:line="300" w:lineRule="auto"/>
        <w:jc w:val="center"/>
        <w:rPr>
          <w:b/>
        </w:rPr>
      </w:pPr>
    </w:p>
    <w:p w:rsidR="000C1F14" w:rsidRPr="000C1F14" w:rsidRDefault="000C1F14" w:rsidP="000C1F14">
      <w:pPr>
        <w:spacing w:line="300" w:lineRule="auto"/>
        <w:jc w:val="center"/>
        <w:rPr>
          <w:b/>
        </w:rPr>
      </w:pPr>
      <w:r w:rsidRPr="000C1F14">
        <w:rPr>
          <w:b/>
        </w:rPr>
        <w:t>Пояснительная записка к решению Думы муниципального образования «Корсукское» 02.10.2019 года №27</w:t>
      </w:r>
    </w:p>
    <w:p w:rsidR="000C1F14" w:rsidRPr="000C1F14" w:rsidRDefault="000C1F14" w:rsidP="000C1F14">
      <w:pPr>
        <w:spacing w:line="300" w:lineRule="auto"/>
        <w:jc w:val="center"/>
      </w:pPr>
      <w:r w:rsidRPr="000C1F14">
        <w:rPr>
          <w:b/>
        </w:rPr>
        <w:t xml:space="preserve"> </w:t>
      </w:r>
    </w:p>
    <w:p w:rsidR="000C1F14" w:rsidRPr="000C1F14" w:rsidRDefault="000C1F14" w:rsidP="000C1F14">
      <w:pPr>
        <w:spacing w:after="200" w:line="276" w:lineRule="auto"/>
        <w:jc w:val="center"/>
        <w:rPr>
          <w:rFonts w:ascii="Arial" w:eastAsiaTheme="minorHAnsi" w:hAnsi="Arial" w:cs="Arial"/>
          <w:b/>
          <w:sz w:val="28"/>
          <w:szCs w:val="28"/>
        </w:rPr>
      </w:pPr>
      <w:r w:rsidRPr="000C1F14">
        <w:rPr>
          <w:rFonts w:ascii="Arial" w:eastAsiaTheme="minorHAnsi" w:hAnsi="Arial" w:cs="Arial"/>
          <w:b/>
          <w:sz w:val="28"/>
          <w:szCs w:val="28"/>
        </w:rPr>
        <w:t>О внесении изменений в решение Думы МО «Корсукское» от 29.12.2016г. №20 «Об утверждении Положения о размере и условиях оплаты труда муниципальных служащих администрации МО «Корсукское»</w:t>
      </w:r>
    </w:p>
    <w:p w:rsidR="000C1F14" w:rsidRPr="000C1F14" w:rsidRDefault="000C1F14" w:rsidP="000C1F14">
      <w:pPr>
        <w:spacing w:line="300" w:lineRule="auto"/>
        <w:jc w:val="center"/>
      </w:pPr>
    </w:p>
    <w:p w:rsidR="000C1F14" w:rsidRPr="000C1F14" w:rsidRDefault="000C1F14" w:rsidP="000C1F14">
      <w:pPr>
        <w:spacing w:line="300" w:lineRule="auto"/>
        <w:jc w:val="both"/>
      </w:pPr>
    </w:p>
    <w:p w:rsidR="000C1F14" w:rsidRPr="000C1F14" w:rsidRDefault="000C1F14" w:rsidP="000C1F14">
      <w:pPr>
        <w:ind w:firstLine="709"/>
        <w:jc w:val="both"/>
        <w:rPr>
          <w:sz w:val="28"/>
          <w:szCs w:val="28"/>
        </w:rPr>
      </w:pPr>
      <w:proofErr w:type="gramStart"/>
      <w:r w:rsidRPr="000C1F14">
        <w:rPr>
          <w:sz w:val="28"/>
          <w:szCs w:val="28"/>
        </w:rPr>
        <w:t>В соответствии со статьями 5, 22 Федерального закона от 02.03.2007 №25-ФЗ «О муниципальной службе в Российской Федерации», статьей 134 Трудового кодекса Российской Федерации, в соответствии с Законом Иркутской области от 15.10.2007г. №89-03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14.03.2019 №52-уг</w:t>
      </w:r>
      <w:proofErr w:type="gramEnd"/>
      <w:r w:rsidRPr="000C1F14">
        <w:rPr>
          <w:sz w:val="28"/>
          <w:szCs w:val="28"/>
        </w:rPr>
        <w:t xml:space="preserve"> «</w:t>
      </w:r>
      <w:proofErr w:type="gramStart"/>
      <w:r w:rsidRPr="000C1F14">
        <w:rPr>
          <w:sz w:val="28"/>
          <w:szCs w:val="28"/>
        </w:rPr>
        <w:t>Об увеличении (индексации) размеров окладов месячного денежного содержания государственных гражданских служащих Иркутской области»,  статьей 24 Устава МО «Корсукское», Дума муниципального образования «Корсукское», для приведения  размеров должностных окладов и ежемесячного денежного поощрения муниципальных служащих в зависимости от замещаемой должностью муниципальной службы в соответствии с Постановлением Губернатора Иркутской области от 16.11.2007г. №536-п определила изложить Приложение №1 к Положению в новой редакции.</w:t>
      </w:r>
      <w:proofErr w:type="gramEnd"/>
    </w:p>
    <w:p w:rsidR="000C1F14" w:rsidRPr="000C1F14" w:rsidRDefault="000C1F14" w:rsidP="000C1F14">
      <w:pPr>
        <w:spacing w:after="200" w:line="276" w:lineRule="auto"/>
        <w:jc w:val="both"/>
        <w:rPr>
          <w:sz w:val="28"/>
          <w:szCs w:val="28"/>
        </w:rPr>
      </w:pPr>
      <w:r w:rsidRPr="000C1F14">
        <w:rPr>
          <w:sz w:val="28"/>
          <w:szCs w:val="28"/>
        </w:rPr>
        <w:t xml:space="preserve"> </w:t>
      </w:r>
      <w:proofErr w:type="gramStart"/>
      <w:r w:rsidRPr="000C1F14">
        <w:rPr>
          <w:sz w:val="28"/>
          <w:szCs w:val="28"/>
        </w:rPr>
        <w:t>Согласно Приложения</w:t>
      </w:r>
      <w:proofErr w:type="gramEnd"/>
      <w:r w:rsidRPr="000C1F14">
        <w:rPr>
          <w:sz w:val="28"/>
          <w:szCs w:val="28"/>
        </w:rPr>
        <w:t xml:space="preserve"> 2 к Закону Иркутской области №89-ОЗ и на основании раздел </w:t>
      </w:r>
      <w:r w:rsidRPr="000C1F14">
        <w:rPr>
          <w:sz w:val="28"/>
          <w:szCs w:val="28"/>
          <w:lang w:val="en-US"/>
        </w:rPr>
        <w:t>IV</w:t>
      </w:r>
      <w:r w:rsidRPr="000C1F14">
        <w:rPr>
          <w:sz w:val="28"/>
          <w:szCs w:val="28"/>
        </w:rPr>
        <w:t xml:space="preserve"> подраздела </w:t>
      </w:r>
      <w:r w:rsidRPr="000C1F14">
        <w:rPr>
          <w:sz w:val="28"/>
          <w:szCs w:val="28"/>
          <w:lang w:val="en-US"/>
        </w:rPr>
        <w:t>V</w:t>
      </w:r>
      <w:r w:rsidRPr="000C1F14">
        <w:rPr>
          <w:sz w:val="28"/>
          <w:szCs w:val="28"/>
        </w:rPr>
        <w:t xml:space="preserve"> п. 162, 165, 167, 168 Постановления Губернатора Иркутской области от 16.11.2007г. №536-п определяется оклад, с индексацией на коэффициенты:</w:t>
      </w:r>
    </w:p>
    <w:tbl>
      <w:tblPr>
        <w:tblStyle w:val="a7"/>
        <w:tblW w:w="0" w:type="auto"/>
        <w:tblLook w:val="04A0" w:firstRow="1" w:lastRow="0" w:firstColumn="1" w:lastColumn="0" w:noHBand="0" w:noVBand="1"/>
      </w:tblPr>
      <w:tblGrid>
        <w:gridCol w:w="1499"/>
        <w:gridCol w:w="8072"/>
      </w:tblGrid>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t>1,09</w:t>
            </w:r>
          </w:p>
        </w:tc>
        <w:tc>
          <w:tcPr>
            <w:tcW w:w="8327" w:type="dxa"/>
          </w:tcPr>
          <w:p w:rsidR="000C1F14" w:rsidRPr="000C1F14" w:rsidRDefault="000C1F14" w:rsidP="000C1F14">
            <w:pPr>
              <w:spacing w:after="200" w:line="276" w:lineRule="auto"/>
              <w:jc w:val="both"/>
            </w:pPr>
            <w:r w:rsidRPr="000C1F14">
              <w:t>Изм., внесенные Постановлением Губернатора Иркутской области от 14.04.2008г № 147-п</w:t>
            </w:r>
          </w:p>
        </w:tc>
      </w:tr>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t>1,065</w:t>
            </w:r>
          </w:p>
        </w:tc>
        <w:tc>
          <w:tcPr>
            <w:tcW w:w="8327" w:type="dxa"/>
          </w:tcPr>
          <w:p w:rsidR="000C1F14" w:rsidRPr="000C1F14" w:rsidRDefault="000C1F14" w:rsidP="000C1F14">
            <w:pPr>
              <w:spacing w:after="200" w:line="276" w:lineRule="auto"/>
              <w:jc w:val="both"/>
            </w:pPr>
            <w:r w:rsidRPr="000C1F14">
              <w:t>Указ Губернатора Иркутской области от 10.10.2011г. №267-уг</w:t>
            </w:r>
          </w:p>
        </w:tc>
      </w:tr>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t>1,15</w:t>
            </w:r>
          </w:p>
        </w:tc>
        <w:tc>
          <w:tcPr>
            <w:tcW w:w="8327" w:type="dxa"/>
          </w:tcPr>
          <w:p w:rsidR="000C1F14" w:rsidRPr="000C1F14" w:rsidRDefault="000C1F14" w:rsidP="000C1F14">
            <w:pPr>
              <w:spacing w:after="200" w:line="276" w:lineRule="auto"/>
              <w:jc w:val="both"/>
            </w:pPr>
            <w:r w:rsidRPr="000C1F14">
              <w:t>Указ Губернатора Иркутской области от 17.05.2012г. №112-уг</w:t>
            </w:r>
          </w:p>
        </w:tc>
      </w:tr>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t>1,055</w:t>
            </w:r>
          </w:p>
        </w:tc>
        <w:tc>
          <w:tcPr>
            <w:tcW w:w="8327" w:type="dxa"/>
          </w:tcPr>
          <w:p w:rsidR="000C1F14" w:rsidRPr="000C1F14" w:rsidRDefault="000C1F14" w:rsidP="000C1F14">
            <w:pPr>
              <w:spacing w:after="200" w:line="276" w:lineRule="auto"/>
              <w:jc w:val="both"/>
            </w:pPr>
            <w:r w:rsidRPr="000C1F14">
              <w:t>Указ Губернатора Иркутской области от 11.03.2013г. №54-уг</w:t>
            </w:r>
          </w:p>
        </w:tc>
      </w:tr>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t>1,04</w:t>
            </w:r>
          </w:p>
        </w:tc>
        <w:tc>
          <w:tcPr>
            <w:tcW w:w="8327" w:type="dxa"/>
          </w:tcPr>
          <w:p w:rsidR="000C1F14" w:rsidRPr="000C1F14" w:rsidRDefault="000C1F14" w:rsidP="000C1F14">
            <w:pPr>
              <w:spacing w:after="200" w:line="276" w:lineRule="auto"/>
              <w:rPr>
                <w:rFonts w:asciiTheme="minorHAnsi" w:eastAsiaTheme="minorHAnsi" w:hAnsiTheme="minorHAnsi" w:cstheme="minorBidi"/>
                <w:sz w:val="22"/>
                <w:szCs w:val="22"/>
                <w:lang w:eastAsia="en-US"/>
              </w:rPr>
            </w:pPr>
            <w:r w:rsidRPr="000C1F14">
              <w:t>Указ Губернатора Иркутской области от 19.10.2017г. №191-уг</w:t>
            </w:r>
          </w:p>
        </w:tc>
      </w:tr>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lastRenderedPageBreak/>
              <w:t>1,04</w:t>
            </w:r>
          </w:p>
        </w:tc>
        <w:tc>
          <w:tcPr>
            <w:tcW w:w="8327" w:type="dxa"/>
          </w:tcPr>
          <w:p w:rsidR="000C1F14" w:rsidRPr="000C1F14" w:rsidRDefault="000C1F14" w:rsidP="000C1F14">
            <w:pPr>
              <w:spacing w:after="200" w:line="276" w:lineRule="auto"/>
              <w:rPr>
                <w:rFonts w:asciiTheme="minorHAnsi" w:eastAsiaTheme="minorHAnsi" w:hAnsiTheme="minorHAnsi" w:cstheme="minorBidi"/>
                <w:sz w:val="22"/>
                <w:szCs w:val="22"/>
                <w:lang w:eastAsia="en-US"/>
              </w:rPr>
            </w:pPr>
            <w:r w:rsidRPr="000C1F14">
              <w:t>Указ Губернатора Иркутской области от 14.03.2019г. №52-уг</w:t>
            </w:r>
          </w:p>
        </w:tc>
      </w:tr>
    </w:tbl>
    <w:p w:rsidR="000C1F14" w:rsidRPr="000C1F14" w:rsidRDefault="000C1F14" w:rsidP="000C1F14">
      <w:pPr>
        <w:ind w:firstLine="709"/>
        <w:jc w:val="both"/>
        <w:rPr>
          <w:sz w:val="28"/>
          <w:szCs w:val="28"/>
        </w:rPr>
      </w:pPr>
    </w:p>
    <w:p w:rsidR="000C1F14" w:rsidRPr="000C1F14" w:rsidRDefault="000C1F14" w:rsidP="000C1F14">
      <w:pPr>
        <w:ind w:firstLine="709"/>
        <w:jc w:val="both"/>
        <w:rPr>
          <w:sz w:val="28"/>
          <w:szCs w:val="28"/>
        </w:rPr>
      </w:pPr>
      <w:r w:rsidRPr="000C1F14">
        <w:rPr>
          <w:sz w:val="28"/>
          <w:szCs w:val="28"/>
        </w:rPr>
        <w:t xml:space="preserve">Расчет оклада для указания в приложении к Решению Думы (с индексацией), округление до целого: </w:t>
      </w:r>
    </w:p>
    <w:p w:rsidR="000C1F14" w:rsidRPr="000C1F14" w:rsidRDefault="000C1F14" w:rsidP="000C1F14">
      <w:pPr>
        <w:ind w:firstLine="709"/>
        <w:jc w:val="both"/>
        <w:rPr>
          <w:rFonts w:eastAsiaTheme="minorHAnsi"/>
          <w:sz w:val="28"/>
          <w:szCs w:val="28"/>
        </w:rPr>
      </w:pPr>
      <w:r w:rsidRPr="000C1F14">
        <w:rPr>
          <w:sz w:val="28"/>
          <w:szCs w:val="28"/>
        </w:rPr>
        <w:t>Начальник финансового отдела согласно п. 42 Приложения 2 к Закону Иркутской области №89-ОЗ приравнивается к</w:t>
      </w:r>
      <w:proofErr w:type="gramStart"/>
      <w:r w:rsidRPr="000C1F14">
        <w:rPr>
          <w:sz w:val="28"/>
          <w:szCs w:val="28"/>
        </w:rPr>
        <w:t xml:space="preserve"> З</w:t>
      </w:r>
      <w:proofErr w:type="gramEnd"/>
      <w:r w:rsidRPr="000C1F14">
        <w:rPr>
          <w:sz w:val="28"/>
          <w:szCs w:val="28"/>
        </w:rPr>
        <w:t xml:space="preserve">ам. начальника отдела в управлении Министерства ИО и </w:t>
      </w:r>
      <w:r w:rsidRPr="000C1F14">
        <w:rPr>
          <w:rFonts w:eastAsiaTheme="minorHAnsi"/>
          <w:sz w:val="28"/>
          <w:szCs w:val="28"/>
        </w:rPr>
        <w:t xml:space="preserve">п.162 Постановления Губернатора Иркутской области от 16.11.2007г. №536-п (в ред. Постановления Губернатора </w:t>
      </w:r>
      <w:proofErr w:type="spellStart"/>
      <w:r w:rsidRPr="000C1F14">
        <w:rPr>
          <w:rFonts w:eastAsiaTheme="minorHAnsi"/>
          <w:sz w:val="28"/>
          <w:szCs w:val="28"/>
        </w:rPr>
        <w:t>Ирктской</w:t>
      </w:r>
      <w:proofErr w:type="spellEnd"/>
      <w:r w:rsidRPr="000C1F14">
        <w:rPr>
          <w:rFonts w:eastAsiaTheme="minorHAnsi"/>
          <w:sz w:val="28"/>
          <w:szCs w:val="28"/>
        </w:rPr>
        <w:t xml:space="preserve"> области от 01.10.2008г. №385/2) определяется оклад с округлением до целого числа, с индексацией на коэффициенты: </w:t>
      </w:r>
    </w:p>
    <w:tbl>
      <w:tblPr>
        <w:tblStyle w:val="a7"/>
        <w:tblW w:w="0" w:type="auto"/>
        <w:tblLook w:val="04A0" w:firstRow="1" w:lastRow="0" w:firstColumn="1" w:lastColumn="0" w:noHBand="0" w:noVBand="1"/>
      </w:tblPr>
      <w:tblGrid>
        <w:gridCol w:w="3127"/>
        <w:gridCol w:w="3182"/>
        <w:gridCol w:w="3262"/>
      </w:tblGrid>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оклад</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Коэффициент индексации</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расчет</w:t>
            </w:r>
          </w:p>
        </w:tc>
      </w:tr>
      <w:tr w:rsidR="000C1F14" w:rsidRPr="000C1F14" w:rsidTr="000C1F14">
        <w:tc>
          <w:tcPr>
            <w:tcW w:w="3284" w:type="dxa"/>
          </w:tcPr>
          <w:p w:rsidR="000C1F14" w:rsidRPr="000C1F14" w:rsidRDefault="000C1F14" w:rsidP="000C1F14">
            <w:pPr>
              <w:spacing w:after="200" w:line="276" w:lineRule="auto"/>
              <w:jc w:val="both"/>
              <w:rPr>
                <w:rFonts w:eastAsiaTheme="minorHAnsi"/>
                <w:b/>
                <w:sz w:val="28"/>
                <w:szCs w:val="28"/>
              </w:rPr>
            </w:pPr>
            <w:r w:rsidRPr="000C1F14">
              <w:rPr>
                <w:rFonts w:eastAsiaTheme="minorHAnsi"/>
                <w:b/>
                <w:sz w:val="28"/>
                <w:szCs w:val="28"/>
              </w:rPr>
              <w:t>4012</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1,09</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4012*1,09=4373,08</w:t>
            </w:r>
          </w:p>
        </w:tc>
      </w:tr>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4373,08</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1,065</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4373,08*1,065=4657,33</w:t>
            </w:r>
          </w:p>
        </w:tc>
      </w:tr>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4657,33</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1,15</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4657,33*1,15=5355,93</w:t>
            </w:r>
          </w:p>
        </w:tc>
      </w:tr>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5355,93</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1,055</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5355,93*1,055=5650,51</w:t>
            </w:r>
          </w:p>
        </w:tc>
      </w:tr>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5650,51</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1,04</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5650,51*1,04=5876,53</w:t>
            </w:r>
          </w:p>
        </w:tc>
      </w:tr>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5876,53</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1,04</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5876,53*1,04=6111,59</w:t>
            </w:r>
          </w:p>
        </w:tc>
      </w:tr>
      <w:tr w:rsidR="000C1F14" w:rsidRPr="000C1F14" w:rsidTr="000C1F14">
        <w:tc>
          <w:tcPr>
            <w:tcW w:w="3284" w:type="dxa"/>
          </w:tcPr>
          <w:p w:rsidR="000C1F14" w:rsidRPr="000C1F14" w:rsidRDefault="000C1F14" w:rsidP="000C1F14">
            <w:pPr>
              <w:spacing w:after="200" w:line="276" w:lineRule="auto"/>
              <w:jc w:val="both"/>
              <w:rPr>
                <w:rFonts w:eastAsiaTheme="minorHAnsi"/>
                <w:b/>
                <w:sz w:val="28"/>
                <w:szCs w:val="28"/>
              </w:rPr>
            </w:pPr>
            <w:r w:rsidRPr="000C1F14">
              <w:rPr>
                <w:rFonts w:eastAsiaTheme="minorHAnsi"/>
                <w:b/>
                <w:sz w:val="28"/>
                <w:szCs w:val="28"/>
              </w:rPr>
              <w:t>6111,59</w:t>
            </w:r>
          </w:p>
        </w:tc>
        <w:tc>
          <w:tcPr>
            <w:tcW w:w="3284" w:type="dxa"/>
          </w:tcPr>
          <w:p w:rsidR="000C1F14" w:rsidRPr="000C1F14" w:rsidRDefault="000C1F14" w:rsidP="000C1F14">
            <w:pPr>
              <w:spacing w:after="200" w:line="276" w:lineRule="auto"/>
              <w:jc w:val="both"/>
              <w:rPr>
                <w:rFonts w:eastAsiaTheme="minorHAnsi"/>
                <w:sz w:val="28"/>
                <w:szCs w:val="28"/>
              </w:rPr>
            </w:pPr>
          </w:p>
        </w:tc>
        <w:tc>
          <w:tcPr>
            <w:tcW w:w="3285" w:type="dxa"/>
          </w:tcPr>
          <w:p w:rsidR="000C1F14" w:rsidRPr="000C1F14" w:rsidRDefault="000C1F14" w:rsidP="000C1F14">
            <w:pPr>
              <w:spacing w:after="200" w:line="276" w:lineRule="auto"/>
              <w:jc w:val="both"/>
              <w:rPr>
                <w:rFonts w:eastAsiaTheme="minorHAnsi"/>
                <w:b/>
                <w:sz w:val="28"/>
                <w:szCs w:val="28"/>
              </w:rPr>
            </w:pPr>
            <w:r w:rsidRPr="000C1F14">
              <w:rPr>
                <w:rFonts w:eastAsiaTheme="minorHAnsi"/>
                <w:b/>
                <w:sz w:val="28"/>
                <w:szCs w:val="28"/>
              </w:rPr>
              <w:t>6112</w:t>
            </w:r>
          </w:p>
        </w:tc>
      </w:tr>
    </w:tbl>
    <w:p w:rsidR="000C1F14" w:rsidRPr="000C1F14" w:rsidRDefault="000C1F14" w:rsidP="000C1F14">
      <w:pPr>
        <w:ind w:firstLine="709"/>
        <w:jc w:val="both"/>
        <w:rPr>
          <w:rFonts w:eastAsiaTheme="minorHAnsi"/>
          <w:sz w:val="28"/>
          <w:szCs w:val="28"/>
        </w:rPr>
      </w:pPr>
    </w:p>
    <w:p w:rsidR="000C1F14" w:rsidRPr="000C1F14" w:rsidRDefault="000C1F14" w:rsidP="000C1F14">
      <w:pPr>
        <w:ind w:firstLine="709"/>
        <w:jc w:val="both"/>
        <w:rPr>
          <w:rFonts w:eastAsiaTheme="minorHAnsi"/>
          <w:sz w:val="28"/>
          <w:szCs w:val="28"/>
        </w:rPr>
      </w:pPr>
      <w:r w:rsidRPr="000C1F14">
        <w:rPr>
          <w:sz w:val="28"/>
          <w:szCs w:val="28"/>
        </w:rPr>
        <w:t xml:space="preserve">Заместитель начальника по кадровой службе согласно п. 54 Приложения 2 к Закону Иркутской области №89-ОЗ приравнивается </w:t>
      </w:r>
      <w:proofErr w:type="gramStart"/>
      <w:r w:rsidRPr="000C1F14">
        <w:rPr>
          <w:sz w:val="28"/>
          <w:szCs w:val="28"/>
        </w:rPr>
        <w:t>к</w:t>
      </w:r>
      <w:proofErr w:type="gramEnd"/>
      <w:r w:rsidRPr="000C1F14">
        <w:rPr>
          <w:sz w:val="28"/>
          <w:szCs w:val="28"/>
        </w:rPr>
        <w:t xml:space="preserve"> </w:t>
      </w:r>
      <w:proofErr w:type="gramStart"/>
      <w:r w:rsidRPr="000C1F14">
        <w:rPr>
          <w:i/>
          <w:sz w:val="28"/>
          <w:szCs w:val="28"/>
        </w:rPr>
        <w:t>Советник</w:t>
      </w:r>
      <w:proofErr w:type="gramEnd"/>
      <w:r w:rsidRPr="000C1F14">
        <w:rPr>
          <w:i/>
          <w:sz w:val="28"/>
          <w:szCs w:val="28"/>
        </w:rPr>
        <w:t xml:space="preserve"> Министра</w:t>
      </w:r>
      <w:r w:rsidRPr="000C1F14">
        <w:rPr>
          <w:sz w:val="28"/>
          <w:szCs w:val="28"/>
        </w:rPr>
        <w:t xml:space="preserve"> и </w:t>
      </w:r>
      <w:r w:rsidRPr="000C1F14">
        <w:rPr>
          <w:rFonts w:eastAsiaTheme="minorHAnsi"/>
          <w:sz w:val="28"/>
          <w:szCs w:val="28"/>
        </w:rPr>
        <w:t xml:space="preserve">п.163 Постановления Губернатора Иркутской области от 16.11.2007г. №536-п (в ред. Постановления Губернатора </w:t>
      </w:r>
      <w:proofErr w:type="spellStart"/>
      <w:r w:rsidRPr="000C1F14">
        <w:rPr>
          <w:rFonts w:eastAsiaTheme="minorHAnsi"/>
          <w:sz w:val="28"/>
          <w:szCs w:val="28"/>
        </w:rPr>
        <w:t>Ирктской</w:t>
      </w:r>
      <w:proofErr w:type="spellEnd"/>
      <w:r w:rsidRPr="000C1F14">
        <w:rPr>
          <w:rFonts w:eastAsiaTheme="minorHAnsi"/>
          <w:sz w:val="28"/>
          <w:szCs w:val="28"/>
        </w:rPr>
        <w:t xml:space="preserve"> области от 01.10.2008г. №385/2) определяется оклад, с индексацией на коэффициенты: </w:t>
      </w:r>
    </w:p>
    <w:p w:rsidR="000C1F14" w:rsidRPr="000C1F14" w:rsidRDefault="000C1F14" w:rsidP="000C1F14">
      <w:pPr>
        <w:ind w:firstLine="709"/>
        <w:jc w:val="both"/>
        <w:rPr>
          <w:rFonts w:eastAsiaTheme="minorHAnsi"/>
          <w:sz w:val="28"/>
          <w:szCs w:val="28"/>
        </w:rPr>
      </w:pPr>
    </w:p>
    <w:tbl>
      <w:tblPr>
        <w:tblStyle w:val="a7"/>
        <w:tblW w:w="0" w:type="auto"/>
        <w:tblLook w:val="04A0" w:firstRow="1" w:lastRow="0" w:firstColumn="1" w:lastColumn="0" w:noHBand="0" w:noVBand="1"/>
      </w:tblPr>
      <w:tblGrid>
        <w:gridCol w:w="3127"/>
        <w:gridCol w:w="3182"/>
        <w:gridCol w:w="3262"/>
      </w:tblGrid>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оклад</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Коэффициент индексации</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расчет</w:t>
            </w:r>
          </w:p>
        </w:tc>
      </w:tr>
      <w:tr w:rsidR="000C1F14" w:rsidRPr="000C1F14" w:rsidTr="000C1F14">
        <w:tc>
          <w:tcPr>
            <w:tcW w:w="3284" w:type="dxa"/>
          </w:tcPr>
          <w:p w:rsidR="000C1F14" w:rsidRPr="000C1F14" w:rsidRDefault="000C1F14" w:rsidP="000C1F14">
            <w:pPr>
              <w:spacing w:after="200" w:line="276" w:lineRule="auto"/>
              <w:jc w:val="both"/>
              <w:rPr>
                <w:rFonts w:eastAsiaTheme="minorHAnsi"/>
                <w:b/>
                <w:sz w:val="28"/>
                <w:szCs w:val="28"/>
              </w:rPr>
            </w:pPr>
            <w:r w:rsidRPr="000C1F14">
              <w:rPr>
                <w:rFonts w:eastAsiaTheme="minorHAnsi"/>
                <w:b/>
                <w:sz w:val="28"/>
                <w:szCs w:val="28"/>
              </w:rPr>
              <w:t>3565</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1,09</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3565*1,09=3885,85</w:t>
            </w:r>
          </w:p>
        </w:tc>
      </w:tr>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4373,08</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1,065</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3885,85*1,065=4138,43</w:t>
            </w:r>
          </w:p>
        </w:tc>
      </w:tr>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4657,33</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1,15</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4138,43*1,15=4759,20</w:t>
            </w:r>
          </w:p>
        </w:tc>
      </w:tr>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5355,93</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1,055</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4759,20*1,055=5020,95</w:t>
            </w:r>
          </w:p>
        </w:tc>
      </w:tr>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lastRenderedPageBreak/>
              <w:t>5650,51</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1,04</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5020,95*1,04=5221,79</w:t>
            </w:r>
          </w:p>
        </w:tc>
      </w:tr>
      <w:tr w:rsidR="000C1F14" w:rsidRPr="000C1F14" w:rsidTr="000C1F14">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5876,53</w:t>
            </w:r>
          </w:p>
        </w:tc>
        <w:tc>
          <w:tcPr>
            <w:tcW w:w="3284"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1,04</w:t>
            </w:r>
          </w:p>
        </w:tc>
        <w:tc>
          <w:tcPr>
            <w:tcW w:w="3285" w:type="dxa"/>
          </w:tcPr>
          <w:p w:rsidR="000C1F14" w:rsidRPr="000C1F14" w:rsidRDefault="000C1F14" w:rsidP="000C1F14">
            <w:pPr>
              <w:spacing w:after="200" w:line="276" w:lineRule="auto"/>
              <w:jc w:val="both"/>
              <w:rPr>
                <w:rFonts w:eastAsiaTheme="minorHAnsi"/>
                <w:sz w:val="28"/>
                <w:szCs w:val="28"/>
              </w:rPr>
            </w:pPr>
            <w:r w:rsidRPr="000C1F14">
              <w:rPr>
                <w:rFonts w:eastAsiaTheme="minorHAnsi"/>
                <w:sz w:val="28"/>
                <w:szCs w:val="28"/>
              </w:rPr>
              <w:t>5221,79*1,04=5430,66</w:t>
            </w:r>
          </w:p>
        </w:tc>
      </w:tr>
      <w:tr w:rsidR="000C1F14" w:rsidRPr="000C1F14" w:rsidTr="000C1F14">
        <w:tc>
          <w:tcPr>
            <w:tcW w:w="3284" w:type="dxa"/>
          </w:tcPr>
          <w:p w:rsidR="000C1F14" w:rsidRPr="000C1F14" w:rsidRDefault="000C1F14" w:rsidP="000C1F14">
            <w:pPr>
              <w:spacing w:after="200" w:line="276" w:lineRule="auto"/>
              <w:jc w:val="both"/>
              <w:rPr>
                <w:rFonts w:eastAsiaTheme="minorHAnsi"/>
                <w:b/>
                <w:sz w:val="28"/>
                <w:szCs w:val="28"/>
              </w:rPr>
            </w:pPr>
            <w:r w:rsidRPr="000C1F14">
              <w:rPr>
                <w:rFonts w:eastAsiaTheme="minorHAnsi"/>
                <w:b/>
                <w:sz w:val="28"/>
                <w:szCs w:val="28"/>
              </w:rPr>
              <w:t>5430,66</w:t>
            </w:r>
          </w:p>
        </w:tc>
        <w:tc>
          <w:tcPr>
            <w:tcW w:w="3284" w:type="dxa"/>
          </w:tcPr>
          <w:p w:rsidR="000C1F14" w:rsidRPr="000C1F14" w:rsidRDefault="000C1F14" w:rsidP="000C1F14">
            <w:pPr>
              <w:spacing w:after="200" w:line="276" w:lineRule="auto"/>
              <w:jc w:val="both"/>
              <w:rPr>
                <w:rFonts w:eastAsiaTheme="minorHAnsi"/>
                <w:sz w:val="28"/>
                <w:szCs w:val="28"/>
              </w:rPr>
            </w:pPr>
          </w:p>
        </w:tc>
        <w:tc>
          <w:tcPr>
            <w:tcW w:w="3285" w:type="dxa"/>
          </w:tcPr>
          <w:p w:rsidR="000C1F14" w:rsidRPr="000C1F14" w:rsidRDefault="000C1F14" w:rsidP="000C1F14">
            <w:pPr>
              <w:spacing w:after="200" w:line="276" w:lineRule="auto"/>
              <w:jc w:val="both"/>
              <w:rPr>
                <w:rFonts w:eastAsiaTheme="minorHAnsi"/>
                <w:b/>
                <w:sz w:val="28"/>
                <w:szCs w:val="28"/>
              </w:rPr>
            </w:pPr>
            <w:r w:rsidRPr="000C1F14">
              <w:rPr>
                <w:rFonts w:eastAsiaTheme="minorHAnsi"/>
                <w:b/>
                <w:sz w:val="28"/>
                <w:szCs w:val="28"/>
              </w:rPr>
              <w:t>5431</w:t>
            </w:r>
          </w:p>
        </w:tc>
      </w:tr>
    </w:tbl>
    <w:p w:rsidR="000C1F14" w:rsidRPr="000C1F14" w:rsidRDefault="000C1F14" w:rsidP="000C1F14">
      <w:pPr>
        <w:ind w:firstLine="709"/>
        <w:jc w:val="both"/>
        <w:rPr>
          <w:sz w:val="28"/>
          <w:szCs w:val="28"/>
        </w:rPr>
      </w:pPr>
    </w:p>
    <w:p w:rsidR="000C1F14" w:rsidRPr="000C1F14" w:rsidRDefault="000C1F14" w:rsidP="000C1F14">
      <w:pPr>
        <w:ind w:firstLine="709"/>
        <w:jc w:val="both"/>
        <w:rPr>
          <w:sz w:val="28"/>
          <w:szCs w:val="28"/>
        </w:rPr>
      </w:pPr>
      <w:r w:rsidRPr="000C1F14">
        <w:rPr>
          <w:sz w:val="28"/>
          <w:szCs w:val="28"/>
        </w:rPr>
        <w:t xml:space="preserve">По младшим должностям муниципальной службы изменения в оклад не вносятся (ранее рассчитаны и </w:t>
      </w:r>
      <w:proofErr w:type="gramStart"/>
      <w:r w:rsidRPr="000C1F14">
        <w:rPr>
          <w:sz w:val="28"/>
          <w:szCs w:val="28"/>
        </w:rPr>
        <w:t>проиндексированы</w:t>
      </w:r>
      <w:proofErr w:type="gramEnd"/>
      <w:r w:rsidRPr="000C1F14">
        <w:rPr>
          <w:sz w:val="28"/>
          <w:szCs w:val="28"/>
        </w:rPr>
        <w:t xml:space="preserve"> верно).</w:t>
      </w:r>
    </w:p>
    <w:p w:rsidR="000C1F14" w:rsidRPr="000C1F14" w:rsidRDefault="000C1F14" w:rsidP="000C1F14">
      <w:pPr>
        <w:ind w:firstLine="709"/>
        <w:jc w:val="both"/>
        <w:rPr>
          <w:sz w:val="28"/>
          <w:szCs w:val="28"/>
        </w:rPr>
      </w:pPr>
      <w:r w:rsidRPr="000C1F14">
        <w:rPr>
          <w:sz w:val="28"/>
          <w:szCs w:val="28"/>
        </w:rPr>
        <w:t xml:space="preserve">Размер ежемесячного денежного поощрения по должности Ведущий специалист уменьшен с 2,7 до 2,5, т.к. это максимальный размер </w:t>
      </w:r>
      <w:proofErr w:type="gramStart"/>
      <w:r w:rsidRPr="000C1F14">
        <w:rPr>
          <w:sz w:val="28"/>
          <w:szCs w:val="28"/>
        </w:rPr>
        <w:t>согласно Постановления</w:t>
      </w:r>
      <w:proofErr w:type="gramEnd"/>
      <w:r w:rsidRPr="000C1F14">
        <w:rPr>
          <w:sz w:val="28"/>
          <w:szCs w:val="28"/>
        </w:rPr>
        <w:t xml:space="preserve"> Губернатора Иркутской области от 16.11.2007г. №536-п</w:t>
      </w:r>
    </w:p>
    <w:p w:rsidR="000C1F14" w:rsidRPr="000C1F14" w:rsidRDefault="000C1F14" w:rsidP="000C1F14">
      <w:pPr>
        <w:ind w:firstLine="709"/>
        <w:jc w:val="both"/>
        <w:rPr>
          <w:sz w:val="28"/>
          <w:szCs w:val="28"/>
        </w:rPr>
      </w:pPr>
    </w:p>
    <w:p w:rsidR="000C1F14" w:rsidRPr="000C1F14" w:rsidRDefault="000C1F14" w:rsidP="000C1F14">
      <w:pPr>
        <w:ind w:firstLine="709"/>
        <w:jc w:val="both"/>
        <w:rPr>
          <w:sz w:val="28"/>
          <w:szCs w:val="28"/>
        </w:rPr>
      </w:pPr>
    </w:p>
    <w:p w:rsidR="000C1F14" w:rsidRPr="000C1F14" w:rsidRDefault="000C1F14" w:rsidP="000C1F14">
      <w:pPr>
        <w:spacing w:line="300" w:lineRule="auto"/>
        <w:jc w:val="both"/>
      </w:pPr>
      <w:r w:rsidRPr="000C1F14">
        <w:t xml:space="preserve">     </w:t>
      </w:r>
    </w:p>
    <w:p w:rsidR="000C1F14" w:rsidRPr="000C1F14" w:rsidRDefault="000C1F14" w:rsidP="000C1F14">
      <w:pPr>
        <w:spacing w:line="300" w:lineRule="auto"/>
        <w:jc w:val="both"/>
      </w:pPr>
    </w:p>
    <w:p w:rsidR="000C1F14" w:rsidRPr="000C1F14" w:rsidRDefault="000C1F14" w:rsidP="000C1F14">
      <w:pPr>
        <w:ind w:left="360"/>
        <w:jc w:val="both"/>
      </w:pPr>
      <w:r w:rsidRPr="000C1F14">
        <w:t xml:space="preserve">     Председатель Думы </w:t>
      </w:r>
    </w:p>
    <w:p w:rsidR="000C1F14" w:rsidRPr="000C1F14" w:rsidRDefault="000C1F14" w:rsidP="000C1F14">
      <w:pPr>
        <w:ind w:left="360"/>
        <w:jc w:val="both"/>
      </w:pPr>
      <w:r w:rsidRPr="000C1F14">
        <w:t xml:space="preserve">     МО «Корсукское»                                                                                  В.В. Баршуев</w:t>
      </w:r>
      <w:r w:rsidRPr="000C1F14">
        <w:tab/>
      </w:r>
    </w:p>
    <w:p w:rsidR="000C1F14" w:rsidRPr="000C1F14" w:rsidRDefault="000C1F14" w:rsidP="000C1F14">
      <w:pPr>
        <w:ind w:left="360"/>
        <w:jc w:val="both"/>
      </w:pPr>
      <w:r w:rsidRPr="000C1F14">
        <w:t xml:space="preserve">     Глава МО «Корсукское»</w:t>
      </w: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ind w:firstLine="708"/>
        <w:rPr>
          <w:iCs/>
          <w:sz w:val="28"/>
          <w:szCs w:val="28"/>
        </w:rPr>
      </w:pPr>
    </w:p>
    <w:p w:rsidR="000C1F14" w:rsidRPr="000C1F14" w:rsidRDefault="000C1F14" w:rsidP="000C1F14">
      <w:pPr>
        <w:widowControl w:val="0"/>
        <w:autoSpaceDE w:val="0"/>
        <w:autoSpaceDN w:val="0"/>
        <w:adjustRightInd w:val="0"/>
        <w:jc w:val="right"/>
      </w:pPr>
      <w:r w:rsidRPr="000C1F14">
        <w:t>УТВЕРЖДЕНО</w:t>
      </w:r>
    </w:p>
    <w:p w:rsidR="000C1F14" w:rsidRPr="000C1F14" w:rsidRDefault="000C1F14" w:rsidP="000C1F14">
      <w:pPr>
        <w:widowControl w:val="0"/>
        <w:autoSpaceDE w:val="0"/>
        <w:autoSpaceDN w:val="0"/>
        <w:adjustRightInd w:val="0"/>
        <w:jc w:val="right"/>
      </w:pPr>
      <w:r w:rsidRPr="000C1F14">
        <w:t xml:space="preserve">решением Думы </w:t>
      </w:r>
    </w:p>
    <w:p w:rsidR="000C1F14" w:rsidRPr="000C1F14" w:rsidRDefault="000C1F14" w:rsidP="000C1F14">
      <w:pPr>
        <w:widowControl w:val="0"/>
        <w:autoSpaceDE w:val="0"/>
        <w:autoSpaceDN w:val="0"/>
        <w:adjustRightInd w:val="0"/>
        <w:jc w:val="right"/>
      </w:pPr>
      <w:r w:rsidRPr="000C1F14">
        <w:t>МО «Корсукское»</w:t>
      </w:r>
    </w:p>
    <w:p w:rsidR="000C1F14" w:rsidRPr="000C1F14" w:rsidRDefault="000C1F14" w:rsidP="000C1F14">
      <w:pPr>
        <w:widowControl w:val="0"/>
        <w:autoSpaceDE w:val="0"/>
        <w:autoSpaceDN w:val="0"/>
        <w:adjustRightInd w:val="0"/>
        <w:jc w:val="right"/>
      </w:pPr>
      <w:r w:rsidRPr="000C1F14">
        <w:t>от «02» октября 2019 года № 26</w:t>
      </w:r>
    </w:p>
    <w:p w:rsidR="000C1F14" w:rsidRPr="000C1F14" w:rsidRDefault="000C1F14" w:rsidP="000C1F14">
      <w:pPr>
        <w:widowControl w:val="0"/>
        <w:autoSpaceDE w:val="0"/>
        <w:autoSpaceDN w:val="0"/>
        <w:adjustRightInd w:val="0"/>
        <w:jc w:val="right"/>
        <w:rPr>
          <w:sz w:val="28"/>
          <w:szCs w:val="28"/>
        </w:rPr>
      </w:pPr>
    </w:p>
    <w:p w:rsidR="000C1F14" w:rsidRPr="000C1F14" w:rsidRDefault="000C1F14" w:rsidP="000C1F14">
      <w:pPr>
        <w:ind w:firstLine="708"/>
        <w:rPr>
          <w:iCs/>
          <w:sz w:val="28"/>
          <w:szCs w:val="28"/>
        </w:rPr>
      </w:pPr>
    </w:p>
    <w:p w:rsidR="000C1F14" w:rsidRPr="000C1F14" w:rsidRDefault="000C1F14" w:rsidP="000C1F14">
      <w:pPr>
        <w:jc w:val="center"/>
        <w:rPr>
          <w:b/>
          <w:sz w:val="28"/>
          <w:szCs w:val="28"/>
        </w:rPr>
      </w:pPr>
      <w:r w:rsidRPr="000C1F14">
        <w:rPr>
          <w:b/>
          <w:sz w:val="28"/>
          <w:szCs w:val="28"/>
        </w:rPr>
        <w:t xml:space="preserve">Порядок </w:t>
      </w:r>
      <w:proofErr w:type="gramStart"/>
      <w:r w:rsidRPr="000C1F14">
        <w:rPr>
          <w:b/>
          <w:sz w:val="28"/>
          <w:szCs w:val="28"/>
        </w:rPr>
        <w:t>формирования фонда оплаты труда главы</w:t>
      </w:r>
      <w:proofErr w:type="gramEnd"/>
    </w:p>
    <w:p w:rsidR="000C1F14" w:rsidRPr="000C1F14" w:rsidRDefault="000C1F14" w:rsidP="000C1F14">
      <w:pPr>
        <w:jc w:val="center"/>
        <w:rPr>
          <w:b/>
          <w:color w:val="000000"/>
          <w:sz w:val="28"/>
          <w:szCs w:val="28"/>
        </w:rPr>
      </w:pPr>
      <w:r w:rsidRPr="000C1F14">
        <w:rPr>
          <w:b/>
          <w:color w:val="000000"/>
          <w:sz w:val="28"/>
          <w:szCs w:val="28"/>
        </w:rPr>
        <w:t>Муниципального образования «Корсукское» на 2019-2020гг.</w:t>
      </w:r>
    </w:p>
    <w:p w:rsidR="000C1F14" w:rsidRPr="000C1F14" w:rsidRDefault="000C1F14" w:rsidP="000C1F14">
      <w:pPr>
        <w:jc w:val="both"/>
        <w:rPr>
          <w:sz w:val="20"/>
          <w:szCs w:val="20"/>
        </w:rPr>
      </w:pPr>
    </w:p>
    <w:p w:rsidR="000C1F14" w:rsidRPr="000C1F14" w:rsidRDefault="000C1F14" w:rsidP="000C1F14">
      <w:pPr>
        <w:jc w:val="both"/>
        <w:rPr>
          <w:sz w:val="28"/>
          <w:szCs w:val="28"/>
        </w:rPr>
      </w:pPr>
      <w:r w:rsidRPr="000C1F14">
        <w:rPr>
          <w:sz w:val="28"/>
          <w:szCs w:val="28"/>
        </w:rPr>
        <w:lastRenderedPageBreak/>
        <w:t>1. Установить должностной оклад  для главы муниципального образования «Корсукское» в размере 7 260 рублей;</w:t>
      </w:r>
    </w:p>
    <w:p w:rsidR="000C1F14" w:rsidRPr="000C1F14" w:rsidRDefault="000C1F14" w:rsidP="000C1F14">
      <w:pPr>
        <w:jc w:val="both"/>
        <w:rPr>
          <w:sz w:val="28"/>
          <w:szCs w:val="28"/>
        </w:rPr>
      </w:pPr>
    </w:p>
    <w:p w:rsidR="000C1F14" w:rsidRPr="000C1F14" w:rsidRDefault="000C1F14" w:rsidP="000C1F14">
      <w:pPr>
        <w:jc w:val="both"/>
        <w:rPr>
          <w:sz w:val="28"/>
          <w:szCs w:val="28"/>
        </w:rPr>
      </w:pPr>
      <w:r w:rsidRPr="000C1F14">
        <w:rPr>
          <w:sz w:val="28"/>
          <w:szCs w:val="28"/>
        </w:rPr>
        <w:t>2. Надбавку за выслугу лет для  главы муниципального образования «Корсукское» в размере 30 % от установленного должностного оклада;</w:t>
      </w:r>
    </w:p>
    <w:p w:rsidR="000C1F14" w:rsidRPr="000C1F14" w:rsidRDefault="000C1F14" w:rsidP="000C1F14">
      <w:pPr>
        <w:jc w:val="both"/>
        <w:rPr>
          <w:sz w:val="28"/>
          <w:szCs w:val="28"/>
        </w:rPr>
      </w:pPr>
    </w:p>
    <w:p w:rsidR="000C1F14" w:rsidRPr="000C1F14" w:rsidRDefault="000C1F14" w:rsidP="000C1F14">
      <w:pPr>
        <w:jc w:val="both"/>
        <w:rPr>
          <w:sz w:val="28"/>
          <w:szCs w:val="28"/>
        </w:rPr>
      </w:pPr>
      <w:r w:rsidRPr="000C1F14">
        <w:rPr>
          <w:sz w:val="28"/>
          <w:szCs w:val="28"/>
        </w:rPr>
        <w:t>3. Единовременная выплата к отпуску производится один раз в календарном году при предоставлении ежегодного оплачиваемого отпуска, а в случае, если глава не использовал в течение года свое право на ежегодный оплачиваемый отпуск, – в четвертом квартале года.</w:t>
      </w:r>
    </w:p>
    <w:p w:rsidR="000C1F14" w:rsidRPr="000C1F14" w:rsidRDefault="000C1F14" w:rsidP="000C1F14">
      <w:pPr>
        <w:jc w:val="both"/>
        <w:rPr>
          <w:sz w:val="28"/>
          <w:szCs w:val="28"/>
        </w:rPr>
      </w:pPr>
      <w:r w:rsidRPr="000C1F14">
        <w:rPr>
          <w:sz w:val="28"/>
          <w:szCs w:val="28"/>
        </w:rPr>
        <w:t>Главе единовременная выплата к отпуску производится в двукратном размере ежемесячного денежного вознаграждения.</w:t>
      </w:r>
    </w:p>
    <w:p w:rsidR="000C1F14" w:rsidRPr="000C1F14" w:rsidRDefault="000C1F14" w:rsidP="000C1F14">
      <w:pPr>
        <w:jc w:val="both"/>
        <w:rPr>
          <w:sz w:val="28"/>
          <w:szCs w:val="28"/>
        </w:rPr>
      </w:pPr>
    </w:p>
    <w:p w:rsidR="000C1F14" w:rsidRPr="000C1F14" w:rsidRDefault="000C1F14" w:rsidP="000C1F14">
      <w:pPr>
        <w:jc w:val="both"/>
        <w:rPr>
          <w:sz w:val="28"/>
          <w:szCs w:val="28"/>
        </w:rPr>
      </w:pPr>
      <w:r w:rsidRPr="000C1F14">
        <w:rPr>
          <w:sz w:val="28"/>
          <w:szCs w:val="28"/>
        </w:rPr>
        <w:t>4. Установить ежемесячное денежное поощрение главе муниципального образования «Корсукское» в размере 4 денежного вознаграждения;</w:t>
      </w:r>
    </w:p>
    <w:p w:rsidR="000C1F14" w:rsidRPr="000C1F14" w:rsidRDefault="000C1F14" w:rsidP="000C1F14">
      <w:pPr>
        <w:jc w:val="both"/>
        <w:rPr>
          <w:sz w:val="28"/>
          <w:szCs w:val="28"/>
        </w:rPr>
      </w:pPr>
    </w:p>
    <w:p w:rsidR="000C1F14" w:rsidRPr="000C1F14" w:rsidRDefault="000C1F14" w:rsidP="000C1F14">
      <w:pPr>
        <w:jc w:val="both"/>
        <w:rPr>
          <w:sz w:val="28"/>
          <w:szCs w:val="28"/>
        </w:rPr>
      </w:pPr>
      <w:r w:rsidRPr="000C1F14">
        <w:rPr>
          <w:sz w:val="28"/>
          <w:szCs w:val="28"/>
        </w:rPr>
        <w:t>5. Установить главе муниципального образования «Корсукское» ежеквартальное денежное поощрение в расчете на месяц определяется в размере 1-го месячного оклада.</w:t>
      </w:r>
    </w:p>
    <w:p w:rsidR="000C1F14" w:rsidRPr="000C1F14" w:rsidRDefault="000C1F14" w:rsidP="000C1F14">
      <w:pPr>
        <w:jc w:val="both"/>
        <w:rPr>
          <w:sz w:val="28"/>
          <w:szCs w:val="28"/>
        </w:rPr>
      </w:pPr>
    </w:p>
    <w:p w:rsidR="000C1F14" w:rsidRPr="000C1F14" w:rsidRDefault="000C1F14" w:rsidP="000C1F14">
      <w:pPr>
        <w:jc w:val="both"/>
        <w:rPr>
          <w:sz w:val="28"/>
          <w:szCs w:val="28"/>
        </w:rPr>
      </w:pPr>
      <w:r w:rsidRPr="000C1F14">
        <w:rPr>
          <w:sz w:val="28"/>
          <w:szCs w:val="28"/>
        </w:rPr>
        <w:t>6.</w:t>
      </w:r>
      <w:r w:rsidRPr="000C1F14">
        <w:rPr>
          <w:color w:val="483B3F"/>
          <w:sz w:val="28"/>
          <w:szCs w:val="28"/>
        </w:rPr>
        <w:t xml:space="preserve"> </w:t>
      </w:r>
      <w:r w:rsidRPr="000C1F14">
        <w:rPr>
          <w:sz w:val="28"/>
          <w:szCs w:val="28"/>
        </w:rPr>
        <w:t>К оплате труда главы муниципального образования «Корсукское»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0C1F14" w:rsidRPr="000C1F14" w:rsidRDefault="000C1F14" w:rsidP="000C1F14">
      <w:pPr>
        <w:jc w:val="center"/>
        <w:rPr>
          <w:sz w:val="28"/>
          <w:szCs w:val="28"/>
        </w:rPr>
      </w:pPr>
    </w:p>
    <w:p w:rsidR="000C1F14" w:rsidRPr="000C1F14" w:rsidRDefault="000C1F14" w:rsidP="000C1F14">
      <w:pPr>
        <w:jc w:val="center"/>
        <w:rPr>
          <w:sz w:val="28"/>
          <w:szCs w:val="28"/>
        </w:rPr>
      </w:pPr>
      <w:r w:rsidRPr="000C1F14">
        <w:rPr>
          <w:sz w:val="28"/>
          <w:szCs w:val="28"/>
        </w:rPr>
        <w:t>Для</w:t>
      </w:r>
      <w:r w:rsidRPr="000C1F14">
        <w:rPr>
          <w:b/>
          <w:sz w:val="28"/>
          <w:szCs w:val="28"/>
        </w:rPr>
        <w:t xml:space="preserve"> </w:t>
      </w:r>
      <w:r w:rsidRPr="000C1F14">
        <w:rPr>
          <w:sz w:val="28"/>
          <w:szCs w:val="28"/>
        </w:rPr>
        <w:t>формирования</w:t>
      </w:r>
      <w:r w:rsidRPr="000C1F14">
        <w:rPr>
          <w:b/>
          <w:sz w:val="28"/>
          <w:szCs w:val="28"/>
        </w:rPr>
        <w:t xml:space="preserve"> </w:t>
      </w:r>
      <w:r w:rsidRPr="000C1F14">
        <w:rPr>
          <w:sz w:val="28"/>
          <w:szCs w:val="28"/>
        </w:rPr>
        <w:t>фонда оплаты труда главы необходимо:</w:t>
      </w:r>
    </w:p>
    <w:p w:rsidR="000C1F14" w:rsidRPr="000C1F14" w:rsidRDefault="000C1F14" w:rsidP="000C1F14">
      <w:pPr>
        <w:jc w:val="center"/>
      </w:pPr>
    </w:p>
    <w:p w:rsidR="000C1F14" w:rsidRPr="000C1F14" w:rsidRDefault="000C1F14" w:rsidP="000C1F14">
      <w:pPr>
        <w:ind w:firstLine="709"/>
        <w:jc w:val="both"/>
        <w:rPr>
          <w:sz w:val="28"/>
          <w:szCs w:val="28"/>
        </w:rPr>
      </w:pPr>
      <w:r w:rsidRPr="000C1F14">
        <w:rPr>
          <w:sz w:val="28"/>
          <w:szCs w:val="28"/>
        </w:rPr>
        <w:t xml:space="preserve">1. Определить базовый норматив формирования расходов на оплату труда главы муниципального образования «Корсукское» по следующей формуле  </w:t>
      </w:r>
    </w:p>
    <w:p w:rsidR="000C1F14" w:rsidRPr="000C1F14" w:rsidRDefault="000C1F14" w:rsidP="000C1F14">
      <w:pPr>
        <w:ind w:firstLine="709"/>
        <w:jc w:val="both"/>
        <w:rPr>
          <w:b/>
          <w:sz w:val="28"/>
          <w:szCs w:val="28"/>
        </w:rPr>
      </w:pPr>
      <w:r w:rsidRPr="000C1F14">
        <w:rPr>
          <w:b/>
          <w:sz w:val="28"/>
          <w:szCs w:val="28"/>
          <w:lang w:val="en-US"/>
        </w:rPr>
        <w:t>N</w:t>
      </w:r>
      <w:r w:rsidRPr="000C1F14">
        <w:rPr>
          <w:b/>
          <w:sz w:val="28"/>
          <w:szCs w:val="28"/>
        </w:rPr>
        <w:t>б=</w:t>
      </w:r>
      <w:r w:rsidRPr="000C1F14">
        <w:rPr>
          <w:b/>
          <w:sz w:val="28"/>
          <w:szCs w:val="28"/>
          <w:lang w:val="en-US"/>
        </w:rPr>
        <w:t>Q</w:t>
      </w:r>
      <w:r w:rsidRPr="000C1F14">
        <w:rPr>
          <w:b/>
          <w:sz w:val="28"/>
          <w:szCs w:val="28"/>
        </w:rPr>
        <w:t xml:space="preserve"> </w:t>
      </w:r>
      <w:r w:rsidRPr="000C1F14">
        <w:rPr>
          <w:b/>
          <w:sz w:val="28"/>
          <w:szCs w:val="28"/>
          <w:lang w:val="en-US"/>
        </w:rPr>
        <w:t>min</w:t>
      </w:r>
      <w:r w:rsidRPr="000C1F14">
        <w:rPr>
          <w:b/>
          <w:sz w:val="28"/>
          <w:szCs w:val="28"/>
        </w:rPr>
        <w:t xml:space="preserve"> * </w:t>
      </w:r>
      <w:r w:rsidRPr="000C1F14">
        <w:rPr>
          <w:b/>
          <w:sz w:val="28"/>
          <w:szCs w:val="28"/>
          <w:lang w:val="en-US"/>
        </w:rPr>
        <w:t>K</w:t>
      </w:r>
      <w:r w:rsidRPr="000C1F14">
        <w:rPr>
          <w:b/>
          <w:sz w:val="28"/>
          <w:szCs w:val="28"/>
        </w:rPr>
        <w:t xml:space="preserve">в * </w:t>
      </w:r>
      <w:proofErr w:type="spellStart"/>
      <w:r w:rsidRPr="000C1F14">
        <w:rPr>
          <w:b/>
          <w:sz w:val="28"/>
          <w:szCs w:val="28"/>
        </w:rPr>
        <w:t>Кнп</w:t>
      </w:r>
      <w:proofErr w:type="spellEnd"/>
      <w:r w:rsidRPr="000C1F14">
        <w:rPr>
          <w:b/>
          <w:sz w:val="28"/>
          <w:szCs w:val="28"/>
        </w:rPr>
        <w:t xml:space="preserve"> * </w:t>
      </w:r>
      <w:proofErr w:type="spellStart"/>
      <w:r w:rsidRPr="000C1F14">
        <w:rPr>
          <w:b/>
          <w:sz w:val="28"/>
          <w:szCs w:val="28"/>
        </w:rPr>
        <w:t>Кпч</w:t>
      </w:r>
      <w:proofErr w:type="spellEnd"/>
      <w:r w:rsidRPr="000C1F14">
        <w:rPr>
          <w:b/>
          <w:sz w:val="28"/>
          <w:szCs w:val="28"/>
        </w:rPr>
        <w:t xml:space="preserve">, </w:t>
      </w:r>
    </w:p>
    <w:p w:rsidR="000C1F14" w:rsidRPr="000C1F14" w:rsidRDefault="000C1F14" w:rsidP="000C1F14">
      <w:pPr>
        <w:ind w:firstLine="709"/>
        <w:jc w:val="both"/>
        <w:rPr>
          <w:sz w:val="28"/>
          <w:szCs w:val="28"/>
        </w:rPr>
      </w:pPr>
      <w:r w:rsidRPr="000C1F14">
        <w:rPr>
          <w:sz w:val="28"/>
          <w:szCs w:val="28"/>
        </w:rPr>
        <w:t>Где:</w:t>
      </w:r>
    </w:p>
    <w:p w:rsidR="000C1F14" w:rsidRPr="000C1F14" w:rsidRDefault="000C1F14" w:rsidP="000C1F14">
      <w:pPr>
        <w:ind w:firstLine="709"/>
        <w:jc w:val="both"/>
        <w:rPr>
          <w:sz w:val="28"/>
          <w:szCs w:val="28"/>
        </w:rPr>
      </w:pPr>
      <w:r w:rsidRPr="000C1F14">
        <w:rPr>
          <w:sz w:val="28"/>
          <w:szCs w:val="28"/>
        </w:rPr>
        <w:t xml:space="preserve"> </w:t>
      </w:r>
      <w:r w:rsidRPr="000C1F14">
        <w:rPr>
          <w:b/>
          <w:sz w:val="28"/>
          <w:szCs w:val="28"/>
          <w:lang w:val="en-US"/>
        </w:rPr>
        <w:t>Q</w:t>
      </w:r>
      <w:r w:rsidRPr="000C1F14">
        <w:rPr>
          <w:b/>
          <w:sz w:val="28"/>
          <w:szCs w:val="28"/>
        </w:rPr>
        <w:t xml:space="preserve"> </w:t>
      </w:r>
      <w:r w:rsidRPr="000C1F14">
        <w:rPr>
          <w:b/>
          <w:sz w:val="28"/>
          <w:szCs w:val="28"/>
          <w:lang w:val="en-US"/>
        </w:rPr>
        <w:t>min</w:t>
      </w:r>
      <w:r w:rsidRPr="000C1F14">
        <w:rPr>
          <w:sz w:val="28"/>
          <w:szCs w:val="28"/>
        </w:rPr>
        <w:t xml:space="preserve"> - должностной оклад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 </w:t>
      </w:r>
      <w:r w:rsidRPr="000C1F14">
        <w:rPr>
          <w:b/>
          <w:sz w:val="28"/>
          <w:szCs w:val="28"/>
        </w:rPr>
        <w:t>3708 руб</w:t>
      </w:r>
      <w:r w:rsidRPr="000C1F14">
        <w:rPr>
          <w:sz w:val="28"/>
          <w:szCs w:val="28"/>
        </w:rPr>
        <w:t>.;</w:t>
      </w:r>
    </w:p>
    <w:p w:rsidR="000C1F14" w:rsidRPr="000C1F14" w:rsidRDefault="000C1F14" w:rsidP="000C1F14">
      <w:pPr>
        <w:ind w:firstLine="709"/>
        <w:jc w:val="both"/>
        <w:rPr>
          <w:b/>
          <w:sz w:val="28"/>
          <w:szCs w:val="28"/>
        </w:rPr>
      </w:pPr>
      <w:proofErr w:type="spellStart"/>
      <w:proofErr w:type="gramStart"/>
      <w:r w:rsidRPr="000C1F14">
        <w:rPr>
          <w:b/>
          <w:sz w:val="28"/>
          <w:szCs w:val="28"/>
        </w:rPr>
        <w:t>Кв</w:t>
      </w:r>
      <w:proofErr w:type="spellEnd"/>
      <w:r w:rsidRPr="000C1F14">
        <w:rPr>
          <w:b/>
          <w:sz w:val="28"/>
          <w:szCs w:val="28"/>
        </w:rPr>
        <w:t xml:space="preserve"> </w:t>
      </w:r>
      <w:r w:rsidRPr="000C1F14">
        <w:rPr>
          <w:sz w:val="28"/>
          <w:szCs w:val="28"/>
        </w:rPr>
        <w:t xml:space="preserve">- поправочный коэффициент, применяемый при определении норматива формирования расходов на оплату труда глав муниципальных образований, где численность населения муниципального образования, наделенного соответственно статусом городского, сельского поселения, </w:t>
      </w:r>
      <w:r w:rsidRPr="000C1F14">
        <w:rPr>
          <w:sz w:val="28"/>
          <w:szCs w:val="28"/>
        </w:rPr>
        <w:lastRenderedPageBreak/>
        <w:t>составляет  от 1000 до 1 499 включительно 11,25</w:t>
      </w:r>
      <w:r w:rsidRPr="000C1F14">
        <w:rPr>
          <w:b/>
          <w:sz w:val="28"/>
          <w:szCs w:val="28"/>
        </w:rPr>
        <w:t xml:space="preserve"> </w:t>
      </w:r>
      <w:r w:rsidRPr="000C1F14">
        <w:rPr>
          <w:sz w:val="28"/>
          <w:szCs w:val="28"/>
        </w:rPr>
        <w:t xml:space="preserve">(0,5 на каждые 100 человек свыше 1000), в связи с тем, что численность населения по состоянию на 1 января 2019г. в МО «Корсукское» составила </w:t>
      </w:r>
      <w:r w:rsidRPr="000C1F14">
        <w:rPr>
          <w:b/>
          <w:sz w:val="28"/>
          <w:szCs w:val="28"/>
        </w:rPr>
        <w:t>1010</w:t>
      </w:r>
      <w:r w:rsidRPr="000C1F14">
        <w:rPr>
          <w:sz w:val="28"/>
          <w:szCs w:val="28"/>
        </w:rPr>
        <w:t xml:space="preserve"> человек</w:t>
      </w:r>
      <w:proofErr w:type="gramEnd"/>
      <w:r w:rsidRPr="000C1F14">
        <w:rPr>
          <w:sz w:val="28"/>
          <w:szCs w:val="28"/>
        </w:rPr>
        <w:t xml:space="preserve"> </w:t>
      </w:r>
      <w:r w:rsidRPr="000C1F14">
        <w:rPr>
          <w:b/>
          <w:sz w:val="28"/>
          <w:szCs w:val="28"/>
        </w:rPr>
        <w:t>-</w:t>
      </w:r>
      <w:r w:rsidRPr="000C1F14">
        <w:rPr>
          <w:sz w:val="28"/>
          <w:szCs w:val="28"/>
        </w:rPr>
        <w:t xml:space="preserve"> </w:t>
      </w:r>
      <w:r w:rsidRPr="000C1F14">
        <w:rPr>
          <w:b/>
          <w:sz w:val="28"/>
          <w:szCs w:val="28"/>
        </w:rPr>
        <w:t>11,26;</w:t>
      </w:r>
    </w:p>
    <w:p w:rsidR="000C1F14" w:rsidRPr="000C1F14" w:rsidRDefault="000C1F14" w:rsidP="000C1F14">
      <w:pPr>
        <w:ind w:firstLine="709"/>
        <w:jc w:val="both"/>
        <w:rPr>
          <w:b/>
          <w:sz w:val="28"/>
          <w:szCs w:val="28"/>
        </w:rPr>
      </w:pPr>
      <w:r w:rsidRPr="000C1F14">
        <w:rPr>
          <w:b/>
          <w:sz w:val="28"/>
          <w:szCs w:val="28"/>
        </w:rPr>
        <w:t xml:space="preserve"> </w:t>
      </w:r>
      <w:proofErr w:type="spellStart"/>
      <w:r w:rsidRPr="000C1F14">
        <w:rPr>
          <w:b/>
          <w:sz w:val="28"/>
          <w:szCs w:val="28"/>
        </w:rPr>
        <w:t>Кнп</w:t>
      </w:r>
      <w:proofErr w:type="spellEnd"/>
      <w:r w:rsidRPr="000C1F14">
        <w:rPr>
          <w:b/>
          <w:sz w:val="28"/>
          <w:szCs w:val="28"/>
        </w:rPr>
        <w:t xml:space="preserve"> </w:t>
      </w:r>
      <w:r w:rsidRPr="000C1F14">
        <w:rPr>
          <w:sz w:val="28"/>
          <w:szCs w:val="28"/>
        </w:rPr>
        <w:t xml:space="preserve">- </w:t>
      </w:r>
      <w:proofErr w:type="gramStart"/>
      <w:r w:rsidRPr="000C1F14">
        <w:rPr>
          <w:sz w:val="28"/>
          <w:szCs w:val="28"/>
        </w:rPr>
        <w:t>коэффициент</w:t>
      </w:r>
      <w:proofErr w:type="gramEnd"/>
      <w:r w:rsidRPr="000C1F14">
        <w:rPr>
          <w:sz w:val="28"/>
          <w:szCs w:val="28"/>
        </w:rPr>
        <w:t xml:space="preserve"> зависящий от количества населенных пунктов, входящих в состав муниципального образования (всего </w:t>
      </w:r>
      <w:r w:rsidRPr="000C1F14">
        <w:rPr>
          <w:b/>
          <w:sz w:val="28"/>
          <w:szCs w:val="28"/>
        </w:rPr>
        <w:t>6-7) – 1,1;</w:t>
      </w:r>
    </w:p>
    <w:p w:rsidR="000C1F14" w:rsidRPr="000C1F14" w:rsidRDefault="000C1F14" w:rsidP="000C1F14">
      <w:pPr>
        <w:ind w:firstLine="709"/>
        <w:jc w:val="both"/>
        <w:rPr>
          <w:b/>
          <w:sz w:val="28"/>
          <w:szCs w:val="28"/>
        </w:rPr>
      </w:pPr>
      <w:r w:rsidRPr="000C1F14">
        <w:rPr>
          <w:b/>
          <w:sz w:val="28"/>
          <w:szCs w:val="28"/>
        </w:rPr>
        <w:t xml:space="preserve"> </w:t>
      </w:r>
      <w:proofErr w:type="spellStart"/>
      <w:r w:rsidRPr="000C1F14">
        <w:rPr>
          <w:b/>
          <w:sz w:val="28"/>
          <w:szCs w:val="28"/>
        </w:rPr>
        <w:t>Кпч</w:t>
      </w:r>
      <w:proofErr w:type="spellEnd"/>
      <w:r w:rsidRPr="000C1F14">
        <w:rPr>
          <w:b/>
          <w:sz w:val="28"/>
          <w:szCs w:val="28"/>
        </w:rPr>
        <w:t xml:space="preserve"> - </w:t>
      </w:r>
      <w:proofErr w:type="gramStart"/>
      <w:r w:rsidRPr="000C1F14">
        <w:rPr>
          <w:sz w:val="28"/>
          <w:szCs w:val="28"/>
        </w:rPr>
        <w:t>коэффициент</w:t>
      </w:r>
      <w:proofErr w:type="gramEnd"/>
      <w:r w:rsidRPr="000C1F14">
        <w:rPr>
          <w:sz w:val="28"/>
          <w:szCs w:val="28"/>
        </w:rPr>
        <w:t xml:space="preserve"> зависящий от количества закрепленных за муниципальным образованием полномочий, закрепленным за муниципальным образованием Федеральным законом от 6 октября 2003 года №131-ФЗ «Об общих принципах организации местного самоуправления в РФ», Законом Иркутской области от 3 ноября 2016 года №96-ОЗ «О закреплении за сельскими поселениями Иркутской области вопросов местного значения» – </w:t>
      </w:r>
      <w:r w:rsidRPr="000C1F14">
        <w:rPr>
          <w:b/>
          <w:sz w:val="28"/>
          <w:szCs w:val="28"/>
        </w:rPr>
        <w:t>0,96;</w:t>
      </w:r>
    </w:p>
    <w:p w:rsidR="000C1F14" w:rsidRPr="000C1F14" w:rsidRDefault="000C1F14" w:rsidP="000C1F14">
      <w:pPr>
        <w:ind w:firstLine="709"/>
        <w:jc w:val="both"/>
        <w:rPr>
          <w:sz w:val="28"/>
          <w:szCs w:val="28"/>
        </w:rPr>
      </w:pPr>
      <w:r w:rsidRPr="000C1F14">
        <w:rPr>
          <w:sz w:val="28"/>
          <w:szCs w:val="28"/>
        </w:rPr>
        <w:t>2. К оплате труда главы муниципального образования «Корсук</w:t>
      </w:r>
      <w:r w:rsidRPr="000C1F14">
        <w:rPr>
          <w:color w:val="000000"/>
          <w:spacing w:val="2"/>
          <w:sz w:val="28"/>
          <w:szCs w:val="28"/>
        </w:rPr>
        <w:t>ское</w:t>
      </w:r>
      <w:r w:rsidRPr="000C1F14">
        <w:rPr>
          <w:sz w:val="28"/>
          <w:szCs w:val="28"/>
        </w:rPr>
        <w:t>»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Иркутской области в размерах, определенных федеральным и областным законодательством.</w:t>
      </w:r>
    </w:p>
    <w:p w:rsidR="000C1F14" w:rsidRPr="000C1F14" w:rsidRDefault="000C1F14" w:rsidP="000C1F14">
      <w:pPr>
        <w:ind w:firstLine="709"/>
        <w:jc w:val="both"/>
        <w:rPr>
          <w:b/>
          <w:sz w:val="28"/>
          <w:szCs w:val="28"/>
        </w:rPr>
      </w:pPr>
    </w:p>
    <w:p w:rsidR="000C1F14" w:rsidRPr="000C1F14" w:rsidRDefault="000C1F14" w:rsidP="000C1F14">
      <w:pPr>
        <w:ind w:firstLine="709"/>
        <w:jc w:val="both"/>
        <w:rPr>
          <w:sz w:val="28"/>
          <w:szCs w:val="28"/>
        </w:rPr>
      </w:pPr>
      <w:r w:rsidRPr="000C1F14">
        <w:rPr>
          <w:sz w:val="28"/>
          <w:szCs w:val="28"/>
          <w:lang w:val="en-US"/>
        </w:rPr>
        <w:t>N</w:t>
      </w:r>
      <w:r w:rsidRPr="000C1F14">
        <w:rPr>
          <w:sz w:val="28"/>
          <w:szCs w:val="28"/>
        </w:rPr>
        <w:t>б=3708*11</w:t>
      </w:r>
      <w:proofErr w:type="gramStart"/>
      <w:r w:rsidRPr="000C1F14">
        <w:rPr>
          <w:sz w:val="28"/>
          <w:szCs w:val="28"/>
        </w:rPr>
        <w:t>,26</w:t>
      </w:r>
      <w:proofErr w:type="gramEnd"/>
      <w:r w:rsidRPr="000C1F14">
        <w:rPr>
          <w:sz w:val="28"/>
          <w:szCs w:val="28"/>
        </w:rPr>
        <w:t>*1,1*0,96=44090,196</w:t>
      </w:r>
    </w:p>
    <w:p w:rsidR="000C1F14" w:rsidRPr="000C1F14" w:rsidRDefault="000C1F14" w:rsidP="000C1F14">
      <w:pPr>
        <w:ind w:firstLine="709"/>
        <w:jc w:val="both"/>
        <w:rPr>
          <w:sz w:val="28"/>
          <w:szCs w:val="28"/>
        </w:rPr>
      </w:pPr>
    </w:p>
    <w:p w:rsidR="000C1F14" w:rsidRPr="000C1F14" w:rsidRDefault="000C1F14" w:rsidP="000C1F14">
      <w:pPr>
        <w:ind w:firstLine="709"/>
        <w:jc w:val="both"/>
        <w:rPr>
          <w:sz w:val="28"/>
          <w:szCs w:val="28"/>
        </w:rPr>
      </w:pPr>
      <w:r w:rsidRPr="000C1F14">
        <w:rPr>
          <w:sz w:val="28"/>
          <w:szCs w:val="28"/>
        </w:rPr>
        <w:t>Итого норматив на оплату труда главы:</w:t>
      </w:r>
    </w:p>
    <w:p w:rsidR="000C1F14" w:rsidRPr="000C1F14" w:rsidRDefault="000C1F14" w:rsidP="000C1F1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C1F14" w:rsidRPr="000C1F14" w:rsidTr="000C1F14">
        <w:tc>
          <w:tcPr>
            <w:tcW w:w="4785" w:type="dxa"/>
            <w:shd w:val="clear" w:color="auto" w:fill="auto"/>
          </w:tcPr>
          <w:p w:rsidR="000C1F14" w:rsidRPr="000C1F14" w:rsidRDefault="000C1F14" w:rsidP="000C1F14">
            <w:pPr>
              <w:jc w:val="both"/>
              <w:rPr>
                <w:sz w:val="20"/>
                <w:szCs w:val="20"/>
              </w:rPr>
            </w:pPr>
            <w:r w:rsidRPr="000C1F14">
              <w:rPr>
                <w:sz w:val="28"/>
                <w:szCs w:val="28"/>
              </w:rPr>
              <w:t>месячный</w:t>
            </w:r>
          </w:p>
        </w:tc>
        <w:tc>
          <w:tcPr>
            <w:tcW w:w="4786" w:type="dxa"/>
            <w:shd w:val="clear" w:color="auto" w:fill="auto"/>
          </w:tcPr>
          <w:p w:rsidR="000C1F14" w:rsidRPr="000C1F14" w:rsidRDefault="000C1F14" w:rsidP="000C1F14">
            <w:pPr>
              <w:jc w:val="both"/>
              <w:rPr>
                <w:sz w:val="20"/>
                <w:szCs w:val="20"/>
              </w:rPr>
            </w:pPr>
            <w:r w:rsidRPr="000C1F14">
              <w:rPr>
                <w:sz w:val="28"/>
                <w:szCs w:val="28"/>
              </w:rPr>
              <w:t>44 090,196*(1,3+30%)=70 544,31руб.</w:t>
            </w:r>
          </w:p>
        </w:tc>
      </w:tr>
      <w:tr w:rsidR="000C1F14" w:rsidRPr="000C1F14" w:rsidTr="000C1F14">
        <w:tc>
          <w:tcPr>
            <w:tcW w:w="4785" w:type="dxa"/>
            <w:shd w:val="clear" w:color="auto" w:fill="auto"/>
          </w:tcPr>
          <w:p w:rsidR="000C1F14" w:rsidRPr="000C1F14" w:rsidRDefault="000C1F14" w:rsidP="000C1F14">
            <w:pPr>
              <w:jc w:val="both"/>
              <w:rPr>
                <w:sz w:val="20"/>
                <w:szCs w:val="20"/>
              </w:rPr>
            </w:pPr>
            <w:r w:rsidRPr="000C1F14">
              <w:rPr>
                <w:sz w:val="28"/>
                <w:szCs w:val="28"/>
              </w:rPr>
              <w:t>годовой</w:t>
            </w:r>
          </w:p>
        </w:tc>
        <w:tc>
          <w:tcPr>
            <w:tcW w:w="4786" w:type="dxa"/>
            <w:shd w:val="clear" w:color="auto" w:fill="auto"/>
          </w:tcPr>
          <w:p w:rsidR="000C1F14" w:rsidRPr="000C1F14" w:rsidRDefault="000C1F14" w:rsidP="000C1F14">
            <w:pPr>
              <w:jc w:val="both"/>
              <w:rPr>
                <w:sz w:val="28"/>
                <w:szCs w:val="28"/>
              </w:rPr>
            </w:pPr>
            <w:r w:rsidRPr="000C1F14">
              <w:rPr>
                <w:sz w:val="28"/>
                <w:szCs w:val="28"/>
              </w:rPr>
              <w:t>70 544,31*12=846 531, 72 руб.</w:t>
            </w:r>
          </w:p>
        </w:tc>
      </w:tr>
    </w:tbl>
    <w:p w:rsidR="000C1F14" w:rsidRPr="000C1F14" w:rsidRDefault="000C1F14" w:rsidP="000C1F14">
      <w:pPr>
        <w:jc w:val="both"/>
        <w:rPr>
          <w:sz w:val="20"/>
          <w:szCs w:val="20"/>
        </w:rPr>
      </w:pPr>
    </w:p>
    <w:p w:rsidR="000C1F14" w:rsidRPr="000C1F14" w:rsidRDefault="000C1F14" w:rsidP="000C1F14">
      <w:pPr>
        <w:jc w:val="both"/>
        <w:rPr>
          <w:iCs/>
        </w:rPr>
      </w:pPr>
      <w:r w:rsidRPr="000C1F14">
        <w:rPr>
          <w:sz w:val="28"/>
          <w:szCs w:val="28"/>
        </w:rPr>
        <w:t xml:space="preserve">      </w:t>
      </w:r>
      <w:r w:rsidRPr="000C1F14">
        <w:rPr>
          <w:sz w:val="20"/>
          <w:szCs w:val="20"/>
        </w:rPr>
        <w:t xml:space="preserve">        </w:t>
      </w:r>
      <w:r w:rsidRPr="000C1F14">
        <w:rPr>
          <w:iCs/>
        </w:rPr>
        <w:t xml:space="preserve">ФОТ главы месячный = оклад+ </w:t>
      </w:r>
      <w:proofErr w:type="gramStart"/>
      <w:r w:rsidRPr="000C1F14">
        <w:rPr>
          <w:iCs/>
        </w:rPr>
        <w:t>оклад</w:t>
      </w:r>
      <w:proofErr w:type="gramEnd"/>
      <w:r w:rsidRPr="000C1F14">
        <w:rPr>
          <w:iCs/>
        </w:rPr>
        <w:t xml:space="preserve">*на 30% выслуга </w:t>
      </w:r>
      <w:proofErr w:type="spellStart"/>
      <w:r w:rsidRPr="000C1F14">
        <w:rPr>
          <w:iCs/>
        </w:rPr>
        <w:t>лет+оклад</w:t>
      </w:r>
      <w:proofErr w:type="spellEnd"/>
      <w:r w:rsidRPr="000C1F14">
        <w:rPr>
          <w:iCs/>
        </w:rPr>
        <w:t>*</w:t>
      </w:r>
      <w:r w:rsidRPr="000C1F14">
        <w:rPr>
          <w:sz w:val="20"/>
          <w:szCs w:val="20"/>
        </w:rPr>
        <w:t xml:space="preserve"> </w:t>
      </w:r>
      <w:r w:rsidRPr="000C1F14">
        <w:rPr>
          <w:iCs/>
        </w:rPr>
        <w:t>ежемесячное денежное поощрение равное 4*районные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 1,6</w:t>
      </w:r>
    </w:p>
    <w:p w:rsidR="000C1F14" w:rsidRPr="000C1F14" w:rsidRDefault="000C1F14" w:rsidP="000C1F14">
      <w:pPr>
        <w:ind w:firstLine="708"/>
        <w:jc w:val="both"/>
        <w:rPr>
          <w:iCs/>
        </w:rPr>
      </w:pPr>
    </w:p>
    <w:p w:rsidR="000C1F14" w:rsidRPr="000C1F14" w:rsidRDefault="000C1F14" w:rsidP="000C1F14">
      <w:pPr>
        <w:ind w:firstLine="708"/>
        <w:jc w:val="both"/>
        <w:rPr>
          <w:iCs/>
        </w:rPr>
      </w:pPr>
      <w:r w:rsidRPr="000C1F14">
        <w:rPr>
          <w:iCs/>
        </w:rPr>
        <w:t>7260+7260*30%+7260*4=38 478*1,6=61 564,80 руб.</w:t>
      </w:r>
    </w:p>
    <w:p w:rsidR="000C1F14" w:rsidRPr="000C1F14" w:rsidRDefault="000C1F14" w:rsidP="000C1F14">
      <w:pPr>
        <w:ind w:firstLine="708"/>
        <w:jc w:val="both"/>
        <w:rPr>
          <w:iCs/>
        </w:rPr>
      </w:pPr>
    </w:p>
    <w:p w:rsidR="000C1F14" w:rsidRPr="000C1F14" w:rsidRDefault="000C1F14" w:rsidP="000C1F14">
      <w:pPr>
        <w:ind w:firstLine="708"/>
        <w:jc w:val="both"/>
      </w:pPr>
      <w:r w:rsidRPr="000C1F14">
        <w:rPr>
          <w:iCs/>
        </w:rPr>
        <w:t>ФОТ главы годовой =61 564,80*13= 800 342,40 руб.+</w:t>
      </w:r>
      <w:r w:rsidRPr="000C1F14">
        <w:t xml:space="preserve"> (7260*4)= 800 342,40+29 040 = 829 382, 40 руб.,</w:t>
      </w:r>
    </w:p>
    <w:p w:rsidR="000C1F14" w:rsidRPr="000C1F14" w:rsidRDefault="000C1F14" w:rsidP="000C1F14">
      <w:pPr>
        <w:ind w:firstLine="708"/>
        <w:jc w:val="both"/>
        <w:rPr>
          <w:sz w:val="28"/>
          <w:szCs w:val="28"/>
        </w:rPr>
      </w:pPr>
      <w:r w:rsidRPr="000C1F14">
        <w:t xml:space="preserve">где 7260*4 - </w:t>
      </w:r>
      <w:r w:rsidRPr="000C1F14">
        <w:rPr>
          <w:iCs/>
        </w:rPr>
        <w:t>ежеквартальное денежное поощрение в расчете на месяц определяется в размере 1-го месячного оклада.</w:t>
      </w:r>
    </w:p>
    <w:p w:rsidR="000C1F14" w:rsidRPr="000C1F14" w:rsidRDefault="000C1F14" w:rsidP="000C1F14">
      <w:pPr>
        <w:jc w:val="center"/>
        <w:rPr>
          <w:sz w:val="28"/>
          <w:szCs w:val="28"/>
        </w:rPr>
      </w:pPr>
    </w:p>
    <w:p w:rsidR="00CA3ACE" w:rsidRDefault="00CA3ACE" w:rsidP="00FD171B">
      <w:pPr>
        <w:rPr>
          <w:i/>
          <w:sz w:val="28"/>
          <w:szCs w:val="28"/>
        </w:rPr>
      </w:pPr>
    </w:p>
    <w:p w:rsidR="000C1F14" w:rsidRDefault="000C1F14" w:rsidP="00FD171B">
      <w:pPr>
        <w:rPr>
          <w:i/>
          <w:sz w:val="28"/>
          <w:szCs w:val="28"/>
        </w:rPr>
      </w:pPr>
    </w:p>
    <w:p w:rsidR="000C1F14" w:rsidRDefault="000C1F14" w:rsidP="00FD171B">
      <w:pPr>
        <w:rPr>
          <w:i/>
          <w:sz w:val="28"/>
          <w:szCs w:val="28"/>
        </w:rPr>
      </w:pPr>
    </w:p>
    <w:p w:rsidR="000C1F14" w:rsidRDefault="000C1F14" w:rsidP="00FD171B">
      <w:pPr>
        <w:rPr>
          <w:i/>
          <w:sz w:val="28"/>
          <w:szCs w:val="28"/>
        </w:rPr>
      </w:pPr>
    </w:p>
    <w:p w:rsidR="000C1F14" w:rsidRDefault="000C1F14" w:rsidP="00FD171B">
      <w:pPr>
        <w:rPr>
          <w:i/>
          <w:sz w:val="28"/>
          <w:szCs w:val="28"/>
        </w:rPr>
      </w:pPr>
    </w:p>
    <w:p w:rsidR="000C1F14" w:rsidRDefault="000C1F14" w:rsidP="00FD171B">
      <w:pPr>
        <w:rPr>
          <w:i/>
          <w:sz w:val="28"/>
          <w:szCs w:val="28"/>
        </w:rPr>
      </w:pPr>
    </w:p>
    <w:p w:rsidR="000C1F14" w:rsidRDefault="000C1F14" w:rsidP="00FD171B">
      <w:pPr>
        <w:rPr>
          <w:i/>
          <w:sz w:val="28"/>
          <w:szCs w:val="28"/>
        </w:rPr>
      </w:pPr>
    </w:p>
    <w:p w:rsidR="000C1F14" w:rsidRDefault="000C1F14" w:rsidP="00FD171B">
      <w:pPr>
        <w:rPr>
          <w:i/>
          <w:sz w:val="28"/>
          <w:szCs w:val="28"/>
        </w:rPr>
      </w:pPr>
    </w:p>
    <w:p w:rsidR="000C1F14" w:rsidRDefault="000C1F14" w:rsidP="00FD171B">
      <w:pPr>
        <w:rPr>
          <w:i/>
          <w:sz w:val="28"/>
          <w:szCs w:val="28"/>
        </w:rPr>
      </w:pPr>
    </w:p>
    <w:p w:rsidR="000C1F14" w:rsidRPr="000C1F14" w:rsidRDefault="000C1F14" w:rsidP="000C1F14">
      <w:pPr>
        <w:spacing w:line="300" w:lineRule="auto"/>
        <w:jc w:val="center"/>
        <w:rPr>
          <w:b/>
        </w:rPr>
      </w:pPr>
      <w:r w:rsidRPr="000C1F14">
        <w:rPr>
          <w:b/>
        </w:rPr>
        <w:lastRenderedPageBreak/>
        <w:t xml:space="preserve">Пояснительная записка решению Думы муниципального образования «Корсукское» </w:t>
      </w:r>
    </w:p>
    <w:p w:rsidR="000C1F14" w:rsidRPr="000C1F14" w:rsidRDefault="000C1F14" w:rsidP="000C1F14">
      <w:pPr>
        <w:spacing w:line="300" w:lineRule="auto"/>
        <w:jc w:val="center"/>
        <w:rPr>
          <w:b/>
        </w:rPr>
      </w:pPr>
      <w:r w:rsidRPr="000C1F14">
        <w:rPr>
          <w:b/>
        </w:rPr>
        <w:t>от 02.10.2019 года №26</w:t>
      </w:r>
    </w:p>
    <w:p w:rsidR="000C1F14" w:rsidRPr="000C1F14" w:rsidRDefault="000C1F14" w:rsidP="000C1F14">
      <w:pPr>
        <w:spacing w:line="300" w:lineRule="auto"/>
        <w:jc w:val="center"/>
      </w:pPr>
      <w:r w:rsidRPr="000C1F14">
        <w:rPr>
          <w:b/>
        </w:rPr>
        <w:t xml:space="preserve"> </w:t>
      </w:r>
    </w:p>
    <w:p w:rsidR="000C1F14" w:rsidRPr="000C1F14" w:rsidRDefault="000C1F14" w:rsidP="000C1F14">
      <w:pPr>
        <w:jc w:val="center"/>
        <w:rPr>
          <w:b/>
          <w:sz w:val="28"/>
          <w:szCs w:val="28"/>
        </w:rPr>
      </w:pPr>
      <w:r w:rsidRPr="000C1F14">
        <w:rPr>
          <w:b/>
          <w:bCs/>
          <w:sz w:val="28"/>
          <w:szCs w:val="28"/>
        </w:rPr>
        <w:t xml:space="preserve">ОБ УТВЕРЖДЕНИИ ПОЛОЖЕНИЯ ОБ ОПЛАТЕ ТРУДА ГЛАВЫ МУНИЦИПАЛЬНОГО ОБРАЗОВАНИЯ </w:t>
      </w:r>
      <w:r w:rsidRPr="000C1F14">
        <w:rPr>
          <w:b/>
          <w:sz w:val="28"/>
          <w:szCs w:val="28"/>
        </w:rPr>
        <w:t>«КОРСУКСКОЕ»</w:t>
      </w:r>
    </w:p>
    <w:p w:rsidR="000C1F14" w:rsidRPr="000C1F14" w:rsidRDefault="000C1F14" w:rsidP="000C1F14">
      <w:pPr>
        <w:spacing w:line="300" w:lineRule="auto"/>
        <w:jc w:val="center"/>
      </w:pPr>
    </w:p>
    <w:p w:rsidR="000C1F14" w:rsidRPr="000C1F14" w:rsidRDefault="000C1F14" w:rsidP="000C1F14">
      <w:pPr>
        <w:spacing w:line="300" w:lineRule="auto"/>
        <w:jc w:val="both"/>
      </w:pPr>
    </w:p>
    <w:p w:rsidR="000C1F14" w:rsidRPr="000C1F14" w:rsidRDefault="000C1F14" w:rsidP="000C1F14">
      <w:pPr>
        <w:ind w:firstLine="709"/>
        <w:jc w:val="both"/>
        <w:rPr>
          <w:sz w:val="28"/>
          <w:szCs w:val="28"/>
        </w:rPr>
      </w:pPr>
      <w:proofErr w:type="gramStart"/>
      <w:r w:rsidRPr="000C1F14">
        <w:rPr>
          <w:sz w:val="28"/>
          <w:szCs w:val="28"/>
        </w:rPr>
        <w:t>На основании статьи 53 Федерального закона от 06.10.2003г.  N 131-ФЗ "Об общих принципах организации местного самоуправления в Российской Федерации", п. 2 статьи 136 Бюджетного кодекса Российской Федерации, ст. 4 и 8 Закона Иркутской области от 17.12.2008г. №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 599-пп</w:t>
      </w:r>
      <w:proofErr w:type="gramEnd"/>
      <w:r w:rsidRPr="000C1F14">
        <w:rPr>
          <w:sz w:val="28"/>
          <w:szCs w:val="28"/>
        </w:rPr>
        <w:t xml:space="preserve"> «</w:t>
      </w:r>
      <w:proofErr w:type="gramStart"/>
      <w:r w:rsidRPr="000C1F14">
        <w:rPr>
          <w:sz w:val="28"/>
          <w:szCs w:val="28"/>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Постановления Правительства Иркутской области от 19.06.2019г.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w:t>
      </w:r>
      <w:proofErr w:type="gramEnd"/>
      <w:r w:rsidRPr="000C1F14">
        <w:rPr>
          <w:sz w:val="28"/>
          <w:szCs w:val="28"/>
        </w:rPr>
        <w:t xml:space="preserve"> </w:t>
      </w:r>
      <w:proofErr w:type="gramStart"/>
      <w:r w:rsidRPr="000C1F14">
        <w:rPr>
          <w:sz w:val="28"/>
          <w:szCs w:val="28"/>
        </w:rPr>
        <w:t>основе, муниципальных служащих и содержание органов местного самоуправления муниципальных образований Иркутской области», в соответствии п.22 ст.31 Устава муниципального образования «Корсукск</w:t>
      </w:r>
      <w:r w:rsidRPr="000C1F14">
        <w:rPr>
          <w:color w:val="000000"/>
          <w:spacing w:val="2"/>
          <w:sz w:val="28"/>
          <w:szCs w:val="28"/>
        </w:rPr>
        <w:t>ое</w:t>
      </w:r>
      <w:r w:rsidRPr="000C1F14">
        <w:rPr>
          <w:sz w:val="28"/>
          <w:szCs w:val="28"/>
        </w:rPr>
        <w:t>» и в соответствии с законом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Губернатора Иркутской области от 16.11.2007г</w:t>
      </w:r>
      <w:proofErr w:type="gramEnd"/>
      <w:r w:rsidRPr="000C1F14">
        <w:rPr>
          <w:sz w:val="28"/>
          <w:szCs w:val="28"/>
        </w:rPr>
        <w:t>. №536-п «О размерах должностных окладов и ежемесячного денежного поощрения государственных гражданских служащих Иркутской области».</w:t>
      </w:r>
    </w:p>
    <w:p w:rsidR="000C1F14" w:rsidRPr="000C1F14" w:rsidRDefault="000C1F14" w:rsidP="000C1F14">
      <w:pPr>
        <w:spacing w:after="200" w:line="276" w:lineRule="auto"/>
        <w:jc w:val="both"/>
        <w:rPr>
          <w:sz w:val="28"/>
          <w:szCs w:val="28"/>
        </w:rPr>
      </w:pPr>
      <w:r w:rsidRPr="000C1F14">
        <w:rPr>
          <w:sz w:val="28"/>
          <w:szCs w:val="28"/>
        </w:rPr>
        <w:t xml:space="preserve">Глава поселения  (глава МО «Корсукское») относится к главной должности муниципальной службы  и приравнивается к </w:t>
      </w:r>
      <w:r w:rsidRPr="000C1F14">
        <w:rPr>
          <w:b/>
          <w:i/>
          <w:sz w:val="28"/>
          <w:szCs w:val="28"/>
        </w:rPr>
        <w:t>Начальнику управления службы (</w:t>
      </w:r>
      <w:proofErr w:type="spellStart"/>
      <w:r w:rsidRPr="000C1F14">
        <w:rPr>
          <w:b/>
          <w:i/>
          <w:sz w:val="28"/>
          <w:szCs w:val="28"/>
        </w:rPr>
        <w:t>агенства</w:t>
      </w:r>
      <w:proofErr w:type="spellEnd"/>
      <w:r w:rsidRPr="000C1F14">
        <w:rPr>
          <w:b/>
          <w:i/>
          <w:sz w:val="28"/>
          <w:szCs w:val="28"/>
        </w:rPr>
        <w:t>)</w:t>
      </w:r>
      <w:r w:rsidRPr="000C1F14">
        <w:rPr>
          <w:sz w:val="28"/>
          <w:szCs w:val="28"/>
        </w:rPr>
        <w:t xml:space="preserve"> п. 30 Приложения 2 к Закону Иркутской области №89-ОЗ и на основании раздел </w:t>
      </w:r>
      <w:r w:rsidRPr="000C1F14">
        <w:rPr>
          <w:sz w:val="28"/>
          <w:szCs w:val="28"/>
          <w:lang w:val="en-US"/>
        </w:rPr>
        <w:t>IV</w:t>
      </w:r>
      <w:r w:rsidRPr="000C1F14">
        <w:rPr>
          <w:sz w:val="28"/>
          <w:szCs w:val="28"/>
        </w:rPr>
        <w:t xml:space="preserve"> подраздела </w:t>
      </w:r>
      <w:r w:rsidRPr="000C1F14">
        <w:rPr>
          <w:sz w:val="28"/>
          <w:szCs w:val="28"/>
          <w:lang w:val="en-US"/>
        </w:rPr>
        <w:t>IV</w:t>
      </w:r>
      <w:r w:rsidRPr="000C1F14">
        <w:rPr>
          <w:sz w:val="28"/>
          <w:szCs w:val="28"/>
        </w:rPr>
        <w:t xml:space="preserve"> п. 130 Постановления Губернатора Иркутской области от 16.11.2007г. №536-п определяется оклад, с индексацией на коэффициенты:</w:t>
      </w:r>
    </w:p>
    <w:tbl>
      <w:tblPr>
        <w:tblStyle w:val="a7"/>
        <w:tblW w:w="0" w:type="auto"/>
        <w:tblLook w:val="04A0" w:firstRow="1" w:lastRow="0" w:firstColumn="1" w:lastColumn="0" w:noHBand="0" w:noVBand="1"/>
      </w:tblPr>
      <w:tblGrid>
        <w:gridCol w:w="1499"/>
        <w:gridCol w:w="8072"/>
      </w:tblGrid>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t>1,09</w:t>
            </w:r>
          </w:p>
        </w:tc>
        <w:tc>
          <w:tcPr>
            <w:tcW w:w="8327" w:type="dxa"/>
          </w:tcPr>
          <w:p w:rsidR="000C1F14" w:rsidRPr="000C1F14" w:rsidRDefault="000C1F14" w:rsidP="000C1F14">
            <w:pPr>
              <w:spacing w:after="200" w:line="276" w:lineRule="auto"/>
              <w:jc w:val="both"/>
            </w:pPr>
            <w:r w:rsidRPr="000C1F14">
              <w:t>Изм., внесенные Постановлением Губернатора Иркутской области от 14.04.2008г № 147-п</w:t>
            </w:r>
          </w:p>
        </w:tc>
      </w:tr>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t>1,065</w:t>
            </w:r>
          </w:p>
        </w:tc>
        <w:tc>
          <w:tcPr>
            <w:tcW w:w="8327" w:type="dxa"/>
          </w:tcPr>
          <w:p w:rsidR="000C1F14" w:rsidRPr="000C1F14" w:rsidRDefault="000C1F14" w:rsidP="000C1F14">
            <w:pPr>
              <w:spacing w:after="200" w:line="276" w:lineRule="auto"/>
              <w:jc w:val="both"/>
            </w:pPr>
            <w:r w:rsidRPr="000C1F14">
              <w:t>Указ Губернатора Иркутской области от 10.10.2011г. №267-уг</w:t>
            </w:r>
          </w:p>
        </w:tc>
      </w:tr>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lastRenderedPageBreak/>
              <w:t>1,15</w:t>
            </w:r>
          </w:p>
        </w:tc>
        <w:tc>
          <w:tcPr>
            <w:tcW w:w="8327" w:type="dxa"/>
          </w:tcPr>
          <w:p w:rsidR="000C1F14" w:rsidRPr="000C1F14" w:rsidRDefault="000C1F14" w:rsidP="000C1F14">
            <w:pPr>
              <w:spacing w:after="200" w:line="276" w:lineRule="auto"/>
              <w:jc w:val="both"/>
            </w:pPr>
            <w:r w:rsidRPr="000C1F14">
              <w:t>Указ Губернатора Иркутской области от 17.05.2012г. №112-уг</w:t>
            </w:r>
          </w:p>
        </w:tc>
      </w:tr>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t>1,055</w:t>
            </w:r>
          </w:p>
        </w:tc>
        <w:tc>
          <w:tcPr>
            <w:tcW w:w="8327" w:type="dxa"/>
          </w:tcPr>
          <w:p w:rsidR="000C1F14" w:rsidRPr="000C1F14" w:rsidRDefault="000C1F14" w:rsidP="000C1F14">
            <w:pPr>
              <w:spacing w:after="200" w:line="276" w:lineRule="auto"/>
              <w:jc w:val="both"/>
            </w:pPr>
            <w:r w:rsidRPr="000C1F14">
              <w:t>Указ Губернатора Иркутской области от 11.03.2013г. №54-уг</w:t>
            </w:r>
          </w:p>
        </w:tc>
      </w:tr>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t>1,04</w:t>
            </w:r>
          </w:p>
        </w:tc>
        <w:tc>
          <w:tcPr>
            <w:tcW w:w="8327" w:type="dxa"/>
          </w:tcPr>
          <w:p w:rsidR="000C1F14" w:rsidRPr="000C1F14" w:rsidRDefault="000C1F14" w:rsidP="000C1F14">
            <w:pPr>
              <w:spacing w:after="200" w:line="276" w:lineRule="auto"/>
              <w:rPr>
                <w:rFonts w:asciiTheme="minorHAnsi" w:eastAsiaTheme="minorHAnsi" w:hAnsiTheme="minorHAnsi" w:cstheme="minorBidi"/>
                <w:sz w:val="22"/>
                <w:szCs w:val="22"/>
                <w:lang w:eastAsia="en-US"/>
              </w:rPr>
            </w:pPr>
            <w:r w:rsidRPr="000C1F14">
              <w:t>Указ Губернатора Иркутской области от 19.10.2017г. №191-уг</w:t>
            </w:r>
          </w:p>
        </w:tc>
      </w:tr>
      <w:tr w:rsidR="000C1F14" w:rsidRPr="000C1F14" w:rsidTr="000C1F14">
        <w:tc>
          <w:tcPr>
            <w:tcW w:w="1526" w:type="dxa"/>
          </w:tcPr>
          <w:p w:rsidR="000C1F14" w:rsidRPr="000C1F14" w:rsidRDefault="000C1F14" w:rsidP="000C1F14">
            <w:pPr>
              <w:spacing w:after="200" w:line="276" w:lineRule="auto"/>
              <w:jc w:val="both"/>
              <w:rPr>
                <w:sz w:val="28"/>
                <w:szCs w:val="28"/>
              </w:rPr>
            </w:pPr>
            <w:r w:rsidRPr="000C1F14">
              <w:rPr>
                <w:sz w:val="28"/>
                <w:szCs w:val="28"/>
              </w:rPr>
              <w:t>1,04</w:t>
            </w:r>
          </w:p>
        </w:tc>
        <w:tc>
          <w:tcPr>
            <w:tcW w:w="8327" w:type="dxa"/>
          </w:tcPr>
          <w:p w:rsidR="000C1F14" w:rsidRPr="000C1F14" w:rsidRDefault="000C1F14" w:rsidP="000C1F14">
            <w:pPr>
              <w:spacing w:after="200" w:line="276" w:lineRule="auto"/>
              <w:rPr>
                <w:rFonts w:asciiTheme="minorHAnsi" w:eastAsiaTheme="minorHAnsi" w:hAnsiTheme="minorHAnsi" w:cstheme="minorBidi"/>
                <w:sz w:val="22"/>
                <w:szCs w:val="22"/>
                <w:lang w:eastAsia="en-US"/>
              </w:rPr>
            </w:pPr>
            <w:r w:rsidRPr="000C1F14">
              <w:t>Указ Губернатора Иркутской области от 14.03.2019г. №52-уг</w:t>
            </w:r>
          </w:p>
        </w:tc>
      </w:tr>
    </w:tbl>
    <w:p w:rsidR="000C1F14" w:rsidRPr="000C1F14" w:rsidRDefault="000C1F14" w:rsidP="000C1F14">
      <w:pPr>
        <w:ind w:firstLine="709"/>
        <w:jc w:val="both"/>
        <w:rPr>
          <w:sz w:val="28"/>
          <w:szCs w:val="28"/>
        </w:rPr>
      </w:pPr>
      <w:r w:rsidRPr="000C1F14">
        <w:rPr>
          <w:sz w:val="28"/>
          <w:szCs w:val="28"/>
        </w:rPr>
        <w:t xml:space="preserve">Расчет оклада для указания в приложении к Решению Думы (с индексацией): </w:t>
      </w:r>
    </w:p>
    <w:p w:rsidR="000C1F14" w:rsidRPr="000C1F14" w:rsidRDefault="000C1F14" w:rsidP="000C1F14">
      <w:pPr>
        <w:ind w:firstLine="709"/>
        <w:jc w:val="both"/>
        <w:rPr>
          <w:sz w:val="28"/>
          <w:szCs w:val="28"/>
        </w:rPr>
      </w:pPr>
      <w:r w:rsidRPr="000C1F14">
        <w:rPr>
          <w:b/>
          <w:sz w:val="28"/>
          <w:szCs w:val="28"/>
        </w:rPr>
        <w:t>4764</w:t>
      </w:r>
      <w:r w:rsidRPr="000C1F14">
        <w:rPr>
          <w:sz w:val="28"/>
          <w:szCs w:val="28"/>
        </w:rPr>
        <w:t>*1,09=5194</w:t>
      </w:r>
    </w:p>
    <w:p w:rsidR="000C1F14" w:rsidRPr="000C1F14" w:rsidRDefault="000C1F14" w:rsidP="000C1F14">
      <w:pPr>
        <w:ind w:firstLine="709"/>
        <w:jc w:val="both"/>
        <w:rPr>
          <w:sz w:val="28"/>
          <w:szCs w:val="28"/>
        </w:rPr>
      </w:pPr>
      <w:r w:rsidRPr="000C1F14">
        <w:rPr>
          <w:sz w:val="28"/>
          <w:szCs w:val="28"/>
        </w:rPr>
        <w:t>5194*1,065=5532</w:t>
      </w:r>
    </w:p>
    <w:p w:rsidR="000C1F14" w:rsidRPr="000C1F14" w:rsidRDefault="000C1F14" w:rsidP="000C1F14">
      <w:pPr>
        <w:ind w:firstLine="709"/>
        <w:jc w:val="both"/>
        <w:rPr>
          <w:sz w:val="28"/>
          <w:szCs w:val="28"/>
        </w:rPr>
      </w:pPr>
      <w:r w:rsidRPr="000C1F14">
        <w:rPr>
          <w:sz w:val="28"/>
          <w:szCs w:val="28"/>
        </w:rPr>
        <w:t>5532*1,15=6362</w:t>
      </w:r>
    </w:p>
    <w:p w:rsidR="000C1F14" w:rsidRPr="000C1F14" w:rsidRDefault="000C1F14" w:rsidP="000C1F14">
      <w:pPr>
        <w:ind w:firstLine="709"/>
        <w:jc w:val="both"/>
        <w:rPr>
          <w:sz w:val="28"/>
          <w:szCs w:val="28"/>
        </w:rPr>
      </w:pPr>
      <w:r w:rsidRPr="000C1F14">
        <w:rPr>
          <w:sz w:val="28"/>
          <w:szCs w:val="28"/>
        </w:rPr>
        <w:t>6362*1,055=6712</w:t>
      </w:r>
    </w:p>
    <w:p w:rsidR="000C1F14" w:rsidRPr="000C1F14" w:rsidRDefault="000C1F14" w:rsidP="000C1F14">
      <w:pPr>
        <w:ind w:firstLine="709"/>
        <w:jc w:val="both"/>
        <w:rPr>
          <w:sz w:val="28"/>
          <w:szCs w:val="28"/>
        </w:rPr>
      </w:pPr>
      <w:r w:rsidRPr="000C1F14">
        <w:rPr>
          <w:sz w:val="28"/>
          <w:szCs w:val="28"/>
        </w:rPr>
        <w:t>6712*1,04=6980 – оклад на 01.01.2018г.</w:t>
      </w:r>
    </w:p>
    <w:p w:rsidR="000C1F14" w:rsidRPr="000C1F14" w:rsidRDefault="000C1F14" w:rsidP="000C1F14">
      <w:pPr>
        <w:ind w:firstLine="709"/>
        <w:jc w:val="both"/>
        <w:rPr>
          <w:b/>
          <w:sz w:val="28"/>
          <w:szCs w:val="28"/>
        </w:rPr>
      </w:pPr>
      <w:r w:rsidRPr="000C1F14">
        <w:rPr>
          <w:sz w:val="28"/>
          <w:szCs w:val="28"/>
        </w:rPr>
        <w:t>6980,00*1,04=</w:t>
      </w:r>
      <w:r w:rsidRPr="000C1F14">
        <w:rPr>
          <w:b/>
          <w:sz w:val="28"/>
          <w:szCs w:val="28"/>
        </w:rPr>
        <w:t>7259 – оклад на 01.04.2019г., округлить до 7 260 руб.</w:t>
      </w:r>
    </w:p>
    <w:p w:rsidR="000C1F14" w:rsidRPr="000C1F14" w:rsidRDefault="000C1F14" w:rsidP="000C1F14">
      <w:pPr>
        <w:ind w:firstLine="709"/>
        <w:jc w:val="both"/>
        <w:rPr>
          <w:sz w:val="28"/>
          <w:szCs w:val="28"/>
        </w:rPr>
      </w:pPr>
    </w:p>
    <w:p w:rsidR="000C1F14" w:rsidRPr="000C1F14" w:rsidRDefault="000C1F14" w:rsidP="000C1F14">
      <w:pPr>
        <w:ind w:firstLine="709"/>
        <w:jc w:val="both"/>
        <w:rPr>
          <w:sz w:val="28"/>
          <w:szCs w:val="28"/>
        </w:rPr>
      </w:pPr>
      <w:r w:rsidRPr="000C1F14">
        <w:rPr>
          <w:sz w:val="28"/>
          <w:szCs w:val="28"/>
        </w:rPr>
        <w:t>Размер ежемесячного денежного поощрения (кратно к должностному окладу) равен от 2 до 4.</w:t>
      </w:r>
    </w:p>
    <w:p w:rsidR="000C1F14" w:rsidRPr="000C1F14" w:rsidRDefault="000C1F14" w:rsidP="000C1F14">
      <w:pPr>
        <w:ind w:firstLine="709"/>
        <w:jc w:val="both"/>
        <w:rPr>
          <w:sz w:val="28"/>
          <w:szCs w:val="28"/>
        </w:rPr>
      </w:pPr>
    </w:p>
    <w:p w:rsidR="000C1F14" w:rsidRPr="000C1F14" w:rsidRDefault="000C1F14" w:rsidP="000C1F14">
      <w:pPr>
        <w:ind w:firstLine="709"/>
        <w:jc w:val="both"/>
        <w:rPr>
          <w:sz w:val="28"/>
          <w:szCs w:val="28"/>
        </w:rPr>
      </w:pPr>
      <w:r w:rsidRPr="000C1F14">
        <w:rPr>
          <w:sz w:val="28"/>
          <w:szCs w:val="28"/>
        </w:rPr>
        <w:t>Ежемесячная надбавка к должностному окладу за выслугу лет производится дифференцированно в зависимости от общего стажа, дающего право на получение этой надбавки в следующих размерах:</w:t>
      </w:r>
    </w:p>
    <w:p w:rsidR="000C1F14" w:rsidRPr="000C1F14" w:rsidRDefault="000C1F14" w:rsidP="000C1F14">
      <w:pPr>
        <w:jc w:val="both"/>
        <w:rPr>
          <w:sz w:val="28"/>
          <w:szCs w:val="28"/>
        </w:rPr>
      </w:pPr>
      <w:r w:rsidRPr="000C1F14">
        <w:rPr>
          <w:sz w:val="28"/>
          <w:szCs w:val="28"/>
        </w:rPr>
        <w:t xml:space="preserve">         - 10% от установленного должностного оклада – лицу, имеющему стаж замещения должностей муниципальной службы от 1 года до 5 лет;</w:t>
      </w:r>
    </w:p>
    <w:p w:rsidR="000C1F14" w:rsidRPr="000C1F14" w:rsidRDefault="000C1F14" w:rsidP="000C1F14">
      <w:pPr>
        <w:ind w:firstLine="709"/>
        <w:jc w:val="both"/>
        <w:rPr>
          <w:sz w:val="28"/>
          <w:szCs w:val="28"/>
        </w:rPr>
      </w:pPr>
      <w:r w:rsidRPr="000C1F14">
        <w:rPr>
          <w:sz w:val="28"/>
          <w:szCs w:val="28"/>
        </w:rPr>
        <w:t>- 15% от установленного должностного оклада – лицу, имеющему стаж замещения должностей муниципальной службы от 5 лет до 10 лет;</w:t>
      </w:r>
    </w:p>
    <w:p w:rsidR="000C1F14" w:rsidRPr="000C1F14" w:rsidRDefault="000C1F14" w:rsidP="000C1F14">
      <w:pPr>
        <w:ind w:firstLine="709"/>
        <w:jc w:val="both"/>
        <w:rPr>
          <w:sz w:val="28"/>
          <w:szCs w:val="28"/>
        </w:rPr>
      </w:pPr>
      <w:r w:rsidRPr="000C1F14">
        <w:rPr>
          <w:sz w:val="28"/>
          <w:szCs w:val="28"/>
        </w:rPr>
        <w:t>- 20% от установленного должностного оклада – лицу, имеющему стаж замещения должностей муниципальной службы от 10 лет до 15 лет;</w:t>
      </w:r>
    </w:p>
    <w:p w:rsidR="000C1F14" w:rsidRPr="000C1F14" w:rsidRDefault="000C1F14" w:rsidP="000C1F14">
      <w:pPr>
        <w:ind w:firstLine="709"/>
        <w:jc w:val="both"/>
        <w:rPr>
          <w:sz w:val="28"/>
          <w:szCs w:val="28"/>
        </w:rPr>
      </w:pPr>
      <w:r w:rsidRPr="000C1F14">
        <w:rPr>
          <w:sz w:val="28"/>
          <w:szCs w:val="28"/>
        </w:rPr>
        <w:t>- 30% от установленного должностного оклада – лицу, имеющему стаж замещения должностей муниципальной службы от 15 лет и выше.</w:t>
      </w:r>
    </w:p>
    <w:p w:rsidR="000C1F14" w:rsidRPr="000C1F14" w:rsidRDefault="000C1F14" w:rsidP="000C1F14">
      <w:pPr>
        <w:ind w:firstLine="709"/>
        <w:jc w:val="both"/>
        <w:rPr>
          <w:sz w:val="28"/>
          <w:szCs w:val="28"/>
        </w:rPr>
      </w:pPr>
    </w:p>
    <w:p w:rsidR="000C1F14" w:rsidRPr="000C1F14" w:rsidRDefault="000C1F14" w:rsidP="000C1F14">
      <w:pPr>
        <w:spacing w:line="300" w:lineRule="auto"/>
        <w:jc w:val="both"/>
      </w:pPr>
      <w:r w:rsidRPr="000C1F14">
        <w:t xml:space="preserve">     </w:t>
      </w:r>
    </w:p>
    <w:p w:rsidR="000C1F14" w:rsidRPr="000C1F14" w:rsidRDefault="000C1F14" w:rsidP="000C1F14">
      <w:pPr>
        <w:ind w:left="360"/>
        <w:jc w:val="both"/>
      </w:pPr>
      <w:r w:rsidRPr="000C1F14">
        <w:t xml:space="preserve">     Председатель Думы </w:t>
      </w:r>
    </w:p>
    <w:p w:rsidR="000C1F14" w:rsidRPr="000C1F14" w:rsidRDefault="000C1F14" w:rsidP="000C1F14">
      <w:pPr>
        <w:ind w:left="360"/>
        <w:jc w:val="both"/>
      </w:pPr>
      <w:r w:rsidRPr="000C1F14">
        <w:t xml:space="preserve">     МО «Корсукское»                                                                                  В.В. Баршуев</w:t>
      </w:r>
      <w:r w:rsidRPr="000C1F14">
        <w:tab/>
      </w:r>
    </w:p>
    <w:p w:rsidR="000C1F14" w:rsidRPr="000C1F14" w:rsidRDefault="000C1F14" w:rsidP="000C1F14">
      <w:pPr>
        <w:ind w:left="360"/>
        <w:jc w:val="both"/>
      </w:pPr>
      <w:r w:rsidRPr="000C1F14">
        <w:t xml:space="preserve">     Глава МО «Корсукское»</w:t>
      </w: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0C1F14" w:rsidRPr="000C1F14" w:rsidRDefault="000C1F14" w:rsidP="000C1F14">
      <w:pPr>
        <w:jc w:val="center"/>
        <w:rPr>
          <w:rFonts w:ascii="Arial" w:hAnsi="Arial" w:cs="Arial"/>
          <w:b/>
          <w:bCs/>
          <w:sz w:val="32"/>
          <w:szCs w:val="32"/>
        </w:rPr>
      </w:pPr>
      <w:r w:rsidRPr="000C1F14">
        <w:rPr>
          <w:rFonts w:ascii="Arial" w:eastAsiaTheme="minorHAnsi" w:hAnsi="Arial" w:cs="Arial"/>
          <w:b/>
          <w:sz w:val="32"/>
          <w:szCs w:val="32"/>
          <w:lang w:eastAsia="en-US"/>
        </w:rPr>
        <w:t>02.10.2019г.№28</w:t>
      </w:r>
    </w:p>
    <w:p w:rsidR="000C1F14" w:rsidRPr="000C1F14" w:rsidRDefault="000C1F14" w:rsidP="000C1F14">
      <w:pPr>
        <w:jc w:val="center"/>
        <w:rPr>
          <w:rFonts w:ascii="Arial" w:hAnsi="Arial" w:cs="Arial"/>
          <w:b/>
          <w:bCs/>
          <w:sz w:val="32"/>
          <w:szCs w:val="32"/>
        </w:rPr>
      </w:pPr>
      <w:r w:rsidRPr="000C1F14">
        <w:rPr>
          <w:rFonts w:ascii="Arial" w:hAnsi="Arial" w:cs="Arial"/>
          <w:b/>
          <w:bCs/>
          <w:sz w:val="32"/>
          <w:szCs w:val="32"/>
        </w:rPr>
        <w:t>РОССИЙСКАЯ ФЕДЕРАЦИЯ</w:t>
      </w:r>
    </w:p>
    <w:p w:rsidR="000C1F14" w:rsidRPr="000C1F14" w:rsidRDefault="000C1F14" w:rsidP="000C1F14">
      <w:pPr>
        <w:jc w:val="center"/>
        <w:rPr>
          <w:rFonts w:ascii="Arial" w:hAnsi="Arial" w:cs="Arial"/>
          <w:b/>
          <w:bCs/>
          <w:sz w:val="32"/>
          <w:szCs w:val="32"/>
        </w:rPr>
      </w:pPr>
      <w:r w:rsidRPr="000C1F14">
        <w:rPr>
          <w:rFonts w:ascii="Arial" w:hAnsi="Arial" w:cs="Arial"/>
          <w:b/>
          <w:bCs/>
          <w:sz w:val="32"/>
          <w:szCs w:val="32"/>
        </w:rPr>
        <w:t>ИРКУТСКАЯ ОБЛАСТЬ</w:t>
      </w:r>
    </w:p>
    <w:p w:rsidR="000C1F14" w:rsidRPr="000C1F14" w:rsidRDefault="000C1F14" w:rsidP="000C1F14">
      <w:pPr>
        <w:jc w:val="center"/>
        <w:rPr>
          <w:rFonts w:ascii="Arial" w:hAnsi="Arial" w:cs="Arial"/>
          <w:b/>
          <w:bCs/>
          <w:sz w:val="32"/>
          <w:szCs w:val="32"/>
        </w:rPr>
      </w:pPr>
      <w:r w:rsidRPr="000C1F14">
        <w:rPr>
          <w:rFonts w:ascii="Arial" w:hAnsi="Arial" w:cs="Arial"/>
          <w:b/>
          <w:bCs/>
          <w:sz w:val="32"/>
          <w:szCs w:val="32"/>
        </w:rPr>
        <w:t>ЭХИРИТ-БУЛАГАТСКИЙ РАЙОН</w:t>
      </w:r>
    </w:p>
    <w:p w:rsidR="000C1F14" w:rsidRPr="000C1F14" w:rsidRDefault="000C1F14" w:rsidP="000C1F14">
      <w:pPr>
        <w:jc w:val="center"/>
        <w:rPr>
          <w:rFonts w:ascii="Arial" w:hAnsi="Arial" w:cs="Arial"/>
          <w:b/>
          <w:bCs/>
          <w:sz w:val="32"/>
          <w:szCs w:val="32"/>
        </w:rPr>
      </w:pPr>
      <w:r w:rsidRPr="000C1F14">
        <w:rPr>
          <w:rFonts w:ascii="Arial" w:hAnsi="Arial" w:cs="Arial"/>
          <w:b/>
          <w:bCs/>
          <w:sz w:val="32"/>
          <w:szCs w:val="32"/>
        </w:rPr>
        <w:t>МУНИЦИПАЛЬНОЕ ОБРАЗОВАНИЕ «КОРСУКСКОЕ»</w:t>
      </w:r>
    </w:p>
    <w:p w:rsidR="000C1F14" w:rsidRPr="000C1F14" w:rsidRDefault="000C1F14" w:rsidP="000C1F14">
      <w:pPr>
        <w:jc w:val="center"/>
        <w:rPr>
          <w:rFonts w:ascii="Arial" w:hAnsi="Arial" w:cs="Arial"/>
          <w:b/>
          <w:bCs/>
          <w:sz w:val="32"/>
          <w:szCs w:val="32"/>
        </w:rPr>
      </w:pPr>
      <w:r w:rsidRPr="000C1F14">
        <w:rPr>
          <w:rFonts w:ascii="Arial" w:hAnsi="Arial" w:cs="Arial"/>
          <w:b/>
          <w:bCs/>
          <w:sz w:val="32"/>
          <w:szCs w:val="32"/>
        </w:rPr>
        <w:t>ДУМА</w:t>
      </w:r>
    </w:p>
    <w:p w:rsidR="000C1F14" w:rsidRPr="000C1F14" w:rsidRDefault="000C1F14" w:rsidP="000C1F14">
      <w:pPr>
        <w:jc w:val="center"/>
        <w:rPr>
          <w:rFonts w:ascii="Arial" w:hAnsi="Arial" w:cs="Arial"/>
          <w:b/>
          <w:bCs/>
          <w:sz w:val="32"/>
          <w:szCs w:val="32"/>
        </w:rPr>
      </w:pPr>
      <w:r w:rsidRPr="000C1F14">
        <w:rPr>
          <w:rFonts w:ascii="Arial" w:hAnsi="Arial" w:cs="Arial"/>
          <w:b/>
          <w:bCs/>
          <w:sz w:val="32"/>
          <w:szCs w:val="32"/>
        </w:rPr>
        <w:t>РЕШЕНИЕ</w:t>
      </w:r>
    </w:p>
    <w:p w:rsidR="000C1F14" w:rsidRPr="000C1F14" w:rsidRDefault="000C1F14" w:rsidP="000C1F14">
      <w:pPr>
        <w:jc w:val="center"/>
        <w:rPr>
          <w:rFonts w:ascii="Arial" w:hAnsi="Arial" w:cs="Arial"/>
          <w:b/>
          <w:bCs/>
          <w:sz w:val="32"/>
          <w:szCs w:val="32"/>
        </w:rPr>
      </w:pPr>
    </w:p>
    <w:p w:rsidR="000C1F14" w:rsidRPr="000C1F14" w:rsidRDefault="000C1F14" w:rsidP="000C1F14">
      <w:pPr>
        <w:ind w:firstLine="567"/>
        <w:jc w:val="center"/>
        <w:rPr>
          <w:rFonts w:ascii="Arial" w:hAnsi="Arial" w:cs="Arial"/>
          <w:b/>
          <w:bCs/>
          <w:sz w:val="32"/>
          <w:szCs w:val="32"/>
        </w:rPr>
      </w:pPr>
      <w:r w:rsidRPr="000C1F14">
        <w:rPr>
          <w:rFonts w:ascii="Arial" w:hAnsi="Arial" w:cs="Arial"/>
          <w:b/>
          <w:bCs/>
          <w:sz w:val="32"/>
          <w:szCs w:val="32"/>
        </w:rPr>
        <w:t>ОБ УТВЕРЖДЕНИИ СТРАТЕГИИ СОЦИАЛЬНО-ЭКОНОМИЧЕСКОГО РАЗВИТИЯ МУНИЦИПАЛЬНОГО ОБРАЗОВАНИЯ «КОРСУКСКОЕ» НА 2019-2030г.</w:t>
      </w:r>
    </w:p>
    <w:p w:rsidR="000C1F14" w:rsidRPr="000C1F14" w:rsidRDefault="000C1F14" w:rsidP="000C1F14">
      <w:pPr>
        <w:ind w:firstLine="567"/>
        <w:jc w:val="both"/>
        <w:rPr>
          <w:rFonts w:ascii="Arial" w:eastAsiaTheme="minorHAnsi" w:hAnsi="Arial" w:cs="Arial"/>
          <w:color w:val="000000"/>
          <w:lang w:eastAsia="en-US"/>
        </w:rPr>
      </w:pPr>
    </w:p>
    <w:p w:rsidR="000C1F14" w:rsidRPr="000C1F14" w:rsidRDefault="000C1F14" w:rsidP="000C1F14">
      <w:pPr>
        <w:ind w:firstLine="567"/>
        <w:jc w:val="both"/>
        <w:rPr>
          <w:rFonts w:ascii="Arial" w:eastAsiaTheme="minorHAnsi" w:hAnsi="Arial" w:cs="Arial"/>
          <w:color w:val="000000"/>
          <w:lang w:eastAsia="en-US"/>
        </w:rPr>
      </w:pPr>
    </w:p>
    <w:p w:rsidR="000C1F14" w:rsidRPr="000C1F14" w:rsidRDefault="000C1F14" w:rsidP="000C1F14">
      <w:pPr>
        <w:ind w:firstLine="567"/>
        <w:jc w:val="both"/>
        <w:rPr>
          <w:rFonts w:ascii="Arial" w:eastAsiaTheme="minorHAnsi" w:hAnsi="Arial" w:cs="Arial"/>
          <w:color w:val="000000"/>
          <w:lang w:eastAsia="en-US"/>
        </w:rPr>
      </w:pPr>
      <w:r w:rsidRPr="000C1F14">
        <w:rPr>
          <w:rFonts w:ascii="Arial" w:eastAsiaTheme="minorHAnsi" w:hAnsi="Arial" w:cs="Arial"/>
          <w:color w:val="000000"/>
          <w:lang w:eastAsia="en-US"/>
        </w:rPr>
        <w:tab/>
        <w:t xml:space="preserve"> </w:t>
      </w:r>
      <w:proofErr w:type="gramStart"/>
      <w:r w:rsidRPr="000C1F14">
        <w:rPr>
          <w:rFonts w:ascii="Arial" w:eastAsiaTheme="minorHAnsi" w:hAnsi="Arial" w:cs="Arial"/>
          <w:color w:val="000000"/>
          <w:lang w:eastAsia="en-US"/>
        </w:rPr>
        <w:t>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с п.6 ст.11 Закона Иркутской области от 11.11.2011 №116-ОЗ «О муниципальных выборах в Иркутской области», статьей 23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«Корсукское</w:t>
      </w:r>
      <w:proofErr w:type="gramEnd"/>
      <w:r w:rsidRPr="000C1F14">
        <w:rPr>
          <w:rFonts w:ascii="Arial" w:eastAsiaTheme="minorHAnsi" w:hAnsi="Arial" w:cs="Arial"/>
          <w:color w:val="000000"/>
          <w:lang w:eastAsia="en-US"/>
        </w:rPr>
        <w:t>», Дума муниципального образования «Корсукское»</w:t>
      </w:r>
    </w:p>
    <w:p w:rsidR="000C1F14" w:rsidRPr="000C1F14" w:rsidRDefault="000C1F14" w:rsidP="000C1F14">
      <w:pPr>
        <w:ind w:firstLine="567"/>
        <w:jc w:val="both"/>
        <w:rPr>
          <w:rFonts w:ascii="Arial" w:eastAsiaTheme="minorHAnsi" w:hAnsi="Arial" w:cs="Arial"/>
          <w:color w:val="000000"/>
          <w:lang w:eastAsia="en-US"/>
        </w:rPr>
      </w:pPr>
    </w:p>
    <w:p w:rsidR="000C1F14" w:rsidRPr="000C1F14" w:rsidRDefault="000C1F14" w:rsidP="000C1F14">
      <w:pPr>
        <w:ind w:firstLine="567"/>
        <w:jc w:val="center"/>
        <w:rPr>
          <w:rFonts w:ascii="Arial" w:eastAsiaTheme="minorHAnsi" w:hAnsi="Arial" w:cs="Arial"/>
          <w:b/>
          <w:color w:val="000000"/>
          <w:sz w:val="30"/>
          <w:szCs w:val="30"/>
          <w:lang w:eastAsia="en-US"/>
        </w:rPr>
      </w:pPr>
      <w:r w:rsidRPr="000C1F14">
        <w:rPr>
          <w:rFonts w:ascii="Arial" w:eastAsiaTheme="minorHAnsi" w:hAnsi="Arial" w:cs="Arial"/>
          <w:b/>
          <w:color w:val="000000"/>
          <w:sz w:val="30"/>
          <w:szCs w:val="30"/>
          <w:lang w:eastAsia="en-US"/>
        </w:rPr>
        <w:t>РЕШИЛА:</w:t>
      </w:r>
    </w:p>
    <w:p w:rsidR="000C1F14" w:rsidRPr="000C1F14" w:rsidRDefault="000C1F14" w:rsidP="000C1F14">
      <w:pPr>
        <w:ind w:firstLine="709"/>
        <w:jc w:val="both"/>
        <w:rPr>
          <w:rFonts w:ascii="Arial" w:eastAsiaTheme="minorHAnsi" w:hAnsi="Arial" w:cs="Arial"/>
          <w:color w:val="000000"/>
          <w:lang w:eastAsia="en-US"/>
        </w:rPr>
      </w:pPr>
    </w:p>
    <w:p w:rsidR="000C1F14" w:rsidRPr="000C1F14" w:rsidRDefault="000C1F14" w:rsidP="000C1F14">
      <w:pPr>
        <w:numPr>
          <w:ilvl w:val="0"/>
          <w:numId w:val="21"/>
        </w:numPr>
        <w:spacing w:after="200" w:line="276" w:lineRule="auto"/>
        <w:ind w:firstLine="680"/>
        <w:contextualSpacing/>
        <w:jc w:val="both"/>
        <w:rPr>
          <w:rFonts w:ascii="Arial" w:eastAsiaTheme="minorHAnsi" w:hAnsi="Arial" w:cs="Arial"/>
          <w:color w:val="000000"/>
          <w:lang w:eastAsia="en-US"/>
        </w:rPr>
      </w:pPr>
      <w:r w:rsidRPr="000C1F14">
        <w:rPr>
          <w:rFonts w:ascii="Arial" w:eastAsiaTheme="minorHAnsi" w:hAnsi="Arial" w:cs="Arial"/>
          <w:bCs/>
          <w:color w:val="000000"/>
          <w:lang w:eastAsia="en-US"/>
        </w:rPr>
        <w:t>Утвердить стратегию социально-экономического развития муниципального образования «Корсукское» на 2019-2030г.</w:t>
      </w:r>
    </w:p>
    <w:p w:rsidR="000C1F14" w:rsidRPr="000C1F14" w:rsidRDefault="000C1F14" w:rsidP="000C1F14">
      <w:pPr>
        <w:numPr>
          <w:ilvl w:val="0"/>
          <w:numId w:val="21"/>
        </w:numPr>
        <w:spacing w:after="200" w:line="276" w:lineRule="auto"/>
        <w:ind w:firstLine="680"/>
        <w:contextualSpacing/>
        <w:jc w:val="both"/>
        <w:rPr>
          <w:rFonts w:ascii="Arial" w:eastAsiaTheme="minorHAnsi" w:hAnsi="Arial" w:cs="Arial"/>
          <w:lang w:eastAsia="en-US"/>
        </w:rPr>
      </w:pPr>
      <w:r w:rsidRPr="000C1F14">
        <w:rPr>
          <w:rFonts w:ascii="Arial" w:eastAsiaTheme="minorHAnsi" w:hAnsi="Arial" w:cs="Arial"/>
          <w:color w:val="000000"/>
          <w:lang w:eastAsia="en-US"/>
        </w:rPr>
        <w:t>Опубликовать данное решение в газете Вестник МО «Корсукское»</w:t>
      </w:r>
      <w:r w:rsidRPr="000C1F14">
        <w:rPr>
          <w:rFonts w:ascii="Arial" w:eastAsiaTheme="minorHAnsi" w:hAnsi="Arial" w:cs="Arial"/>
          <w:lang w:eastAsia="en-US"/>
        </w:rPr>
        <w:t xml:space="preserve"> и на официальном сайте администрации МО «Корсукское» в информационно – телекоммуникационной сети «Интернет»</w:t>
      </w:r>
      <w:r w:rsidRPr="000C1F14">
        <w:rPr>
          <w:rFonts w:ascii="Arial" w:eastAsiaTheme="minorHAnsi" w:hAnsi="Arial" w:cs="Arial"/>
          <w:color w:val="000000"/>
          <w:lang w:eastAsia="en-US"/>
        </w:rPr>
        <w:t>.</w:t>
      </w:r>
    </w:p>
    <w:p w:rsidR="000C1F14" w:rsidRPr="000C1F14" w:rsidRDefault="000C1F14" w:rsidP="000C1F14">
      <w:pPr>
        <w:numPr>
          <w:ilvl w:val="0"/>
          <w:numId w:val="21"/>
        </w:numPr>
        <w:spacing w:after="200" w:line="276" w:lineRule="auto"/>
        <w:ind w:firstLine="680"/>
        <w:contextualSpacing/>
        <w:jc w:val="both"/>
        <w:rPr>
          <w:rFonts w:ascii="Arial" w:eastAsiaTheme="minorHAnsi" w:hAnsi="Arial" w:cs="Arial"/>
          <w:lang w:eastAsia="en-US"/>
        </w:rPr>
      </w:pPr>
      <w:r w:rsidRPr="000C1F14">
        <w:rPr>
          <w:rFonts w:ascii="Arial" w:eastAsiaTheme="minorHAnsi" w:hAnsi="Arial" w:cs="Arial"/>
          <w:lang w:eastAsia="en-US"/>
        </w:rPr>
        <w:t>Настоящее решение вступает в силу после его официального опубликования.</w:t>
      </w:r>
    </w:p>
    <w:p w:rsidR="000C1F14" w:rsidRPr="000C1F14" w:rsidRDefault="000C1F14" w:rsidP="000C1F14">
      <w:pPr>
        <w:numPr>
          <w:ilvl w:val="0"/>
          <w:numId w:val="21"/>
        </w:numPr>
        <w:spacing w:after="200" w:line="276" w:lineRule="auto"/>
        <w:ind w:firstLine="680"/>
        <w:contextualSpacing/>
        <w:jc w:val="both"/>
        <w:rPr>
          <w:rFonts w:ascii="Arial" w:eastAsiaTheme="minorHAnsi" w:hAnsi="Arial" w:cs="Arial"/>
          <w:lang w:eastAsia="en-US"/>
        </w:rPr>
      </w:pPr>
      <w:r w:rsidRPr="000C1F14">
        <w:rPr>
          <w:rFonts w:ascii="Arial" w:eastAsiaTheme="minorHAnsi" w:hAnsi="Arial" w:cs="Arial"/>
          <w:lang w:eastAsia="en-US"/>
        </w:rPr>
        <w:t>Контроль за исполнением настоящего решения оставляю за собой.</w:t>
      </w:r>
    </w:p>
    <w:p w:rsidR="000C1F14" w:rsidRPr="000C1F14" w:rsidRDefault="000C1F14" w:rsidP="000C1F14">
      <w:pPr>
        <w:jc w:val="both"/>
        <w:rPr>
          <w:rFonts w:ascii="Arial" w:eastAsiaTheme="minorHAnsi" w:hAnsi="Arial" w:cs="Arial"/>
          <w:color w:val="000000"/>
          <w:lang w:eastAsia="en-US"/>
        </w:rPr>
      </w:pPr>
    </w:p>
    <w:p w:rsidR="000C1F14" w:rsidRPr="000C1F14" w:rsidRDefault="000C1F14" w:rsidP="000C1F14">
      <w:pPr>
        <w:ind w:firstLine="709"/>
        <w:jc w:val="both"/>
        <w:rPr>
          <w:rFonts w:ascii="Arial" w:hAnsi="Arial" w:cs="Arial"/>
        </w:rPr>
      </w:pPr>
    </w:p>
    <w:p w:rsidR="000C1F14" w:rsidRPr="000C1F14" w:rsidRDefault="000C1F14" w:rsidP="000C1F14">
      <w:pPr>
        <w:jc w:val="both"/>
        <w:rPr>
          <w:rFonts w:ascii="Arial" w:hAnsi="Arial" w:cs="Arial"/>
        </w:rPr>
      </w:pPr>
      <w:r w:rsidRPr="000C1F14">
        <w:rPr>
          <w:rFonts w:ascii="Arial" w:hAnsi="Arial" w:cs="Arial"/>
        </w:rPr>
        <w:t>Председатель Думы МО «Корсукское»</w:t>
      </w:r>
      <w:r w:rsidRPr="000C1F14">
        <w:rPr>
          <w:rFonts w:ascii="Arial" w:hAnsi="Arial" w:cs="Arial"/>
        </w:rPr>
        <w:tab/>
      </w:r>
    </w:p>
    <w:p w:rsidR="000C1F14" w:rsidRPr="000C1F14" w:rsidRDefault="000C1F14" w:rsidP="000C1F14">
      <w:pPr>
        <w:jc w:val="both"/>
        <w:rPr>
          <w:rFonts w:ascii="Arial" w:hAnsi="Arial" w:cs="Arial"/>
        </w:rPr>
      </w:pPr>
      <w:r w:rsidRPr="000C1F14">
        <w:rPr>
          <w:rFonts w:ascii="Arial" w:hAnsi="Arial" w:cs="Arial"/>
        </w:rPr>
        <w:t>Глава МО «Корсукское»</w:t>
      </w:r>
      <w:r w:rsidRPr="000C1F14">
        <w:rPr>
          <w:rFonts w:ascii="Arial" w:hAnsi="Arial" w:cs="Arial"/>
        </w:rPr>
        <w:tab/>
      </w:r>
      <w:r w:rsidRPr="000C1F14">
        <w:rPr>
          <w:rFonts w:ascii="Arial" w:hAnsi="Arial" w:cs="Arial"/>
        </w:rPr>
        <w:tab/>
      </w:r>
      <w:r w:rsidRPr="000C1F14">
        <w:rPr>
          <w:rFonts w:ascii="Arial" w:hAnsi="Arial" w:cs="Arial"/>
        </w:rPr>
        <w:tab/>
      </w:r>
      <w:r w:rsidRPr="000C1F14">
        <w:rPr>
          <w:rFonts w:ascii="Arial" w:hAnsi="Arial" w:cs="Arial"/>
        </w:rPr>
        <w:tab/>
      </w:r>
      <w:r w:rsidRPr="000C1F14">
        <w:rPr>
          <w:rFonts w:ascii="Arial" w:hAnsi="Arial" w:cs="Arial"/>
        </w:rPr>
        <w:tab/>
      </w:r>
      <w:r w:rsidRPr="000C1F14">
        <w:rPr>
          <w:rFonts w:ascii="Arial" w:hAnsi="Arial" w:cs="Arial"/>
        </w:rPr>
        <w:tab/>
      </w:r>
      <w:r w:rsidRPr="000C1F14">
        <w:rPr>
          <w:rFonts w:ascii="Arial" w:hAnsi="Arial" w:cs="Arial"/>
        </w:rPr>
        <w:tab/>
      </w:r>
      <w:r w:rsidRPr="000C1F14">
        <w:rPr>
          <w:rFonts w:ascii="Arial" w:hAnsi="Arial" w:cs="Arial"/>
        </w:rPr>
        <w:tab/>
        <w:t>В.В. Баршуев</w:t>
      </w:r>
    </w:p>
    <w:p w:rsidR="000C1F14" w:rsidRPr="000C1F14" w:rsidRDefault="000C1F14" w:rsidP="000C1F14">
      <w:pPr>
        <w:spacing w:after="200" w:line="276" w:lineRule="auto"/>
        <w:rPr>
          <w:rFonts w:ascii="Arial" w:hAnsi="Arial" w:cs="Arial"/>
        </w:rPr>
      </w:pPr>
    </w:p>
    <w:p w:rsidR="000C1F14" w:rsidRPr="000C1F14" w:rsidRDefault="000C1F14" w:rsidP="000C1F14">
      <w:pPr>
        <w:spacing w:after="200" w:line="276" w:lineRule="auto"/>
        <w:rPr>
          <w:rFonts w:ascii="Arial" w:hAnsi="Arial" w:cs="Arial"/>
        </w:rPr>
      </w:pPr>
    </w:p>
    <w:p w:rsidR="000C1F14" w:rsidRPr="000C1F14" w:rsidRDefault="000C1F14" w:rsidP="000C1F14">
      <w:pPr>
        <w:spacing w:after="200" w:line="276" w:lineRule="auto"/>
        <w:rPr>
          <w:rFonts w:ascii="Arial" w:hAnsi="Arial" w:cs="Arial"/>
        </w:rPr>
      </w:pPr>
    </w:p>
    <w:p w:rsidR="000C1F14" w:rsidRPr="000C1F14" w:rsidRDefault="000C1F14" w:rsidP="000C1F14">
      <w:pPr>
        <w:spacing w:after="200" w:line="276" w:lineRule="auto"/>
        <w:rPr>
          <w:rFonts w:ascii="Arial" w:hAnsi="Arial" w:cs="Arial"/>
        </w:rPr>
      </w:pPr>
    </w:p>
    <w:p w:rsidR="000C1F14" w:rsidRPr="000C1F14" w:rsidRDefault="000C1F14" w:rsidP="000C1F14">
      <w:pPr>
        <w:spacing w:after="200" w:line="276" w:lineRule="auto"/>
        <w:rPr>
          <w:rFonts w:ascii="Arial" w:hAnsi="Arial" w:cs="Arial"/>
        </w:rPr>
      </w:pPr>
    </w:p>
    <w:p w:rsidR="000C1F14" w:rsidRPr="000C1F14" w:rsidRDefault="000C1F14" w:rsidP="000C1F14">
      <w:pPr>
        <w:spacing w:after="200" w:line="276" w:lineRule="auto"/>
        <w:rPr>
          <w:rFonts w:ascii="Arial" w:hAnsi="Arial" w:cs="Arial"/>
        </w:rPr>
      </w:pPr>
    </w:p>
    <w:p w:rsidR="000C1F14" w:rsidRPr="000C1F14" w:rsidRDefault="000C1F14" w:rsidP="000C1F14">
      <w:pPr>
        <w:spacing w:after="200" w:line="276" w:lineRule="auto"/>
        <w:rPr>
          <w:rFonts w:ascii="Arial" w:hAnsi="Arial" w:cs="Arial"/>
        </w:rPr>
      </w:pPr>
    </w:p>
    <w:p w:rsidR="000C1F14" w:rsidRPr="000C1F14" w:rsidRDefault="000C1F14" w:rsidP="000C1F14">
      <w:pPr>
        <w:widowControl w:val="0"/>
        <w:autoSpaceDE w:val="0"/>
        <w:autoSpaceDN w:val="0"/>
        <w:jc w:val="right"/>
        <w:rPr>
          <w:rFonts w:ascii="Arial" w:hAnsi="Arial" w:cs="Arial"/>
        </w:rPr>
      </w:pPr>
      <w:r w:rsidRPr="000C1F14">
        <w:rPr>
          <w:rFonts w:ascii="Arial" w:hAnsi="Arial" w:cs="Arial"/>
        </w:rPr>
        <w:t>УТВЕРЖДЕНА</w:t>
      </w:r>
    </w:p>
    <w:p w:rsidR="000C1F14" w:rsidRPr="000C1F14" w:rsidRDefault="000C1F14" w:rsidP="000C1F14">
      <w:pPr>
        <w:widowControl w:val="0"/>
        <w:autoSpaceDE w:val="0"/>
        <w:autoSpaceDN w:val="0"/>
        <w:jc w:val="right"/>
        <w:rPr>
          <w:rFonts w:ascii="Arial" w:hAnsi="Arial" w:cs="Arial"/>
        </w:rPr>
      </w:pPr>
      <w:r w:rsidRPr="000C1F14">
        <w:rPr>
          <w:rFonts w:ascii="Arial" w:hAnsi="Arial" w:cs="Arial"/>
        </w:rPr>
        <w:t xml:space="preserve">решением Думы </w:t>
      </w:r>
    </w:p>
    <w:p w:rsidR="000C1F14" w:rsidRPr="000C1F14" w:rsidRDefault="000C1F14" w:rsidP="000C1F14">
      <w:pPr>
        <w:widowControl w:val="0"/>
        <w:autoSpaceDE w:val="0"/>
        <w:autoSpaceDN w:val="0"/>
        <w:jc w:val="right"/>
        <w:rPr>
          <w:rFonts w:ascii="Arial" w:hAnsi="Arial" w:cs="Arial"/>
        </w:rPr>
      </w:pPr>
      <w:r w:rsidRPr="000C1F14">
        <w:rPr>
          <w:rFonts w:ascii="Arial" w:hAnsi="Arial" w:cs="Arial"/>
        </w:rPr>
        <w:t xml:space="preserve">муниципального образования «Корсукское» </w:t>
      </w:r>
    </w:p>
    <w:p w:rsidR="000C1F14" w:rsidRPr="000C1F14" w:rsidRDefault="000C1F14" w:rsidP="000C1F14">
      <w:pPr>
        <w:widowControl w:val="0"/>
        <w:autoSpaceDE w:val="0"/>
        <w:autoSpaceDN w:val="0"/>
        <w:jc w:val="right"/>
        <w:rPr>
          <w:rFonts w:ascii="Arial" w:hAnsi="Arial" w:cs="Arial"/>
        </w:rPr>
      </w:pPr>
      <w:r w:rsidRPr="000C1F14">
        <w:rPr>
          <w:rFonts w:ascii="Arial" w:hAnsi="Arial" w:cs="Arial"/>
        </w:rPr>
        <w:t>от 02.10.2019г.№28</w:t>
      </w: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СТРАТЕГИЯ</w:t>
      </w:r>
    </w:p>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СОЦИАЛЬНО-ЭКОНОМИЧЕСКОГО РАЗВИТИЯ МУНИЦИПАЛЬНОГО ОБРАЗОВАНИЯ «КОРСУКСКОЕ» НА 2019-2030г.</w:t>
      </w: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widowControl w:val="0"/>
        <w:autoSpaceDE w:val="0"/>
        <w:autoSpaceDN w:val="0"/>
        <w:jc w:val="center"/>
        <w:rPr>
          <w:rFonts w:ascii="Arial" w:hAnsi="Arial" w:cs="Arial"/>
        </w:rPr>
      </w:pPr>
    </w:p>
    <w:p w:rsidR="000C1F14" w:rsidRPr="000C1F14" w:rsidRDefault="000C1F14" w:rsidP="000C1F14">
      <w:pPr>
        <w:spacing w:after="200" w:line="276" w:lineRule="auto"/>
        <w:rPr>
          <w:rFonts w:ascii="Arial" w:hAnsi="Arial" w:cs="Arial"/>
        </w:rPr>
      </w:pPr>
    </w:p>
    <w:p w:rsidR="000C1F14" w:rsidRPr="000C1F14" w:rsidRDefault="000C1F14" w:rsidP="000C1F14">
      <w:pPr>
        <w:spacing w:after="200" w:line="276" w:lineRule="auto"/>
        <w:jc w:val="center"/>
        <w:rPr>
          <w:rFonts w:ascii="Arial" w:hAnsi="Arial" w:cs="Arial"/>
          <w:sz w:val="22"/>
        </w:rPr>
      </w:pPr>
      <w:r w:rsidRPr="000C1F14">
        <w:rPr>
          <w:rFonts w:ascii="Arial" w:hAnsi="Arial" w:cs="Arial"/>
          <w:sz w:val="22"/>
        </w:rPr>
        <w:t>2019г.</w:t>
      </w:r>
    </w:p>
    <w:p w:rsidR="000C1F14" w:rsidRPr="000C1F14" w:rsidRDefault="000C1F14" w:rsidP="000C1F14">
      <w:pPr>
        <w:spacing w:after="200" w:line="276" w:lineRule="auto"/>
        <w:jc w:val="center"/>
        <w:rPr>
          <w:rFonts w:ascii="Arial" w:hAnsi="Arial" w:cs="Arial"/>
          <w:b/>
          <w:bCs/>
        </w:rPr>
      </w:pPr>
      <w:r w:rsidRPr="000C1F14">
        <w:rPr>
          <w:rFonts w:ascii="Arial" w:hAnsi="Arial" w:cs="Arial"/>
        </w:rPr>
        <w:br w:type="page"/>
      </w:r>
      <w:r w:rsidRPr="000C1F14">
        <w:rPr>
          <w:rFonts w:ascii="Arial" w:hAnsi="Arial" w:cs="Arial"/>
          <w:b/>
          <w:bCs/>
        </w:rPr>
        <w:lastRenderedPageBreak/>
        <w:t>СОДЕРЖАНИЕ</w:t>
      </w:r>
    </w:p>
    <w:sdt>
      <w:sdtPr>
        <w:rPr>
          <w:rFonts w:ascii="Arial" w:eastAsiaTheme="minorHAnsi" w:hAnsi="Arial" w:cstheme="minorBidi"/>
          <w:szCs w:val="22"/>
          <w:lang w:eastAsia="en-US"/>
        </w:rPr>
        <w:id w:val="-692227129"/>
        <w:docPartObj>
          <w:docPartGallery w:val="Table of Contents"/>
          <w:docPartUnique/>
        </w:docPartObj>
      </w:sdtPr>
      <w:sdtEndPr>
        <w:rPr>
          <w:b/>
          <w:bCs/>
        </w:rPr>
      </w:sdtEndPr>
      <w:sdtContent>
        <w:p w:rsidR="000C1F14" w:rsidRPr="000C1F14" w:rsidRDefault="000C1F14" w:rsidP="000C1F14">
          <w:pPr>
            <w:keepNext/>
            <w:keepLines/>
            <w:spacing w:before="240" w:line="259" w:lineRule="auto"/>
            <w:rPr>
              <w:rFonts w:asciiTheme="majorHAnsi" w:eastAsiaTheme="majorEastAsia" w:hAnsiTheme="majorHAnsi" w:cstheme="majorBidi"/>
              <w:color w:val="365F91" w:themeColor="accent1" w:themeShade="BF"/>
              <w:sz w:val="32"/>
              <w:szCs w:val="32"/>
            </w:rPr>
          </w:pPr>
        </w:p>
        <w:p w:rsidR="000C1F14" w:rsidRPr="000C1F14" w:rsidRDefault="000C1F14" w:rsidP="000C1F14">
          <w:pPr>
            <w:tabs>
              <w:tab w:val="right" w:leader="dot" w:pos="9345"/>
            </w:tabs>
            <w:spacing w:after="100" w:line="276" w:lineRule="auto"/>
            <w:rPr>
              <w:rFonts w:asciiTheme="minorHAnsi" w:eastAsiaTheme="minorEastAsia" w:hAnsiTheme="minorHAnsi" w:cstheme="minorBidi"/>
              <w:noProof/>
              <w:sz w:val="22"/>
              <w:szCs w:val="22"/>
            </w:rPr>
          </w:pPr>
          <w:r w:rsidRPr="000C1F14">
            <w:rPr>
              <w:rFonts w:ascii="Arial" w:eastAsiaTheme="minorHAnsi" w:hAnsi="Arial" w:cstheme="minorBidi"/>
              <w:szCs w:val="22"/>
              <w:lang w:eastAsia="en-US"/>
            </w:rPr>
            <w:fldChar w:fldCharType="begin"/>
          </w:r>
          <w:r w:rsidRPr="000C1F14">
            <w:rPr>
              <w:rFonts w:ascii="Arial" w:eastAsiaTheme="minorHAnsi" w:hAnsi="Arial" w:cstheme="minorBidi"/>
              <w:szCs w:val="22"/>
              <w:lang w:eastAsia="en-US"/>
            </w:rPr>
            <w:instrText xml:space="preserve"> TOC \o "1-3" \h \z \u </w:instrText>
          </w:r>
          <w:r w:rsidRPr="000C1F14">
            <w:rPr>
              <w:rFonts w:ascii="Arial" w:eastAsiaTheme="minorHAnsi" w:hAnsi="Arial" w:cstheme="minorBidi"/>
              <w:szCs w:val="22"/>
              <w:lang w:eastAsia="en-US"/>
            </w:rPr>
            <w:fldChar w:fldCharType="separate"/>
          </w:r>
          <w:hyperlink w:anchor="_Toc517959024" w:history="1">
            <w:r w:rsidRPr="000C1F14">
              <w:rPr>
                <w:rFonts w:ascii="Arial" w:eastAsiaTheme="minorHAnsi" w:hAnsi="Arial" w:cstheme="minorBidi"/>
                <w:noProof/>
                <w:color w:val="0000FF" w:themeColor="hyperlink"/>
                <w:szCs w:val="22"/>
                <w:u w:val="single"/>
                <w:lang w:eastAsia="en-US"/>
              </w:rPr>
              <w:t>I. Общая информация о муниципальном образовании</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_Toc517959024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3</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rPr>
              <w:rFonts w:asciiTheme="minorHAnsi" w:eastAsiaTheme="minorEastAsia" w:hAnsiTheme="minorHAnsi" w:cstheme="minorBidi"/>
              <w:noProof/>
              <w:sz w:val="22"/>
              <w:szCs w:val="22"/>
            </w:rPr>
          </w:pPr>
          <w:hyperlink w:anchor="_Toc517959025" w:history="1">
            <w:r w:rsidRPr="000C1F14">
              <w:rPr>
                <w:rFonts w:ascii="Arial" w:eastAsiaTheme="minorHAnsi" w:hAnsi="Arial" w:cstheme="minorBidi"/>
                <w:noProof/>
                <w:color w:val="0000FF" w:themeColor="hyperlink"/>
                <w:szCs w:val="22"/>
                <w:u w:val="single"/>
                <w:lang w:eastAsia="en-US"/>
              </w:rPr>
              <w:t>II. Оценка социально-экономического развития муниципального образования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_Toc517959025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5</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220"/>
            <w:rPr>
              <w:rFonts w:asciiTheme="minorHAnsi" w:eastAsiaTheme="minorEastAsia" w:hAnsiTheme="minorHAnsi" w:cstheme="minorBidi"/>
              <w:noProof/>
              <w:sz w:val="22"/>
              <w:szCs w:val="22"/>
            </w:rPr>
          </w:pPr>
          <w:hyperlink w:anchor="_Toc517959026" w:history="1">
            <w:r w:rsidRPr="000C1F14">
              <w:rPr>
                <w:rFonts w:ascii="Arial" w:eastAsiaTheme="minorHAnsi" w:hAnsi="Arial" w:cstheme="minorBidi"/>
                <w:noProof/>
                <w:color w:val="0000FF" w:themeColor="hyperlink"/>
                <w:szCs w:val="22"/>
                <w:u w:val="single"/>
                <w:lang w:eastAsia="en-US"/>
              </w:rPr>
              <w:t>2.1.</w:t>
            </w:r>
            <w:r w:rsidRPr="000C1F14">
              <w:rPr>
                <w:rFonts w:ascii="Arial" w:hAnsi="Arial" w:cstheme="minorBidi"/>
                <w:noProof/>
                <w:color w:val="0000FF" w:themeColor="hyperlink"/>
                <w:szCs w:val="22"/>
                <w:u w:val="single"/>
              </w:rPr>
              <w:t xml:space="preserve"> Демографическая ситуация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_Toc517959026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5</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220"/>
            <w:rPr>
              <w:rFonts w:asciiTheme="minorHAnsi" w:eastAsiaTheme="minorEastAsia" w:hAnsiTheme="minorHAnsi" w:cstheme="minorBidi"/>
              <w:noProof/>
              <w:sz w:val="22"/>
              <w:szCs w:val="22"/>
            </w:rPr>
          </w:pPr>
          <w:hyperlink w:anchor="_Toc517959027" w:history="1">
            <w:r w:rsidRPr="000C1F14">
              <w:rPr>
                <w:rFonts w:ascii="Arial" w:eastAsiaTheme="minorHAnsi" w:hAnsi="Arial" w:cstheme="minorBidi"/>
                <w:noProof/>
                <w:color w:val="0000FF" w:themeColor="hyperlink"/>
                <w:szCs w:val="22"/>
                <w:u w:val="single"/>
                <w:lang w:eastAsia="en-US"/>
              </w:rPr>
              <w:t>2.2. Развитие образования.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_Toc517959027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5</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220"/>
            <w:rPr>
              <w:rFonts w:asciiTheme="minorHAnsi" w:eastAsiaTheme="minorEastAsia" w:hAnsiTheme="minorHAnsi" w:cstheme="minorBidi"/>
              <w:noProof/>
              <w:sz w:val="22"/>
              <w:szCs w:val="22"/>
            </w:rPr>
          </w:pPr>
          <w:hyperlink w:anchor="_Toc517959028" w:history="1">
            <w:r w:rsidRPr="000C1F14">
              <w:rPr>
                <w:rFonts w:ascii="Arial" w:hAnsi="Arial" w:cstheme="minorBidi"/>
                <w:noProof/>
                <w:color w:val="0000FF" w:themeColor="hyperlink"/>
                <w:szCs w:val="22"/>
                <w:u w:val="single"/>
              </w:rPr>
              <w:t>2.3. Развитие здравоохранения.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_Toc517959028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5</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220"/>
            <w:rPr>
              <w:rFonts w:asciiTheme="minorHAnsi" w:eastAsiaTheme="minorEastAsia" w:hAnsiTheme="minorHAnsi" w:cstheme="minorBidi"/>
              <w:noProof/>
              <w:sz w:val="22"/>
              <w:szCs w:val="22"/>
            </w:rPr>
          </w:pPr>
          <w:hyperlink w:anchor="_Toc517959029" w:history="1">
            <w:r w:rsidRPr="000C1F14">
              <w:rPr>
                <w:rFonts w:ascii="Arial" w:hAnsi="Arial" w:cstheme="minorBidi"/>
                <w:noProof/>
                <w:color w:val="0000FF" w:themeColor="hyperlink"/>
                <w:szCs w:val="22"/>
                <w:u w:val="single"/>
              </w:rPr>
              <w:t>2.4. Развитие культуры.</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_Toc517959029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6</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220"/>
            <w:rPr>
              <w:rFonts w:asciiTheme="minorHAnsi" w:eastAsiaTheme="minorEastAsia" w:hAnsiTheme="minorHAnsi" w:cstheme="minorBidi"/>
              <w:noProof/>
              <w:sz w:val="22"/>
              <w:szCs w:val="22"/>
            </w:rPr>
          </w:pPr>
          <w:hyperlink w:anchor="_Toc517959030" w:history="1">
            <w:r w:rsidRPr="000C1F14">
              <w:rPr>
                <w:rFonts w:ascii="Arial" w:hAnsi="Arial" w:cstheme="minorBidi"/>
                <w:noProof/>
                <w:color w:val="0000FF" w:themeColor="hyperlink"/>
                <w:szCs w:val="22"/>
                <w:u w:val="single"/>
              </w:rPr>
              <w:t>2.5. Развитие молодежной политики, физкультуры и спорта.</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_Toc517959030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6</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220"/>
            <w:rPr>
              <w:rFonts w:asciiTheme="minorHAnsi" w:eastAsiaTheme="minorEastAsia" w:hAnsiTheme="minorHAnsi" w:cstheme="minorBidi"/>
              <w:noProof/>
              <w:sz w:val="22"/>
              <w:szCs w:val="22"/>
            </w:rPr>
          </w:pPr>
          <w:hyperlink w:anchor="_Toc517959031" w:history="1">
            <w:r w:rsidRPr="000C1F14">
              <w:rPr>
                <w:rFonts w:ascii="Arial" w:hAnsi="Arial" w:cstheme="minorBidi"/>
                <w:noProof/>
                <w:color w:val="0000FF" w:themeColor="hyperlink"/>
                <w:szCs w:val="22"/>
                <w:u w:val="single"/>
              </w:rPr>
              <w:t>2.6. Трудовые ресурсы, занятость населения.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_Toc517959031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6</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220"/>
            <w:rPr>
              <w:rFonts w:asciiTheme="minorHAnsi" w:eastAsiaTheme="minorEastAsia" w:hAnsiTheme="minorHAnsi" w:cstheme="minorBidi"/>
              <w:noProof/>
              <w:sz w:val="22"/>
              <w:szCs w:val="22"/>
            </w:rPr>
          </w:pPr>
          <w:hyperlink w:anchor="_Toc517959032" w:history="1">
            <w:r w:rsidRPr="000C1F14">
              <w:rPr>
                <w:rFonts w:ascii="Arial" w:hAnsi="Arial" w:cstheme="minorBidi"/>
                <w:noProof/>
                <w:color w:val="0000FF" w:themeColor="hyperlink"/>
                <w:szCs w:val="22"/>
                <w:u w:val="single"/>
              </w:rPr>
              <w:t>2.7. Уровень и качество жизни населения.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_Toc517959032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6</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220"/>
            <w:rPr>
              <w:rFonts w:asciiTheme="minorHAnsi" w:eastAsiaTheme="minorEastAsia" w:hAnsiTheme="minorHAnsi" w:cstheme="minorBidi"/>
              <w:noProof/>
              <w:sz w:val="22"/>
              <w:szCs w:val="22"/>
            </w:rPr>
          </w:pPr>
          <w:hyperlink w:anchor="_Toc517959033" w:history="1">
            <w:r w:rsidRPr="000C1F14">
              <w:rPr>
                <w:rFonts w:ascii="Arial" w:hAnsi="Arial" w:cstheme="minorBidi"/>
                <w:noProof/>
                <w:color w:val="0000FF" w:themeColor="hyperlink"/>
                <w:szCs w:val="22"/>
                <w:u w:val="single"/>
              </w:rPr>
              <w:t>2.8. Оценка финансового состояния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_Toc517959033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6</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440"/>
            <w:rPr>
              <w:rFonts w:asciiTheme="minorHAnsi" w:eastAsiaTheme="minorEastAsia" w:hAnsiTheme="minorHAnsi" w:cstheme="minorBidi"/>
              <w:noProof/>
              <w:sz w:val="22"/>
              <w:szCs w:val="22"/>
            </w:rPr>
          </w:pPr>
          <w:hyperlink w:anchor="_Toc517959034" w:history="1">
            <w:r w:rsidRPr="000C1F14">
              <w:rPr>
                <w:rFonts w:ascii="Arial" w:hAnsi="Arial" w:cstheme="minorBidi"/>
                <w:noProof/>
                <w:color w:val="0000FF" w:themeColor="hyperlink"/>
                <w:szCs w:val="22"/>
                <w:u w:val="single"/>
              </w:rPr>
              <w:t xml:space="preserve">2.9.1. Уровень </w:t>
            </w:r>
            <w:r w:rsidRPr="000C1F14">
              <w:rPr>
                <w:rFonts w:ascii="Arial" w:eastAsiaTheme="minorHAnsi" w:hAnsi="Arial" w:cstheme="minorBidi"/>
                <w:noProof/>
                <w:color w:val="0000FF" w:themeColor="hyperlink"/>
                <w:szCs w:val="22"/>
                <w:u w:val="single"/>
                <w:lang w:eastAsia="en-US"/>
              </w:rPr>
              <w:t>р</w:t>
            </w:r>
            <w:r w:rsidRPr="000C1F14">
              <w:rPr>
                <w:rFonts w:ascii="Arial" w:hAnsi="Arial" w:cstheme="minorBidi"/>
                <w:noProof/>
                <w:color w:val="0000FF" w:themeColor="hyperlink"/>
                <w:szCs w:val="22"/>
                <w:u w:val="single"/>
              </w:rPr>
              <w:t>азвития промышленного производства.</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_Toc517959034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6</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440"/>
            <w:rPr>
              <w:rFonts w:asciiTheme="minorHAnsi" w:eastAsiaTheme="minorEastAsia" w:hAnsiTheme="minorHAnsi" w:cstheme="minorBidi"/>
              <w:noProof/>
              <w:sz w:val="22"/>
              <w:szCs w:val="22"/>
            </w:rPr>
          </w:pPr>
          <w:hyperlink w:anchor="_Toc517959035" w:history="1">
            <w:r w:rsidRPr="000C1F14">
              <w:rPr>
                <w:rFonts w:ascii="Arial" w:hAnsi="Arial" w:cstheme="minorBidi"/>
                <w:noProof/>
                <w:color w:val="0000FF" w:themeColor="hyperlink"/>
                <w:szCs w:val="22"/>
                <w:u w:val="single"/>
              </w:rPr>
              <w:t>2.9.2. Уровень развития транспорта и связи, в т.ч. характеристика автомобильных дорог.</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_Toc517959035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7</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440"/>
            <w:rPr>
              <w:rFonts w:asciiTheme="minorHAnsi" w:eastAsiaTheme="minorEastAsia" w:hAnsiTheme="minorHAnsi" w:cstheme="minorBidi"/>
              <w:noProof/>
              <w:sz w:val="22"/>
              <w:szCs w:val="22"/>
            </w:rPr>
          </w:pPr>
          <w:hyperlink w:anchor="_Toc517959036" w:history="1">
            <w:r w:rsidRPr="000C1F14">
              <w:rPr>
                <w:rFonts w:ascii="Arial" w:hAnsi="Arial" w:cstheme="minorBidi"/>
                <w:noProof/>
                <w:color w:val="0000FF" w:themeColor="hyperlink"/>
                <w:szCs w:val="22"/>
                <w:u w:val="single"/>
              </w:rPr>
              <w:t>2.9.3. Уровень развития строительного комплекса.</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_Toc517959036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7</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440"/>
            <w:rPr>
              <w:rFonts w:asciiTheme="minorHAnsi" w:eastAsiaTheme="minorEastAsia" w:hAnsiTheme="minorHAnsi" w:cstheme="minorBidi"/>
              <w:noProof/>
              <w:sz w:val="22"/>
              <w:szCs w:val="22"/>
            </w:rPr>
          </w:pPr>
          <w:hyperlink w:anchor="_Toc517959037" w:history="1">
            <w:r w:rsidRPr="000C1F14">
              <w:rPr>
                <w:rFonts w:ascii="Arial" w:hAnsi="Arial" w:cstheme="minorBidi"/>
                <w:noProof/>
                <w:color w:val="0000FF" w:themeColor="hyperlink"/>
                <w:szCs w:val="22"/>
                <w:u w:val="single"/>
              </w:rPr>
              <w:t>2.9.4. Уровень развития туристско - рекреационного комплекса.</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_Toc517959037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7</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440"/>
            <w:rPr>
              <w:rFonts w:asciiTheme="minorHAnsi" w:eastAsiaTheme="minorEastAsia" w:hAnsiTheme="minorHAnsi" w:cstheme="minorBidi"/>
              <w:noProof/>
              <w:sz w:val="22"/>
              <w:szCs w:val="22"/>
            </w:rPr>
          </w:pPr>
          <w:hyperlink w:anchor="_Toc517959038" w:history="1">
            <w:r w:rsidRPr="000C1F14">
              <w:rPr>
                <w:rFonts w:ascii="Arial" w:hAnsi="Arial" w:cstheme="minorBidi"/>
                <w:noProof/>
                <w:color w:val="0000FF" w:themeColor="hyperlink"/>
                <w:szCs w:val="22"/>
                <w:u w:val="single"/>
              </w:rPr>
              <w:t>2.9.5.  Уровень развития малого и среднего предпринимательства и его роль в социально-экономическом развитии муниципального образования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_Toc517959038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7</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440"/>
            <w:rPr>
              <w:rFonts w:asciiTheme="minorHAnsi" w:eastAsiaTheme="minorEastAsia" w:hAnsiTheme="minorHAnsi" w:cstheme="minorBidi"/>
              <w:noProof/>
              <w:sz w:val="22"/>
              <w:szCs w:val="22"/>
            </w:rPr>
          </w:pPr>
          <w:hyperlink w:anchor="_Toc517959039" w:history="1">
            <w:r w:rsidRPr="000C1F14">
              <w:rPr>
                <w:rFonts w:ascii="Arial" w:hAnsi="Arial" w:cstheme="minorBidi"/>
                <w:noProof/>
                <w:color w:val="0000FF" w:themeColor="hyperlink"/>
                <w:szCs w:val="22"/>
                <w:u w:val="single"/>
              </w:rPr>
              <w:t>2.9.6. Уровень развития агропромышленного комплекса.</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_Toc517959039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8</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440"/>
            <w:rPr>
              <w:rFonts w:asciiTheme="minorHAnsi" w:eastAsiaTheme="minorEastAsia" w:hAnsiTheme="minorHAnsi" w:cstheme="minorBidi"/>
              <w:noProof/>
              <w:sz w:val="22"/>
              <w:szCs w:val="22"/>
            </w:rPr>
          </w:pPr>
          <w:hyperlink w:anchor="_Toc517959040" w:history="1">
            <w:r w:rsidRPr="000C1F14">
              <w:rPr>
                <w:rFonts w:ascii="Arial" w:hAnsi="Arial" w:cstheme="minorBidi"/>
                <w:noProof/>
                <w:color w:val="0000FF" w:themeColor="hyperlink"/>
                <w:szCs w:val="22"/>
                <w:u w:val="single"/>
              </w:rPr>
              <w:t>2.9.7. Уровень развития лесного хозяйства.</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_Toc517959040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10</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440"/>
            <w:rPr>
              <w:rFonts w:asciiTheme="minorHAnsi" w:eastAsiaTheme="minorEastAsia" w:hAnsiTheme="minorHAnsi" w:cstheme="minorBidi"/>
              <w:noProof/>
              <w:sz w:val="22"/>
              <w:szCs w:val="22"/>
            </w:rPr>
          </w:pPr>
          <w:hyperlink w:anchor="_Toc517959041" w:history="1">
            <w:r w:rsidRPr="000C1F14">
              <w:rPr>
                <w:rFonts w:ascii="Arial" w:hAnsi="Arial" w:cstheme="minorBidi"/>
                <w:noProof/>
                <w:color w:val="0000FF" w:themeColor="hyperlink"/>
                <w:szCs w:val="22"/>
                <w:u w:val="single"/>
              </w:rPr>
              <w:t>2.9.8. Уровень развития потребительского рынка.</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_Toc517959041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10</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220"/>
            <w:rPr>
              <w:rFonts w:asciiTheme="minorHAnsi" w:eastAsiaTheme="minorEastAsia" w:hAnsiTheme="minorHAnsi" w:cstheme="minorBidi"/>
              <w:noProof/>
              <w:sz w:val="22"/>
              <w:szCs w:val="22"/>
            </w:rPr>
          </w:pPr>
          <w:hyperlink w:anchor="_Toc517959042" w:history="1">
            <w:r w:rsidRPr="000C1F14">
              <w:rPr>
                <w:rFonts w:ascii="Arial" w:hAnsi="Arial" w:cstheme="minorBidi"/>
                <w:noProof/>
                <w:color w:val="0000FF" w:themeColor="hyperlink"/>
                <w:szCs w:val="22"/>
                <w:u w:val="single"/>
              </w:rPr>
              <w:t>2.10.У</w:t>
            </w:r>
            <w:r w:rsidRPr="000C1F14">
              <w:rPr>
                <w:rFonts w:ascii="Arial" w:eastAsiaTheme="minorHAnsi" w:hAnsi="Arial" w:cstheme="minorBidi"/>
                <w:noProof/>
                <w:color w:val="0000FF" w:themeColor="hyperlink"/>
                <w:szCs w:val="22"/>
                <w:u w:val="single"/>
                <w:lang w:eastAsia="en-US"/>
              </w:rPr>
              <w:t>р</w:t>
            </w:r>
            <w:r w:rsidRPr="000C1F14">
              <w:rPr>
                <w:rFonts w:ascii="Arial" w:hAnsi="Arial" w:cstheme="minorBidi"/>
                <w:noProof/>
                <w:color w:val="0000FF" w:themeColor="hyperlink"/>
                <w:szCs w:val="22"/>
                <w:u w:val="single"/>
              </w:rPr>
              <w:t>овень развития жилищно-коммунального хозяйства.</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_Toc517959042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10</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ind w:left="220"/>
            <w:rPr>
              <w:rFonts w:asciiTheme="minorHAnsi" w:eastAsiaTheme="minorEastAsia" w:hAnsiTheme="minorHAnsi" w:cstheme="minorBidi"/>
              <w:noProof/>
              <w:sz w:val="22"/>
              <w:szCs w:val="22"/>
            </w:rPr>
          </w:pPr>
          <w:hyperlink w:anchor="_Toc517959043" w:history="1">
            <w:r w:rsidRPr="000C1F14">
              <w:rPr>
                <w:rFonts w:ascii="Arial" w:hAnsi="Arial" w:cstheme="minorBidi"/>
                <w:noProof/>
                <w:color w:val="0000FF" w:themeColor="hyperlink"/>
                <w:szCs w:val="22"/>
                <w:u w:val="single"/>
              </w:rPr>
              <w:t>2.11. Оценка состояния окружающей среды.</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_Toc517959043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11</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left" w:pos="1100"/>
              <w:tab w:val="right" w:leader="dot" w:pos="9345"/>
            </w:tabs>
            <w:spacing w:after="100" w:line="276" w:lineRule="auto"/>
            <w:ind w:left="220"/>
            <w:rPr>
              <w:rFonts w:asciiTheme="minorHAnsi" w:eastAsiaTheme="minorEastAsia" w:hAnsiTheme="minorHAnsi" w:cstheme="minorBidi"/>
              <w:noProof/>
              <w:sz w:val="22"/>
              <w:szCs w:val="22"/>
            </w:rPr>
          </w:pPr>
          <w:hyperlink w:anchor="_Toc517959044" w:history="1">
            <w:r w:rsidRPr="000C1F14">
              <w:rPr>
                <w:rFonts w:ascii="Arial" w:hAnsi="Arial" w:cstheme="minorBidi"/>
                <w:noProof/>
                <w:color w:val="0000FF" w:themeColor="hyperlink"/>
                <w:szCs w:val="22"/>
                <w:u w:val="single"/>
              </w:rPr>
              <w:t>2.12.</w:t>
            </w:r>
            <w:r w:rsidRPr="000C1F14">
              <w:rPr>
                <w:rFonts w:asciiTheme="minorHAnsi" w:eastAsiaTheme="minorEastAsia" w:hAnsiTheme="minorHAnsi" w:cstheme="minorBidi"/>
                <w:noProof/>
                <w:sz w:val="22"/>
                <w:szCs w:val="22"/>
              </w:rPr>
              <w:tab/>
            </w:r>
            <w:r w:rsidRPr="000C1F14">
              <w:rPr>
                <w:rFonts w:ascii="Arial" w:hAnsi="Arial" w:cstheme="minorBidi"/>
                <w:noProof/>
                <w:color w:val="0000FF" w:themeColor="hyperlink"/>
                <w:szCs w:val="22"/>
                <w:u w:val="single"/>
              </w:rPr>
              <w:t>Оценка текущих инвестиций в развитие экономики и социальной сферы муниципального образования.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_Toc517959044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12</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left" w:pos="660"/>
              <w:tab w:val="right" w:leader="dot" w:pos="9345"/>
            </w:tabs>
            <w:spacing w:after="100" w:line="276" w:lineRule="auto"/>
            <w:rPr>
              <w:rFonts w:asciiTheme="minorHAnsi" w:eastAsiaTheme="minorEastAsia" w:hAnsiTheme="minorHAnsi" w:cstheme="minorBidi"/>
              <w:noProof/>
              <w:sz w:val="22"/>
              <w:szCs w:val="22"/>
            </w:rPr>
          </w:pPr>
          <w:hyperlink w:anchor="_Toc517959045" w:history="1">
            <w:r w:rsidRPr="000C1F14">
              <w:rPr>
                <w:rFonts w:ascii="Arial" w:eastAsiaTheme="minorHAnsi" w:hAnsi="Arial" w:cstheme="minorBidi"/>
                <w:noProof/>
                <w:color w:val="0000FF" w:themeColor="hyperlink"/>
                <w:szCs w:val="22"/>
                <w:u w:val="single"/>
                <w:lang w:eastAsia="en-US"/>
              </w:rPr>
              <w:t>II</w:t>
            </w:r>
            <w:r w:rsidRPr="000C1F14">
              <w:rPr>
                <w:rFonts w:ascii="Arial" w:eastAsiaTheme="minorHAnsi" w:hAnsi="Arial" w:cstheme="minorBidi"/>
                <w:noProof/>
                <w:color w:val="0000FF" w:themeColor="hyperlink"/>
                <w:szCs w:val="22"/>
                <w:u w:val="single"/>
                <w:lang w:val="en-US" w:eastAsia="en-US"/>
              </w:rPr>
              <w:t>I</w:t>
            </w:r>
            <w:r w:rsidRPr="000C1F14">
              <w:rPr>
                <w:rFonts w:ascii="Arial" w:eastAsiaTheme="minorHAnsi" w:hAnsi="Arial" w:cstheme="minorBidi"/>
                <w:noProof/>
                <w:color w:val="0000FF" w:themeColor="hyperlink"/>
                <w:szCs w:val="22"/>
                <w:u w:val="single"/>
                <w:lang w:eastAsia="en-US"/>
              </w:rPr>
              <w:t>.</w:t>
            </w:r>
            <w:r w:rsidRPr="000C1F14">
              <w:rPr>
                <w:rFonts w:asciiTheme="minorHAnsi" w:eastAsiaTheme="minorEastAsia" w:hAnsiTheme="minorHAnsi" w:cstheme="minorBidi"/>
                <w:noProof/>
                <w:sz w:val="22"/>
                <w:szCs w:val="22"/>
              </w:rPr>
              <w:tab/>
            </w:r>
            <w:r w:rsidRPr="000C1F14">
              <w:rPr>
                <w:rFonts w:ascii="Arial" w:eastAsiaTheme="minorHAnsi" w:hAnsi="Arial" w:cstheme="minorBidi"/>
                <w:noProof/>
                <w:color w:val="0000FF" w:themeColor="hyperlink"/>
                <w:szCs w:val="22"/>
                <w:u w:val="single"/>
                <w:lang w:eastAsia="en-US"/>
              </w:rPr>
              <w:t>Основные проблемы социально-экономического развития муниципального образования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_Toc517959045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12</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rPr>
              <w:rFonts w:asciiTheme="minorHAnsi" w:eastAsiaTheme="minorEastAsia" w:hAnsiTheme="minorHAnsi" w:cstheme="minorBidi"/>
              <w:noProof/>
              <w:sz w:val="22"/>
              <w:szCs w:val="22"/>
            </w:rPr>
          </w:pPr>
          <w:hyperlink w:anchor="_Toc517959046" w:history="1">
            <w:r w:rsidRPr="000C1F14">
              <w:rPr>
                <w:rFonts w:ascii="Arial" w:eastAsiaTheme="minorHAnsi" w:hAnsi="Arial" w:cstheme="minorBidi"/>
                <w:noProof/>
                <w:color w:val="0000FF" w:themeColor="hyperlink"/>
                <w:szCs w:val="22"/>
                <w:u w:val="single"/>
                <w:lang w:val="en-US" w:eastAsia="en-US"/>
              </w:rPr>
              <w:t>IV</w:t>
            </w:r>
            <w:r w:rsidRPr="000C1F14">
              <w:rPr>
                <w:rFonts w:ascii="Arial" w:eastAsiaTheme="minorHAnsi" w:hAnsi="Arial" w:cstheme="minorBidi"/>
                <w:noProof/>
                <w:color w:val="0000FF" w:themeColor="hyperlink"/>
                <w:szCs w:val="22"/>
                <w:u w:val="single"/>
                <w:lang w:eastAsia="en-US"/>
              </w:rPr>
              <w:t>. Оценка действующих мер по улучшению социально - экономического положения муниципального образования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_Toc517959046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16</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rPr>
              <w:rFonts w:asciiTheme="minorHAnsi" w:eastAsiaTheme="minorEastAsia" w:hAnsiTheme="minorHAnsi" w:cstheme="minorBidi"/>
              <w:noProof/>
              <w:sz w:val="22"/>
              <w:szCs w:val="22"/>
            </w:rPr>
          </w:pPr>
          <w:hyperlink w:anchor="_Toc517959047" w:history="1">
            <w:r w:rsidRPr="000C1F14">
              <w:rPr>
                <w:rFonts w:ascii="Arial" w:eastAsiaTheme="minorHAnsi" w:hAnsi="Arial" w:cstheme="minorBidi"/>
                <w:noProof/>
                <w:color w:val="0000FF" w:themeColor="hyperlink"/>
                <w:szCs w:val="22"/>
                <w:u w:val="single"/>
                <w:lang w:val="en-US" w:eastAsia="en-US"/>
              </w:rPr>
              <w:t>V</w:t>
            </w:r>
            <w:r w:rsidRPr="000C1F14">
              <w:rPr>
                <w:rFonts w:ascii="Arial" w:eastAsiaTheme="minorHAnsi" w:hAnsi="Arial" w:cstheme="minorBidi"/>
                <w:noProof/>
                <w:color w:val="0000FF" w:themeColor="hyperlink"/>
                <w:szCs w:val="22"/>
                <w:u w:val="single"/>
                <w:lang w:eastAsia="en-US"/>
              </w:rPr>
              <w:t>. Резервы (ресурсы) социально-экономического развития муниципального образования</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_Toc517959047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19</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left" w:pos="660"/>
              <w:tab w:val="right" w:leader="dot" w:pos="9345"/>
            </w:tabs>
            <w:spacing w:after="100" w:line="276" w:lineRule="auto"/>
            <w:rPr>
              <w:rFonts w:asciiTheme="minorHAnsi" w:eastAsiaTheme="minorEastAsia" w:hAnsiTheme="minorHAnsi" w:cstheme="minorBidi"/>
              <w:noProof/>
              <w:sz w:val="22"/>
              <w:szCs w:val="22"/>
            </w:rPr>
          </w:pPr>
          <w:hyperlink w:anchor="_Toc517959048" w:history="1">
            <w:r w:rsidRPr="000C1F14">
              <w:rPr>
                <w:rFonts w:ascii="Arial" w:eastAsiaTheme="minorHAnsi" w:hAnsi="Arial" w:cstheme="minorBidi"/>
                <w:noProof/>
                <w:color w:val="0000FF" w:themeColor="hyperlink"/>
                <w:szCs w:val="22"/>
                <w:u w:val="single"/>
                <w:lang w:val="en-US" w:eastAsia="en-US"/>
              </w:rPr>
              <w:t>VI</w:t>
            </w:r>
            <w:r w:rsidRPr="000C1F14">
              <w:rPr>
                <w:rFonts w:ascii="Arial" w:eastAsiaTheme="minorHAnsi" w:hAnsi="Arial" w:cstheme="minorBidi"/>
                <w:noProof/>
                <w:color w:val="0000FF" w:themeColor="hyperlink"/>
                <w:szCs w:val="22"/>
                <w:u w:val="single"/>
                <w:lang w:eastAsia="en-US"/>
              </w:rPr>
              <w:t>.</w:t>
            </w:r>
            <w:r w:rsidRPr="000C1F14">
              <w:rPr>
                <w:rFonts w:asciiTheme="minorHAnsi" w:eastAsiaTheme="minorEastAsia" w:hAnsiTheme="minorHAnsi" w:cstheme="minorBidi"/>
                <w:noProof/>
                <w:sz w:val="22"/>
                <w:szCs w:val="22"/>
              </w:rPr>
              <w:tab/>
            </w:r>
            <w:r w:rsidRPr="000C1F14">
              <w:rPr>
                <w:rFonts w:ascii="Arial" w:eastAsiaTheme="minorHAnsi" w:hAnsi="Arial" w:cstheme="minorBidi"/>
                <w:noProof/>
                <w:color w:val="0000FF" w:themeColor="hyperlink"/>
                <w:szCs w:val="22"/>
                <w:u w:val="single"/>
                <w:lang w:eastAsia="en-US"/>
              </w:rPr>
              <w:t>Миссия, стратегические цели, задачи и перечень наиболее крупных программных мероприятий и инвестиционных проектов,</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_Toc517959048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21</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rPr>
              <w:rFonts w:asciiTheme="minorHAnsi" w:eastAsiaTheme="minorEastAsia" w:hAnsiTheme="minorHAnsi" w:cstheme="minorBidi"/>
              <w:noProof/>
              <w:sz w:val="22"/>
              <w:szCs w:val="22"/>
            </w:rPr>
          </w:pPr>
          <w:hyperlink w:anchor="_Toc517959049" w:history="1">
            <w:r w:rsidRPr="000C1F14">
              <w:rPr>
                <w:rFonts w:ascii="Arial" w:eastAsiaTheme="minorHAnsi" w:hAnsi="Arial" w:cstheme="minorBidi"/>
                <w:noProof/>
                <w:color w:val="0000FF" w:themeColor="hyperlink"/>
                <w:szCs w:val="22"/>
                <w:u w:val="single"/>
                <w:lang w:val="en-US" w:eastAsia="en-US"/>
              </w:rPr>
              <w:t>VII</w:t>
            </w:r>
            <w:r w:rsidRPr="000C1F14">
              <w:rPr>
                <w:rFonts w:ascii="Arial" w:eastAsiaTheme="minorHAnsi" w:hAnsi="Arial" w:cstheme="minorBidi"/>
                <w:noProof/>
                <w:color w:val="0000FF" w:themeColor="hyperlink"/>
                <w:szCs w:val="22"/>
                <w:u w:val="single"/>
                <w:lang w:eastAsia="en-US"/>
              </w:rPr>
              <w:t>. Ожидаемые результаты реализации Стратегии</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_Toc517959049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24</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tabs>
              <w:tab w:val="right" w:leader="dot" w:pos="9345"/>
            </w:tabs>
            <w:spacing w:after="100" w:line="276" w:lineRule="auto"/>
            <w:rPr>
              <w:rFonts w:asciiTheme="minorHAnsi" w:eastAsiaTheme="minorEastAsia" w:hAnsiTheme="minorHAnsi" w:cstheme="minorBidi"/>
              <w:noProof/>
              <w:sz w:val="22"/>
              <w:szCs w:val="22"/>
            </w:rPr>
          </w:pPr>
          <w:hyperlink w:anchor="_Toc517959050" w:history="1">
            <w:r w:rsidRPr="000C1F14">
              <w:rPr>
                <w:rFonts w:ascii="Arial" w:eastAsiaTheme="minorHAnsi" w:hAnsi="Arial" w:cstheme="minorBidi"/>
                <w:noProof/>
                <w:color w:val="0000FF" w:themeColor="hyperlink"/>
                <w:szCs w:val="22"/>
                <w:u w:val="single"/>
                <w:lang w:eastAsia="en-US"/>
              </w:rPr>
              <w:t>VIII. Механизм реализации Стратегии</w:t>
            </w:r>
            <w:r w:rsidRPr="000C1F14">
              <w:rPr>
                <w:rFonts w:ascii="Arial" w:eastAsiaTheme="minorHAnsi" w:hAnsi="Arial" w:cstheme="minorBidi"/>
                <w:noProof/>
                <w:webHidden/>
                <w:szCs w:val="22"/>
                <w:lang w:eastAsia="en-US"/>
              </w:rPr>
              <w:tab/>
            </w:r>
            <w:r w:rsidRPr="000C1F14">
              <w:rPr>
                <w:rFonts w:ascii="Arial" w:eastAsiaTheme="minorHAnsi" w:hAnsi="Arial" w:cstheme="minorBidi"/>
                <w:noProof/>
                <w:webHidden/>
                <w:szCs w:val="22"/>
                <w:lang w:eastAsia="en-US"/>
              </w:rPr>
              <w:fldChar w:fldCharType="begin"/>
            </w:r>
            <w:r w:rsidRPr="000C1F14">
              <w:rPr>
                <w:rFonts w:ascii="Arial" w:eastAsiaTheme="minorHAnsi" w:hAnsi="Arial" w:cstheme="minorBidi"/>
                <w:noProof/>
                <w:webHidden/>
                <w:szCs w:val="22"/>
                <w:lang w:eastAsia="en-US"/>
              </w:rPr>
              <w:instrText xml:space="preserve"> PAGEREF _Toc517959050 \h </w:instrText>
            </w:r>
            <w:r w:rsidRPr="000C1F14">
              <w:rPr>
                <w:rFonts w:ascii="Arial" w:eastAsiaTheme="minorHAnsi" w:hAnsi="Arial" w:cstheme="minorBidi"/>
                <w:noProof/>
                <w:webHidden/>
                <w:szCs w:val="22"/>
                <w:lang w:eastAsia="en-US"/>
              </w:rPr>
            </w:r>
            <w:r w:rsidRPr="000C1F14">
              <w:rPr>
                <w:rFonts w:ascii="Arial" w:eastAsiaTheme="minorHAnsi" w:hAnsi="Arial" w:cstheme="minorBidi"/>
                <w:noProof/>
                <w:webHidden/>
                <w:szCs w:val="22"/>
                <w:lang w:eastAsia="en-US"/>
              </w:rPr>
              <w:fldChar w:fldCharType="separate"/>
            </w:r>
            <w:r w:rsidRPr="000C1F14">
              <w:rPr>
                <w:rFonts w:ascii="Arial" w:eastAsiaTheme="minorHAnsi" w:hAnsi="Arial" w:cstheme="minorBidi"/>
                <w:noProof/>
                <w:webHidden/>
                <w:szCs w:val="22"/>
                <w:lang w:eastAsia="en-US"/>
              </w:rPr>
              <w:t>25</w:t>
            </w:r>
            <w:r w:rsidRPr="000C1F14">
              <w:rPr>
                <w:rFonts w:ascii="Arial" w:eastAsiaTheme="minorHAnsi" w:hAnsi="Arial" w:cstheme="minorBidi"/>
                <w:noProof/>
                <w:webHidden/>
                <w:szCs w:val="22"/>
                <w:lang w:eastAsia="en-US"/>
              </w:rPr>
              <w:fldChar w:fldCharType="end"/>
            </w:r>
          </w:hyperlink>
        </w:p>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b/>
              <w:bCs/>
              <w:szCs w:val="22"/>
              <w:lang w:eastAsia="en-US"/>
            </w:rPr>
            <w:lastRenderedPageBreak/>
            <w:fldChar w:fldCharType="end"/>
          </w:r>
        </w:p>
      </w:sdtContent>
    </w:sdt>
    <w:p w:rsidR="000C1F14" w:rsidRPr="000C1F14" w:rsidRDefault="000C1F14" w:rsidP="000C1F14">
      <w:pPr>
        <w:keepNext/>
        <w:keepLines/>
        <w:spacing w:before="240" w:line="276" w:lineRule="auto"/>
        <w:jc w:val="center"/>
        <w:outlineLvl w:val="0"/>
        <w:rPr>
          <w:rFonts w:ascii="Arial" w:hAnsi="Arial" w:cstheme="majorBidi"/>
          <w:b/>
          <w:i/>
          <w:color w:val="000000" w:themeColor="text1"/>
          <w:szCs w:val="32"/>
        </w:rPr>
      </w:pPr>
      <w:bookmarkStart w:id="2" w:name="_Toc517959024"/>
      <w:r w:rsidRPr="000C1F14">
        <w:rPr>
          <w:rFonts w:ascii="Arial" w:hAnsi="Arial" w:cstheme="majorBidi"/>
          <w:b/>
          <w:color w:val="000000" w:themeColor="text1"/>
          <w:szCs w:val="32"/>
        </w:rPr>
        <w:t>I. Общая информация о муниципальном образовании</w:t>
      </w:r>
      <w:bookmarkEnd w:id="2"/>
    </w:p>
    <w:p w:rsidR="000C1F14" w:rsidRPr="000C1F14" w:rsidRDefault="000C1F14" w:rsidP="000C1F14">
      <w:pPr>
        <w:ind w:firstLine="709"/>
        <w:jc w:val="both"/>
        <w:rPr>
          <w:rFonts w:ascii="Arial" w:hAnsi="Arial" w:cs="Arial"/>
        </w:rPr>
      </w:pPr>
      <w:r w:rsidRPr="000C1F14">
        <w:rPr>
          <w:rFonts w:ascii="Arial" w:hAnsi="Arial" w:cs="Arial"/>
        </w:rPr>
        <w:t xml:space="preserve">Муниципальное образование «Корсукское»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Усть-Ордынского Бурятского округа Иркутской области, наделено статусом сельского поселения Законом Усть-Ордынского округа Иркутской области от 30.12.2004г. № 67-оз. «О статусе и границах муниципальных образований </w:t>
      </w:r>
      <w:proofErr w:type="spellStart"/>
      <w:r w:rsidRPr="000C1F14">
        <w:rPr>
          <w:rFonts w:ascii="Arial" w:hAnsi="Arial" w:cs="Arial"/>
        </w:rPr>
        <w:t>Аларского</w:t>
      </w:r>
      <w:proofErr w:type="spellEnd"/>
      <w:r w:rsidRPr="000C1F14">
        <w:rPr>
          <w:rFonts w:ascii="Arial" w:hAnsi="Arial" w:cs="Arial"/>
        </w:rPr>
        <w:t xml:space="preserve">, </w:t>
      </w:r>
      <w:proofErr w:type="spellStart"/>
      <w:r w:rsidRPr="000C1F14">
        <w:rPr>
          <w:rFonts w:ascii="Arial" w:hAnsi="Arial" w:cs="Arial"/>
        </w:rPr>
        <w:t>Баяндаевского</w:t>
      </w:r>
      <w:proofErr w:type="spellEnd"/>
      <w:r w:rsidRPr="000C1F14">
        <w:rPr>
          <w:rFonts w:ascii="Arial" w:hAnsi="Arial" w:cs="Arial"/>
        </w:rPr>
        <w:t xml:space="preserve">, </w:t>
      </w:r>
      <w:proofErr w:type="spellStart"/>
      <w:r w:rsidRPr="000C1F14">
        <w:rPr>
          <w:rFonts w:ascii="Arial" w:hAnsi="Arial" w:cs="Arial"/>
        </w:rPr>
        <w:t>Боханского</w:t>
      </w:r>
      <w:proofErr w:type="spellEnd"/>
      <w:r w:rsidRPr="000C1F14">
        <w:rPr>
          <w:rFonts w:ascii="Arial" w:hAnsi="Arial" w:cs="Arial"/>
        </w:rPr>
        <w:t xml:space="preserve">, </w:t>
      </w:r>
      <w:proofErr w:type="spellStart"/>
      <w:r w:rsidRPr="000C1F14">
        <w:rPr>
          <w:rFonts w:ascii="Arial" w:hAnsi="Arial" w:cs="Arial"/>
        </w:rPr>
        <w:t>Нукутского</w:t>
      </w:r>
      <w:proofErr w:type="spellEnd"/>
      <w:r w:rsidRPr="000C1F14">
        <w:rPr>
          <w:rFonts w:ascii="Arial" w:hAnsi="Arial" w:cs="Arial"/>
        </w:rPr>
        <w:t xml:space="preserve">, </w:t>
      </w:r>
      <w:proofErr w:type="spellStart"/>
      <w:r w:rsidRPr="000C1F14">
        <w:rPr>
          <w:rFonts w:ascii="Arial" w:hAnsi="Arial" w:cs="Arial"/>
        </w:rPr>
        <w:t>Осинского</w:t>
      </w:r>
      <w:proofErr w:type="spellEnd"/>
      <w:r w:rsidRPr="000C1F14">
        <w:rPr>
          <w:rFonts w:ascii="Arial" w:hAnsi="Arial" w:cs="Arial"/>
        </w:rPr>
        <w:t xml:space="preserve">, </w:t>
      </w:r>
      <w:proofErr w:type="spellStart"/>
      <w:r w:rsidRPr="000C1F14">
        <w:rPr>
          <w:rFonts w:ascii="Arial" w:hAnsi="Arial" w:cs="Arial"/>
        </w:rPr>
        <w:t>Эхирит-Булагатского</w:t>
      </w:r>
      <w:proofErr w:type="spellEnd"/>
      <w:r w:rsidRPr="000C1F14">
        <w:rPr>
          <w:rFonts w:ascii="Arial" w:hAnsi="Arial" w:cs="Arial"/>
        </w:rPr>
        <w:t xml:space="preserve"> районов Усть-Ордынского Бурятского автономного округа». </w:t>
      </w:r>
    </w:p>
    <w:p w:rsidR="000C1F14" w:rsidRPr="000C1F14" w:rsidRDefault="000C1F14" w:rsidP="000C1F14">
      <w:pPr>
        <w:ind w:firstLine="709"/>
        <w:jc w:val="both"/>
        <w:rPr>
          <w:rFonts w:ascii="Arial" w:hAnsi="Arial" w:cs="Arial"/>
        </w:rPr>
      </w:pPr>
      <w:r w:rsidRPr="000C1F14">
        <w:rPr>
          <w:rFonts w:ascii="Arial" w:hAnsi="Arial" w:cs="Arial"/>
        </w:rPr>
        <w:t xml:space="preserve">Сельское поселение расположено в восточной приграничной части </w:t>
      </w:r>
      <w:proofErr w:type="spellStart"/>
      <w:r w:rsidRPr="000C1F14">
        <w:rPr>
          <w:rFonts w:ascii="Arial" w:hAnsi="Arial" w:cs="Arial"/>
        </w:rPr>
        <w:t>Эхирит-Булагатского</w:t>
      </w:r>
      <w:proofErr w:type="spellEnd"/>
      <w:r w:rsidRPr="000C1F14">
        <w:rPr>
          <w:rFonts w:ascii="Arial" w:hAnsi="Arial" w:cs="Arial"/>
        </w:rPr>
        <w:t xml:space="preserve"> района в долине реки Мурин. На севере сельское поселение граничит с </w:t>
      </w:r>
      <w:proofErr w:type="spellStart"/>
      <w:r w:rsidRPr="000C1F14">
        <w:rPr>
          <w:rFonts w:ascii="Arial" w:hAnsi="Arial" w:cs="Arial"/>
        </w:rPr>
        <w:t>Гаханским</w:t>
      </w:r>
      <w:proofErr w:type="spellEnd"/>
      <w:r w:rsidRPr="000C1F14">
        <w:rPr>
          <w:rFonts w:ascii="Arial" w:hAnsi="Arial" w:cs="Arial"/>
        </w:rPr>
        <w:t xml:space="preserve">, на юге с </w:t>
      </w:r>
      <w:proofErr w:type="spellStart"/>
      <w:r w:rsidRPr="000C1F14">
        <w:rPr>
          <w:rFonts w:ascii="Arial" w:hAnsi="Arial" w:cs="Arial"/>
        </w:rPr>
        <w:t>Харатским</w:t>
      </w:r>
      <w:proofErr w:type="spellEnd"/>
      <w:r w:rsidRPr="000C1F14">
        <w:rPr>
          <w:rFonts w:ascii="Arial" w:hAnsi="Arial" w:cs="Arial"/>
        </w:rPr>
        <w:t xml:space="preserve">, на западе с </w:t>
      </w:r>
      <w:proofErr w:type="spellStart"/>
      <w:r w:rsidRPr="000C1F14">
        <w:rPr>
          <w:rFonts w:ascii="Arial" w:hAnsi="Arial" w:cs="Arial"/>
        </w:rPr>
        <w:t>Алужинским</w:t>
      </w:r>
      <w:proofErr w:type="spellEnd"/>
      <w:r w:rsidRPr="000C1F14">
        <w:rPr>
          <w:rFonts w:ascii="Arial" w:hAnsi="Arial" w:cs="Arial"/>
        </w:rPr>
        <w:t xml:space="preserve"> и на востоке с </w:t>
      </w:r>
      <w:proofErr w:type="spellStart"/>
      <w:r w:rsidRPr="000C1F14">
        <w:rPr>
          <w:rFonts w:ascii="Arial" w:hAnsi="Arial" w:cs="Arial"/>
        </w:rPr>
        <w:t>Олойским</w:t>
      </w:r>
      <w:proofErr w:type="spellEnd"/>
      <w:r w:rsidRPr="000C1F14">
        <w:rPr>
          <w:rFonts w:ascii="Arial" w:hAnsi="Arial" w:cs="Arial"/>
        </w:rPr>
        <w:t xml:space="preserve"> муниципальными образованиями района. С юго-востока поселение ограничено землями </w:t>
      </w:r>
      <w:proofErr w:type="spellStart"/>
      <w:r w:rsidRPr="000C1F14">
        <w:rPr>
          <w:rFonts w:ascii="Arial" w:hAnsi="Arial" w:cs="Arial"/>
        </w:rPr>
        <w:t>Баяндаевского</w:t>
      </w:r>
      <w:proofErr w:type="spellEnd"/>
      <w:r w:rsidRPr="000C1F14">
        <w:rPr>
          <w:rFonts w:ascii="Arial" w:hAnsi="Arial" w:cs="Arial"/>
        </w:rPr>
        <w:t xml:space="preserve"> района Иркутской области.</w:t>
      </w:r>
    </w:p>
    <w:p w:rsidR="000C1F14" w:rsidRPr="000C1F14" w:rsidRDefault="000C1F14" w:rsidP="000C1F14">
      <w:pPr>
        <w:ind w:firstLine="709"/>
        <w:jc w:val="both"/>
        <w:rPr>
          <w:rFonts w:ascii="Arial" w:hAnsi="Arial" w:cs="Arial"/>
        </w:rPr>
      </w:pPr>
      <w:r w:rsidRPr="000C1F14">
        <w:rPr>
          <w:rFonts w:ascii="Arial" w:hAnsi="Arial" w:cs="Arial"/>
        </w:rPr>
        <w:t>Общая площадь территории поселения составляет 158,3 км</w:t>
      </w:r>
      <w:proofErr w:type="gramStart"/>
      <w:r w:rsidRPr="000C1F14">
        <w:rPr>
          <w:rFonts w:ascii="Arial" w:hAnsi="Arial" w:cs="Arial"/>
          <w:vertAlign w:val="superscript"/>
        </w:rPr>
        <w:t>2</w:t>
      </w:r>
      <w:proofErr w:type="gramEnd"/>
      <w:r w:rsidRPr="000C1F14">
        <w:rPr>
          <w:rFonts w:ascii="Arial" w:hAnsi="Arial" w:cs="Arial"/>
        </w:rPr>
        <w:t>. Протяженность поселения с севера на юг составляет 16,0 км, с запада на восток – около 8,0 км. Основной водной артерией территории поселения является река Мурин.</w:t>
      </w:r>
    </w:p>
    <w:p w:rsidR="000C1F14" w:rsidRPr="000C1F14" w:rsidRDefault="000C1F14" w:rsidP="000C1F14">
      <w:pPr>
        <w:ind w:firstLine="709"/>
        <w:jc w:val="both"/>
        <w:rPr>
          <w:rFonts w:ascii="Arial" w:hAnsi="Arial" w:cs="Arial"/>
          <w:color w:val="FF0000"/>
        </w:rPr>
      </w:pPr>
      <w:r w:rsidRPr="000C1F14">
        <w:rPr>
          <w:rFonts w:ascii="Arial" w:hAnsi="Arial" w:cs="Arial"/>
        </w:rPr>
        <w:t xml:space="preserve">Административный центр с.Корсук находится на </w:t>
      </w:r>
      <w:proofErr w:type="gramStart"/>
      <w:r w:rsidRPr="000C1F14">
        <w:rPr>
          <w:rFonts w:ascii="Arial" w:hAnsi="Arial" w:cs="Arial"/>
        </w:rPr>
        <w:t>расстоянии</w:t>
      </w:r>
      <w:proofErr w:type="gramEnd"/>
      <w:r w:rsidRPr="000C1F14">
        <w:rPr>
          <w:rFonts w:ascii="Arial" w:hAnsi="Arial" w:cs="Arial"/>
        </w:rPr>
        <w:t xml:space="preserve"> 94,9 км от областного центра г. Иркутск.</w:t>
      </w:r>
    </w:p>
    <w:p w:rsidR="000C1F14" w:rsidRPr="000C1F14" w:rsidRDefault="000C1F14" w:rsidP="000C1F14">
      <w:pPr>
        <w:ind w:firstLine="709"/>
        <w:jc w:val="both"/>
        <w:rPr>
          <w:rFonts w:ascii="Arial" w:hAnsi="Arial" w:cs="Arial"/>
        </w:rPr>
      </w:pPr>
      <w:r w:rsidRPr="000C1F14">
        <w:rPr>
          <w:rFonts w:ascii="Arial" w:hAnsi="Arial" w:cs="Arial"/>
        </w:rPr>
        <w:t>Внешние связи муниципального образования «Корсукское» осуществляются по автодорогам:</w:t>
      </w:r>
    </w:p>
    <w:p w:rsidR="000C1F14" w:rsidRPr="000C1F14" w:rsidRDefault="000C1F14" w:rsidP="000C1F14">
      <w:pPr>
        <w:ind w:firstLine="709"/>
        <w:jc w:val="both"/>
        <w:rPr>
          <w:rFonts w:ascii="Arial" w:hAnsi="Arial" w:cs="Arial"/>
        </w:rPr>
      </w:pPr>
      <w:r w:rsidRPr="000C1F14">
        <w:rPr>
          <w:rFonts w:ascii="Arial" w:hAnsi="Arial" w:cs="Arial"/>
        </w:rPr>
        <w:t>- федерального значения Р-418 «Иркутск – Усть-Ордынский».</w:t>
      </w:r>
    </w:p>
    <w:p w:rsidR="000C1F14" w:rsidRPr="000C1F14" w:rsidRDefault="000C1F14" w:rsidP="000C1F14">
      <w:pPr>
        <w:ind w:firstLine="709"/>
        <w:jc w:val="both"/>
        <w:rPr>
          <w:rFonts w:ascii="Arial" w:hAnsi="Arial" w:cs="Arial"/>
        </w:rPr>
      </w:pPr>
      <w:r w:rsidRPr="000C1F14">
        <w:rPr>
          <w:rFonts w:ascii="Arial" w:hAnsi="Arial" w:cs="Arial"/>
        </w:rPr>
        <w:t>- регионального значения «Усть-Ордынский – Жигалово»; От нее отходит дорога, открывающая выход (через Еланцы) к побережью Среднего Байкала.</w:t>
      </w:r>
    </w:p>
    <w:p w:rsidR="000C1F14" w:rsidRPr="000C1F14" w:rsidRDefault="000C1F14" w:rsidP="000C1F14">
      <w:pPr>
        <w:ind w:firstLine="709"/>
        <w:jc w:val="both"/>
        <w:rPr>
          <w:rFonts w:ascii="Arial" w:hAnsi="Arial" w:cs="Arial"/>
        </w:rPr>
      </w:pPr>
      <w:r w:rsidRPr="000C1F14">
        <w:rPr>
          <w:rFonts w:ascii="Arial" w:hAnsi="Arial" w:cs="Arial"/>
        </w:rPr>
        <w:t>- местного значения «</w:t>
      </w:r>
      <w:proofErr w:type="spellStart"/>
      <w:r w:rsidRPr="000C1F14">
        <w:rPr>
          <w:rFonts w:ascii="Arial" w:hAnsi="Arial" w:cs="Arial"/>
        </w:rPr>
        <w:t>Алужино</w:t>
      </w:r>
      <w:proofErr w:type="spellEnd"/>
      <w:r w:rsidRPr="000C1F14">
        <w:rPr>
          <w:rFonts w:ascii="Arial" w:hAnsi="Arial" w:cs="Arial"/>
        </w:rPr>
        <w:t xml:space="preserve"> </w:t>
      </w:r>
      <w:proofErr w:type="gramStart"/>
      <w:r w:rsidRPr="000C1F14">
        <w:rPr>
          <w:rFonts w:ascii="Arial" w:hAnsi="Arial" w:cs="Arial"/>
        </w:rPr>
        <w:t>–</w:t>
      </w:r>
      <w:proofErr w:type="spellStart"/>
      <w:r w:rsidRPr="000C1F14">
        <w:rPr>
          <w:rFonts w:ascii="Arial" w:hAnsi="Arial" w:cs="Arial"/>
        </w:rPr>
        <w:t>Х</w:t>
      </w:r>
      <w:proofErr w:type="gramEnd"/>
      <w:r w:rsidRPr="000C1F14">
        <w:rPr>
          <w:rFonts w:ascii="Arial" w:hAnsi="Arial" w:cs="Arial"/>
        </w:rPr>
        <w:t>арануты</w:t>
      </w:r>
      <w:proofErr w:type="spellEnd"/>
      <w:r w:rsidRPr="000C1F14">
        <w:rPr>
          <w:rFonts w:ascii="Arial" w:hAnsi="Arial" w:cs="Arial"/>
        </w:rPr>
        <w:t xml:space="preserve"> – </w:t>
      </w:r>
      <w:proofErr w:type="spellStart"/>
      <w:r w:rsidRPr="000C1F14">
        <w:rPr>
          <w:rFonts w:ascii="Arial" w:hAnsi="Arial" w:cs="Arial"/>
        </w:rPr>
        <w:t>Корсук</w:t>
      </w:r>
      <w:proofErr w:type="spellEnd"/>
      <w:r w:rsidRPr="000C1F14">
        <w:rPr>
          <w:rFonts w:ascii="Arial" w:hAnsi="Arial" w:cs="Arial"/>
        </w:rPr>
        <w:t xml:space="preserve"> – </w:t>
      </w:r>
      <w:proofErr w:type="spellStart"/>
      <w:r w:rsidRPr="000C1F14">
        <w:rPr>
          <w:rFonts w:ascii="Arial" w:hAnsi="Arial" w:cs="Arial"/>
        </w:rPr>
        <w:t>Шохтой</w:t>
      </w:r>
      <w:proofErr w:type="spellEnd"/>
      <w:r w:rsidRPr="000C1F14">
        <w:rPr>
          <w:rFonts w:ascii="Arial" w:hAnsi="Arial" w:cs="Arial"/>
        </w:rPr>
        <w:t xml:space="preserve"> – </w:t>
      </w:r>
      <w:proofErr w:type="spellStart"/>
      <w:r w:rsidRPr="000C1F14">
        <w:rPr>
          <w:rFonts w:ascii="Arial" w:hAnsi="Arial" w:cs="Arial"/>
        </w:rPr>
        <w:t>Наумовка</w:t>
      </w:r>
      <w:proofErr w:type="spellEnd"/>
      <w:r w:rsidRPr="000C1F14">
        <w:rPr>
          <w:rFonts w:ascii="Arial" w:hAnsi="Arial" w:cs="Arial"/>
        </w:rPr>
        <w:t xml:space="preserve"> (</w:t>
      </w:r>
      <w:proofErr w:type="spellStart"/>
      <w:r w:rsidRPr="000C1F14">
        <w:rPr>
          <w:rFonts w:ascii="Arial" w:hAnsi="Arial" w:cs="Arial"/>
        </w:rPr>
        <w:t>Баяндаевский</w:t>
      </w:r>
      <w:proofErr w:type="spellEnd"/>
      <w:r w:rsidRPr="000C1F14">
        <w:rPr>
          <w:rFonts w:ascii="Arial" w:hAnsi="Arial" w:cs="Arial"/>
        </w:rPr>
        <w:t xml:space="preserve"> район Иркутской области)».</w:t>
      </w:r>
    </w:p>
    <w:p w:rsidR="000C1F14" w:rsidRPr="000C1F14" w:rsidRDefault="000C1F14" w:rsidP="000C1F14">
      <w:pPr>
        <w:ind w:firstLine="709"/>
        <w:jc w:val="both"/>
        <w:rPr>
          <w:rFonts w:ascii="Arial" w:hAnsi="Arial" w:cs="Arial"/>
        </w:rPr>
      </w:pPr>
      <w:r w:rsidRPr="000C1F14">
        <w:rPr>
          <w:rFonts w:ascii="Arial" w:hAnsi="Arial" w:cs="Arial"/>
        </w:rPr>
        <w:t xml:space="preserve"> - местного значения «Подъезд </w:t>
      </w:r>
      <w:proofErr w:type="gramStart"/>
      <w:r w:rsidRPr="000C1F14">
        <w:rPr>
          <w:rFonts w:ascii="Arial" w:hAnsi="Arial" w:cs="Arial"/>
        </w:rPr>
        <w:t>к</w:t>
      </w:r>
      <w:proofErr w:type="gramEnd"/>
      <w:r w:rsidRPr="000C1F14">
        <w:rPr>
          <w:rFonts w:ascii="Arial" w:hAnsi="Arial" w:cs="Arial"/>
        </w:rPr>
        <w:t xml:space="preserve"> с. </w:t>
      </w:r>
      <w:proofErr w:type="spellStart"/>
      <w:r w:rsidRPr="000C1F14">
        <w:rPr>
          <w:rFonts w:ascii="Arial" w:hAnsi="Arial" w:cs="Arial"/>
        </w:rPr>
        <w:t>Гушит</w:t>
      </w:r>
      <w:proofErr w:type="spellEnd"/>
      <w:r w:rsidRPr="000C1F14">
        <w:rPr>
          <w:rFonts w:ascii="Arial" w:hAnsi="Arial" w:cs="Arial"/>
        </w:rPr>
        <w:t>» от автомобильной дороги регионального значения «Усть-Ордынский – Жигалово».</w:t>
      </w:r>
      <w:r w:rsidRPr="000C1F14">
        <w:rPr>
          <w:rFonts w:ascii="Arial" w:hAnsi="Arial" w:cs="Arial"/>
        </w:rPr>
        <w:tab/>
      </w:r>
    </w:p>
    <w:p w:rsidR="000C1F14" w:rsidRPr="000C1F14" w:rsidRDefault="000C1F14" w:rsidP="000C1F14">
      <w:pPr>
        <w:ind w:firstLine="709"/>
        <w:jc w:val="both"/>
        <w:rPr>
          <w:rFonts w:ascii="Arial" w:hAnsi="Arial" w:cs="Arial"/>
        </w:rPr>
      </w:pPr>
      <w:r w:rsidRPr="000C1F14">
        <w:rPr>
          <w:rFonts w:ascii="Arial" w:hAnsi="Arial" w:cs="Arial"/>
        </w:rPr>
        <w:t xml:space="preserve">Внешние дороги связывают муниципальное образование «Корсукское» с поселениями </w:t>
      </w:r>
      <w:proofErr w:type="spellStart"/>
      <w:r w:rsidRPr="000C1F14">
        <w:rPr>
          <w:rFonts w:ascii="Arial" w:hAnsi="Arial" w:cs="Arial"/>
        </w:rPr>
        <w:t>Эхирит-Булагатсого</w:t>
      </w:r>
      <w:proofErr w:type="spellEnd"/>
      <w:r w:rsidRPr="000C1F14">
        <w:rPr>
          <w:rFonts w:ascii="Arial" w:hAnsi="Arial" w:cs="Arial"/>
        </w:rPr>
        <w:t xml:space="preserve"> района и другими поселениями Иркутской области. Одной из основных проблем автодорожной сети муниципального образования «Корсукское» является то, что большая часть автомобильных дорог общего пользования местного значения не соответствует техническим нормативам.</w:t>
      </w:r>
    </w:p>
    <w:p w:rsidR="000C1F14" w:rsidRPr="000C1F14" w:rsidRDefault="000C1F14" w:rsidP="000C1F14">
      <w:pPr>
        <w:ind w:firstLine="709"/>
        <w:jc w:val="both"/>
        <w:rPr>
          <w:rFonts w:ascii="Arial" w:hAnsi="Arial" w:cs="Arial"/>
        </w:rPr>
      </w:pPr>
      <w:r w:rsidRPr="000C1F14">
        <w:rPr>
          <w:rFonts w:ascii="Arial" w:hAnsi="Arial" w:cs="Arial"/>
        </w:rPr>
        <w:t xml:space="preserve">Муниципальное образование «Корсукское» одно из заселенных в </w:t>
      </w:r>
      <w:proofErr w:type="spellStart"/>
      <w:r w:rsidRPr="000C1F14">
        <w:rPr>
          <w:rFonts w:ascii="Arial" w:hAnsi="Arial" w:cs="Arial"/>
        </w:rPr>
        <w:t>Эхирит-Булагатском</w:t>
      </w:r>
      <w:proofErr w:type="spellEnd"/>
      <w:r w:rsidRPr="000C1F14">
        <w:rPr>
          <w:rFonts w:ascii="Arial" w:hAnsi="Arial" w:cs="Arial"/>
        </w:rPr>
        <w:t xml:space="preserve"> районе. Плотность населения – 6,8 чел/км</w:t>
      </w:r>
      <w:proofErr w:type="gramStart"/>
      <w:r w:rsidRPr="000C1F14">
        <w:rPr>
          <w:rFonts w:ascii="Arial" w:hAnsi="Arial" w:cs="Arial"/>
          <w:vertAlign w:val="superscript"/>
        </w:rPr>
        <w:t>2</w:t>
      </w:r>
      <w:proofErr w:type="gramEnd"/>
      <w:r w:rsidRPr="000C1F14">
        <w:rPr>
          <w:rFonts w:ascii="Arial" w:hAnsi="Arial" w:cs="Arial"/>
        </w:rPr>
        <w:t xml:space="preserve">, что выше, чем в среднем по району. В настоящее время на территории </w:t>
      </w:r>
      <w:r w:rsidRPr="000C1F14">
        <w:rPr>
          <w:rFonts w:ascii="Arial" w:hAnsi="Arial" w:cs="Arial"/>
          <w:bCs/>
        </w:rPr>
        <w:t>муниципального образования «Корсукское»</w:t>
      </w:r>
      <w:r w:rsidRPr="000C1F14">
        <w:rPr>
          <w:rFonts w:ascii="Arial" w:hAnsi="Arial" w:cs="Arial"/>
        </w:rPr>
        <w:t xml:space="preserve"> проживает 1010 чел, что составляет 3,4 % от населения района. </w:t>
      </w:r>
    </w:p>
    <w:p w:rsidR="000C1F14" w:rsidRPr="000C1F14" w:rsidRDefault="000C1F14" w:rsidP="000C1F14">
      <w:pPr>
        <w:ind w:firstLine="709"/>
        <w:jc w:val="both"/>
        <w:rPr>
          <w:rFonts w:ascii="Arial" w:hAnsi="Arial" w:cs="Arial"/>
        </w:rPr>
      </w:pPr>
      <w:r w:rsidRPr="000C1F14">
        <w:rPr>
          <w:rFonts w:ascii="Arial" w:hAnsi="Arial" w:cs="Arial"/>
        </w:rPr>
        <w:t xml:space="preserve">В состав поселения входит семь населенных пунктов - д. </w:t>
      </w:r>
      <w:proofErr w:type="spellStart"/>
      <w:r w:rsidRPr="000C1F14">
        <w:rPr>
          <w:rFonts w:ascii="Arial" w:hAnsi="Arial" w:cs="Arial"/>
        </w:rPr>
        <w:t>Корсук</w:t>
      </w:r>
      <w:proofErr w:type="spellEnd"/>
      <w:r w:rsidRPr="000C1F14">
        <w:rPr>
          <w:rFonts w:ascii="Arial" w:hAnsi="Arial" w:cs="Arial"/>
        </w:rPr>
        <w:t xml:space="preserve">, д. </w:t>
      </w:r>
      <w:proofErr w:type="spellStart"/>
      <w:r w:rsidRPr="000C1F14">
        <w:rPr>
          <w:rFonts w:ascii="Arial" w:hAnsi="Arial" w:cs="Arial"/>
        </w:rPr>
        <w:t>Гушит</w:t>
      </w:r>
      <w:proofErr w:type="spellEnd"/>
      <w:r w:rsidRPr="000C1F14">
        <w:rPr>
          <w:rFonts w:ascii="Arial" w:hAnsi="Arial" w:cs="Arial"/>
        </w:rPr>
        <w:t xml:space="preserve">, д. </w:t>
      </w:r>
      <w:proofErr w:type="spellStart"/>
      <w:r w:rsidRPr="000C1F14">
        <w:rPr>
          <w:rFonts w:ascii="Arial" w:hAnsi="Arial" w:cs="Arial"/>
        </w:rPr>
        <w:t>Ишины</w:t>
      </w:r>
      <w:proofErr w:type="spellEnd"/>
      <w:r w:rsidRPr="000C1F14">
        <w:rPr>
          <w:rFonts w:ascii="Arial" w:hAnsi="Arial" w:cs="Arial"/>
        </w:rPr>
        <w:t xml:space="preserve">, д. </w:t>
      </w:r>
      <w:proofErr w:type="spellStart"/>
      <w:r w:rsidRPr="000C1F14">
        <w:rPr>
          <w:rFonts w:ascii="Arial" w:hAnsi="Arial" w:cs="Arial"/>
        </w:rPr>
        <w:t>Ординск</w:t>
      </w:r>
      <w:proofErr w:type="spellEnd"/>
      <w:r w:rsidRPr="000C1F14">
        <w:rPr>
          <w:rFonts w:ascii="Arial" w:hAnsi="Arial" w:cs="Arial"/>
        </w:rPr>
        <w:t xml:space="preserve">, д. </w:t>
      </w:r>
      <w:proofErr w:type="spellStart"/>
      <w:r w:rsidRPr="000C1F14">
        <w:rPr>
          <w:rFonts w:ascii="Arial" w:hAnsi="Arial" w:cs="Arial"/>
        </w:rPr>
        <w:t>Сагарук</w:t>
      </w:r>
      <w:proofErr w:type="spellEnd"/>
      <w:r w:rsidRPr="000C1F14">
        <w:rPr>
          <w:rFonts w:ascii="Arial" w:hAnsi="Arial" w:cs="Arial"/>
        </w:rPr>
        <w:t xml:space="preserve">, д. </w:t>
      </w:r>
      <w:proofErr w:type="spellStart"/>
      <w:r w:rsidRPr="000C1F14">
        <w:rPr>
          <w:rFonts w:ascii="Arial" w:hAnsi="Arial" w:cs="Arial"/>
        </w:rPr>
        <w:t>Тотохон</w:t>
      </w:r>
      <w:proofErr w:type="spellEnd"/>
      <w:r w:rsidRPr="000C1F14">
        <w:rPr>
          <w:rFonts w:ascii="Arial" w:hAnsi="Arial" w:cs="Arial"/>
        </w:rPr>
        <w:t xml:space="preserve">, д. </w:t>
      </w:r>
      <w:proofErr w:type="spellStart"/>
      <w:r w:rsidRPr="000C1F14">
        <w:rPr>
          <w:rFonts w:ascii="Arial" w:hAnsi="Arial" w:cs="Arial"/>
        </w:rPr>
        <w:t>Шохтой</w:t>
      </w:r>
      <w:proofErr w:type="spellEnd"/>
      <w:r w:rsidRPr="000C1F14">
        <w:rPr>
          <w:rFonts w:ascii="Arial" w:hAnsi="Arial" w:cs="Arial"/>
        </w:rPr>
        <w:t xml:space="preserve">.  Административным центром муниципального образования является д. </w:t>
      </w:r>
      <w:proofErr w:type="spellStart"/>
      <w:r w:rsidRPr="000C1F14">
        <w:rPr>
          <w:rFonts w:ascii="Arial" w:hAnsi="Arial" w:cs="Arial"/>
        </w:rPr>
        <w:t>Корсук</w:t>
      </w:r>
      <w:proofErr w:type="spellEnd"/>
      <w:r w:rsidRPr="000C1F14">
        <w:rPr>
          <w:rFonts w:ascii="Arial" w:hAnsi="Arial" w:cs="Arial"/>
        </w:rPr>
        <w:t xml:space="preserve">. </w:t>
      </w:r>
    </w:p>
    <w:p w:rsidR="000C1F14" w:rsidRPr="000C1F14" w:rsidRDefault="000C1F14" w:rsidP="000C1F14">
      <w:pPr>
        <w:ind w:firstLine="709"/>
        <w:jc w:val="both"/>
        <w:rPr>
          <w:rFonts w:ascii="Arial" w:hAnsi="Arial" w:cs="Arial"/>
        </w:rPr>
      </w:pPr>
      <w:r w:rsidRPr="000C1F14">
        <w:rPr>
          <w:rFonts w:ascii="Arial" w:hAnsi="Arial" w:cs="Arial"/>
        </w:rPr>
        <w:t xml:space="preserve">Муниципальное образование «Корсукское» занимает выгодное экономико-географическое положение – в долине реки Мурин и непосредственной близости к лесным массивам, территория поселения благоприятна для сельскохозяйственного и рекреационного освоения. </w:t>
      </w:r>
    </w:p>
    <w:p w:rsidR="000C1F14" w:rsidRPr="000C1F14" w:rsidRDefault="000C1F14" w:rsidP="000C1F14">
      <w:pPr>
        <w:ind w:firstLine="709"/>
        <w:jc w:val="both"/>
        <w:rPr>
          <w:rFonts w:ascii="Arial" w:hAnsi="Arial" w:cs="Arial"/>
        </w:rPr>
      </w:pPr>
      <w:r w:rsidRPr="000C1F14">
        <w:rPr>
          <w:rFonts w:ascii="Arial" w:hAnsi="Arial" w:cs="Arial"/>
        </w:rPr>
        <w:t>Наибольшим экономическим потенциалом обладают сельскохозяйственные земли, лесосырьевые и минерально-сырьевые ресурсы (</w:t>
      </w:r>
      <w:proofErr w:type="spellStart"/>
      <w:r w:rsidRPr="000C1F14">
        <w:rPr>
          <w:rFonts w:ascii="Arial" w:hAnsi="Arial" w:cs="Arial"/>
        </w:rPr>
        <w:t>Ишинское</w:t>
      </w:r>
      <w:proofErr w:type="spellEnd"/>
      <w:r w:rsidRPr="000C1F14">
        <w:rPr>
          <w:rFonts w:ascii="Arial" w:hAnsi="Arial" w:cs="Arial"/>
        </w:rPr>
        <w:t xml:space="preserve"> месторождение каменного угля).  Степень освоения полезных ископаемых в настоящее время не велика.</w:t>
      </w:r>
    </w:p>
    <w:p w:rsidR="000C1F14" w:rsidRPr="000C1F14" w:rsidRDefault="000C1F14" w:rsidP="000C1F14">
      <w:pPr>
        <w:ind w:firstLine="709"/>
        <w:jc w:val="both"/>
        <w:rPr>
          <w:rFonts w:ascii="Arial" w:hAnsi="Arial" w:cs="Arial"/>
        </w:rPr>
      </w:pPr>
      <w:r w:rsidRPr="000C1F14">
        <w:rPr>
          <w:rFonts w:ascii="Arial" w:hAnsi="Arial" w:cs="Arial"/>
        </w:rPr>
        <w:lastRenderedPageBreak/>
        <w:t xml:space="preserve">Хозяйственная специализация муниципального образования «Корсукское» - сельскохозяйственное производство. Основная доля продукции сельского хозяйства приходится на животноводство, преимущественно </w:t>
      </w:r>
      <w:proofErr w:type="gramStart"/>
      <w:r w:rsidRPr="000C1F14">
        <w:rPr>
          <w:rFonts w:ascii="Arial" w:hAnsi="Arial" w:cs="Arial"/>
        </w:rPr>
        <w:t>мясо-молочного</w:t>
      </w:r>
      <w:proofErr w:type="gramEnd"/>
      <w:r w:rsidRPr="000C1F14">
        <w:rPr>
          <w:rFonts w:ascii="Arial" w:hAnsi="Arial" w:cs="Arial"/>
        </w:rPr>
        <w:t xml:space="preserve">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 Сельскохозяйственные угодья составляют 62,7% земель поселения.</w:t>
      </w:r>
    </w:p>
    <w:p w:rsidR="000C1F14" w:rsidRPr="000C1F14" w:rsidRDefault="000C1F14" w:rsidP="000C1F14">
      <w:pPr>
        <w:ind w:firstLine="709"/>
        <w:jc w:val="both"/>
        <w:rPr>
          <w:rFonts w:ascii="Arial" w:hAnsi="Arial" w:cs="Arial"/>
        </w:rPr>
      </w:pPr>
      <w:r w:rsidRPr="000C1F14">
        <w:rPr>
          <w:rFonts w:ascii="Arial" w:hAnsi="Arial" w:cs="Arial"/>
        </w:rPr>
        <w:t>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г. Иркутска.</w:t>
      </w:r>
    </w:p>
    <w:p w:rsidR="000C1F14" w:rsidRPr="000C1F14" w:rsidRDefault="000C1F14" w:rsidP="000C1F14">
      <w:pPr>
        <w:ind w:firstLine="709"/>
        <w:jc w:val="both"/>
        <w:rPr>
          <w:rFonts w:ascii="Arial" w:hAnsi="Arial" w:cs="Arial"/>
        </w:rPr>
      </w:pPr>
      <w:r w:rsidRPr="000C1F14">
        <w:rPr>
          <w:rFonts w:ascii="Arial" w:hAnsi="Arial" w:cs="Arial"/>
        </w:rPr>
        <w:t>Природно-климатические условия отличаются резкой контрастностью как по сезонам года, так и в пределах сезона. Климат района резко континентальный с продолжительной суровой зимой и теплым засушливым летом. Среднегодовое количество осадков составляет 350 – 380 мм. Высота снежного покрова варьируется в пределах 25 –  40 см. В течение года преобладают ветры северо-западного направления.</w:t>
      </w:r>
    </w:p>
    <w:p w:rsidR="000C1F14" w:rsidRPr="000C1F14" w:rsidRDefault="000C1F14" w:rsidP="000C1F14">
      <w:pPr>
        <w:ind w:firstLine="709"/>
        <w:jc w:val="both"/>
        <w:rPr>
          <w:rFonts w:ascii="Arial" w:hAnsi="Arial" w:cs="Arial"/>
        </w:rPr>
      </w:pPr>
      <w:r w:rsidRPr="000C1F14">
        <w:rPr>
          <w:rFonts w:ascii="Arial" w:hAnsi="Arial" w:cs="Arial"/>
        </w:rPr>
        <w:t xml:space="preserve">Агроклиматические условия </w:t>
      </w:r>
      <w:proofErr w:type="spellStart"/>
      <w:r w:rsidRPr="000C1F14">
        <w:rPr>
          <w:rFonts w:ascii="Arial" w:hAnsi="Arial" w:cs="Arial"/>
        </w:rPr>
        <w:t>Эхирит-Булагатского</w:t>
      </w:r>
      <w:proofErr w:type="spellEnd"/>
      <w:r w:rsidRPr="000C1F14">
        <w:rPr>
          <w:rFonts w:ascii="Arial" w:hAnsi="Arial" w:cs="Arial"/>
        </w:rPr>
        <w:t xml:space="preserve"> района благоприятны для сельскохозяйственного производства. Вегетативный период теплый и умеренно-теплый, его продолжительность - 90-125 дней. Вегетационный период начинается 4-6 мая и заканчивается 2-7 сентября, что позволяет возделывать многие сельскохозяйственные культуры. Лимитирующими факторами являются засушливые явления в весенне-летний период и поздние весенние и ранние осенние заморозки. </w:t>
      </w:r>
    </w:p>
    <w:p w:rsidR="000C1F14" w:rsidRPr="000C1F14" w:rsidRDefault="000C1F14" w:rsidP="000C1F14">
      <w:pPr>
        <w:ind w:firstLine="709"/>
        <w:jc w:val="both"/>
        <w:rPr>
          <w:rFonts w:ascii="Arial" w:hAnsi="Arial" w:cs="Arial"/>
        </w:rPr>
      </w:pPr>
      <w:r w:rsidRPr="000C1F14">
        <w:rPr>
          <w:rFonts w:ascii="Arial" w:hAnsi="Arial" w:cs="Arial"/>
        </w:rPr>
        <w:t xml:space="preserve">По гидрогеологическому признаку территория района, как и всего округа, относится к </w:t>
      </w:r>
      <w:proofErr w:type="spellStart"/>
      <w:r w:rsidRPr="000C1F14">
        <w:rPr>
          <w:rFonts w:ascii="Arial" w:hAnsi="Arial" w:cs="Arial"/>
        </w:rPr>
        <w:t>Восточно</w:t>
      </w:r>
      <w:proofErr w:type="spellEnd"/>
      <w:r w:rsidRPr="000C1F14">
        <w:rPr>
          <w:rFonts w:ascii="Arial" w:hAnsi="Arial" w:cs="Arial"/>
        </w:rPr>
        <w:t xml:space="preserve"> </w:t>
      </w:r>
      <w:proofErr w:type="gramStart"/>
      <w:r w:rsidRPr="000C1F14">
        <w:rPr>
          <w:rFonts w:ascii="Arial" w:hAnsi="Arial" w:cs="Arial"/>
        </w:rPr>
        <w:t>Сибирской</w:t>
      </w:r>
      <w:proofErr w:type="gramEnd"/>
      <w:r w:rsidRPr="000C1F14">
        <w:rPr>
          <w:rFonts w:ascii="Arial" w:hAnsi="Arial" w:cs="Arial"/>
        </w:rPr>
        <w:t xml:space="preserve"> артезианской области. </w:t>
      </w:r>
    </w:p>
    <w:p w:rsidR="000C1F14" w:rsidRPr="000C1F14" w:rsidRDefault="000C1F14" w:rsidP="000C1F14">
      <w:pPr>
        <w:ind w:firstLine="709"/>
        <w:jc w:val="both"/>
        <w:rPr>
          <w:rFonts w:ascii="Arial" w:hAnsi="Arial" w:cs="Arial"/>
        </w:rPr>
      </w:pPr>
      <w:r w:rsidRPr="000C1F14">
        <w:rPr>
          <w:rFonts w:ascii="Arial" w:hAnsi="Arial" w:cs="Arial"/>
        </w:rPr>
        <w:t>Территория муниципального образования «Корсукское» слабо обводнена, в населенных пунктах протекает одна река.</w:t>
      </w:r>
    </w:p>
    <w:p w:rsidR="000C1F14" w:rsidRPr="000C1F14" w:rsidRDefault="000C1F14" w:rsidP="000C1F14">
      <w:pPr>
        <w:ind w:firstLine="709"/>
        <w:jc w:val="both"/>
        <w:rPr>
          <w:rFonts w:ascii="Arial" w:hAnsi="Arial" w:cs="Arial"/>
        </w:rPr>
      </w:pPr>
      <w:r w:rsidRPr="000C1F14">
        <w:rPr>
          <w:rFonts w:ascii="Arial" w:hAnsi="Arial" w:cs="Arial"/>
        </w:rPr>
        <w:t xml:space="preserve">Основной источник воздействия на все компоненты окружающей среды является животноводство преимущественно </w:t>
      </w:r>
      <w:proofErr w:type="gramStart"/>
      <w:r w:rsidRPr="000C1F14">
        <w:rPr>
          <w:rFonts w:ascii="Arial" w:hAnsi="Arial" w:cs="Arial"/>
        </w:rPr>
        <w:t>мясо-молочного</w:t>
      </w:r>
      <w:proofErr w:type="gramEnd"/>
      <w:r w:rsidRPr="000C1F14">
        <w:rPr>
          <w:rFonts w:ascii="Arial" w:hAnsi="Arial" w:cs="Arial"/>
        </w:rPr>
        <w:t xml:space="preserve"> направления. Лесостепная зона сильно распахана, леса сохранились фрагментарно по долинам рек и крутым склонам. Проблемой является большое количество скотомогильников, не стоящих на </w:t>
      </w:r>
      <w:proofErr w:type="gramStart"/>
      <w:r w:rsidRPr="000C1F14">
        <w:rPr>
          <w:rFonts w:ascii="Arial" w:hAnsi="Arial" w:cs="Arial"/>
        </w:rPr>
        <w:t>учете</w:t>
      </w:r>
      <w:proofErr w:type="gramEnd"/>
      <w:r w:rsidRPr="000C1F14">
        <w:rPr>
          <w:rFonts w:ascii="Arial" w:hAnsi="Arial" w:cs="Arial"/>
        </w:rPr>
        <w:t xml:space="preserve"> в ветеринарной службе, не оборудованных соответствующим образом.</w:t>
      </w:r>
    </w:p>
    <w:p w:rsidR="000C1F14" w:rsidRPr="000C1F14" w:rsidRDefault="000C1F14" w:rsidP="000C1F14">
      <w:pPr>
        <w:ind w:firstLine="709"/>
        <w:jc w:val="both"/>
        <w:rPr>
          <w:rFonts w:ascii="Arial" w:hAnsi="Arial" w:cs="Arial"/>
        </w:rPr>
      </w:pPr>
      <w:r w:rsidRPr="000C1F14">
        <w:rPr>
          <w:rFonts w:ascii="Arial" w:hAnsi="Arial" w:cs="Arial"/>
        </w:rPr>
        <w:t>Незначительное негативное воздействие на окружающую природную среду осуществляет автотранспорт.</w:t>
      </w:r>
    </w:p>
    <w:p w:rsidR="000C1F14" w:rsidRPr="000C1F14" w:rsidRDefault="000C1F14" w:rsidP="000C1F14">
      <w:pPr>
        <w:ind w:firstLine="709"/>
        <w:jc w:val="both"/>
        <w:rPr>
          <w:rFonts w:ascii="Arial" w:hAnsi="Arial" w:cs="Arial"/>
        </w:rPr>
      </w:pPr>
      <w:r w:rsidRPr="000C1F14">
        <w:rPr>
          <w:rFonts w:ascii="Arial" w:hAnsi="Arial" w:cs="Arial"/>
        </w:rPr>
        <w:t>Воздействие проявляется в загрязнении атмосферного воздуха, отсутствие очистных сооружений канализации приводит к сбросу неочищенных сточных вод в водоемы; накоплении отходов производства и твердых бытовых отходов.</w:t>
      </w:r>
    </w:p>
    <w:p w:rsidR="000C1F14" w:rsidRPr="000C1F14" w:rsidRDefault="000C1F14" w:rsidP="000C1F14">
      <w:pPr>
        <w:ind w:firstLine="709"/>
        <w:jc w:val="both"/>
        <w:rPr>
          <w:rFonts w:ascii="Arial" w:hAnsi="Arial" w:cs="Arial"/>
        </w:rPr>
      </w:pPr>
      <w:r w:rsidRPr="000C1F14">
        <w:rPr>
          <w:rFonts w:ascii="Arial" w:hAnsi="Arial" w:cs="Arial"/>
        </w:rPr>
        <w:t xml:space="preserve">Территория муниципального образования «Корсукское» расположена между р. </w:t>
      </w:r>
      <w:proofErr w:type="spellStart"/>
      <w:r w:rsidRPr="000C1F14">
        <w:rPr>
          <w:rFonts w:ascii="Arial" w:hAnsi="Arial" w:cs="Arial"/>
        </w:rPr>
        <w:t>Ордушка</w:t>
      </w:r>
      <w:proofErr w:type="spellEnd"/>
      <w:r w:rsidRPr="000C1F14">
        <w:rPr>
          <w:rFonts w:ascii="Arial" w:hAnsi="Arial" w:cs="Arial"/>
        </w:rPr>
        <w:t xml:space="preserve"> (северо-запад) и р. Харат.</w:t>
      </w:r>
    </w:p>
    <w:p w:rsidR="000C1F14" w:rsidRPr="000C1F14" w:rsidRDefault="000C1F14" w:rsidP="000C1F14">
      <w:pPr>
        <w:widowControl w:val="0"/>
        <w:autoSpaceDE w:val="0"/>
        <w:autoSpaceDN w:val="0"/>
        <w:ind w:firstLine="709"/>
        <w:jc w:val="both"/>
        <w:rPr>
          <w:rFonts w:ascii="Arial" w:hAnsi="Arial" w:cs="Arial"/>
        </w:rPr>
      </w:pPr>
    </w:p>
    <w:p w:rsidR="000C1F14" w:rsidRPr="000C1F14" w:rsidRDefault="000C1F14" w:rsidP="000C1F14">
      <w:pPr>
        <w:ind w:firstLine="709"/>
        <w:jc w:val="center"/>
        <w:rPr>
          <w:rFonts w:ascii="Arial" w:hAnsi="Arial" w:cs="Arial"/>
          <w:b/>
        </w:rPr>
      </w:pPr>
    </w:p>
    <w:p w:rsidR="000C1F14" w:rsidRPr="000C1F14" w:rsidRDefault="000C1F14" w:rsidP="000C1F14">
      <w:pPr>
        <w:ind w:firstLine="709"/>
        <w:jc w:val="center"/>
        <w:rPr>
          <w:rFonts w:ascii="Arial" w:hAnsi="Arial" w:cs="Arial"/>
          <w:b/>
        </w:rPr>
      </w:pPr>
    </w:p>
    <w:p w:rsidR="000C1F14" w:rsidRPr="000C1F14" w:rsidRDefault="000C1F14" w:rsidP="000C1F14">
      <w:pPr>
        <w:ind w:firstLine="709"/>
        <w:jc w:val="center"/>
        <w:rPr>
          <w:rFonts w:ascii="Arial" w:hAnsi="Arial" w:cs="Arial"/>
          <w:b/>
        </w:rPr>
      </w:pPr>
    </w:p>
    <w:p w:rsidR="000C1F14" w:rsidRPr="000C1F14" w:rsidRDefault="000C1F14" w:rsidP="000C1F14">
      <w:pPr>
        <w:ind w:firstLine="709"/>
        <w:jc w:val="center"/>
        <w:rPr>
          <w:rFonts w:ascii="Arial" w:hAnsi="Arial" w:cs="Arial"/>
          <w:b/>
        </w:rPr>
      </w:pPr>
    </w:p>
    <w:p w:rsidR="000C1F14" w:rsidRPr="000C1F14" w:rsidRDefault="000C1F14" w:rsidP="000C1F14">
      <w:pPr>
        <w:ind w:firstLine="709"/>
        <w:jc w:val="center"/>
        <w:rPr>
          <w:rFonts w:ascii="Arial" w:hAnsi="Arial" w:cs="Arial"/>
          <w:b/>
        </w:rPr>
      </w:pPr>
    </w:p>
    <w:p w:rsidR="000C1F14" w:rsidRPr="000C1F14" w:rsidRDefault="000C1F14" w:rsidP="000C1F14">
      <w:pPr>
        <w:ind w:firstLine="709"/>
        <w:jc w:val="center"/>
        <w:rPr>
          <w:rFonts w:ascii="Arial" w:hAnsi="Arial" w:cs="Arial"/>
          <w:b/>
        </w:rPr>
      </w:pPr>
    </w:p>
    <w:p w:rsidR="000C1F14" w:rsidRPr="000C1F14" w:rsidRDefault="000C1F14" w:rsidP="000C1F14">
      <w:pPr>
        <w:ind w:firstLine="709"/>
        <w:jc w:val="center"/>
        <w:rPr>
          <w:rFonts w:ascii="Arial" w:hAnsi="Arial" w:cs="Arial"/>
          <w:b/>
        </w:rPr>
      </w:pPr>
    </w:p>
    <w:p w:rsidR="000C1F14" w:rsidRPr="000C1F14" w:rsidRDefault="000C1F14" w:rsidP="000C1F14">
      <w:pPr>
        <w:ind w:firstLine="709"/>
        <w:jc w:val="center"/>
        <w:rPr>
          <w:rFonts w:ascii="Arial" w:hAnsi="Arial" w:cs="Arial"/>
          <w:b/>
        </w:rPr>
      </w:pPr>
    </w:p>
    <w:p w:rsidR="000C1F14" w:rsidRPr="000C1F14" w:rsidRDefault="000C1F14" w:rsidP="000C1F14">
      <w:pPr>
        <w:ind w:firstLine="709"/>
        <w:jc w:val="center"/>
        <w:rPr>
          <w:rFonts w:ascii="Arial" w:hAnsi="Arial" w:cs="Arial"/>
          <w:b/>
        </w:rPr>
      </w:pPr>
    </w:p>
    <w:p w:rsidR="000C1F14" w:rsidRPr="000C1F14" w:rsidRDefault="000C1F14" w:rsidP="000C1F14">
      <w:pPr>
        <w:ind w:firstLine="709"/>
        <w:jc w:val="center"/>
        <w:rPr>
          <w:rFonts w:ascii="Arial" w:hAnsi="Arial" w:cs="Arial"/>
          <w:b/>
        </w:rPr>
      </w:pPr>
    </w:p>
    <w:p w:rsidR="000C1F14" w:rsidRPr="000C1F14" w:rsidRDefault="000C1F14" w:rsidP="000C1F14">
      <w:pPr>
        <w:rPr>
          <w:rFonts w:ascii="Arial" w:hAnsi="Arial" w:cs="Arial"/>
          <w:b/>
        </w:rPr>
      </w:pPr>
    </w:p>
    <w:p w:rsidR="000C1F14" w:rsidRPr="000C1F14" w:rsidRDefault="000C1F14" w:rsidP="000C1F14">
      <w:pPr>
        <w:ind w:firstLine="709"/>
        <w:jc w:val="center"/>
        <w:rPr>
          <w:rFonts w:ascii="Arial" w:hAnsi="Arial" w:cs="Arial"/>
          <w:i/>
          <w:color w:val="FF0000"/>
        </w:rPr>
      </w:pPr>
      <w:bookmarkStart w:id="3" w:name="_Toc517959025"/>
      <w:r w:rsidRPr="000C1F14">
        <w:rPr>
          <w:rFonts w:ascii="Arial" w:eastAsiaTheme="minorHAnsi" w:hAnsi="Arial" w:cstheme="majorBidi"/>
          <w:b/>
          <w:color w:val="000000" w:themeColor="text1"/>
          <w:szCs w:val="32"/>
        </w:rPr>
        <w:lastRenderedPageBreak/>
        <w:t>II. Оценка социально-экономического развития муниципального образования</w:t>
      </w:r>
      <w:bookmarkEnd w:id="3"/>
      <w:r w:rsidRPr="000C1F14">
        <w:rPr>
          <w:rFonts w:ascii="Arial" w:eastAsiaTheme="minorHAnsi" w:hAnsi="Arial" w:cstheme="majorBidi"/>
          <w:b/>
          <w:color w:val="000000" w:themeColor="text1"/>
          <w:szCs w:val="32"/>
        </w:rPr>
        <w:t xml:space="preserve"> </w:t>
      </w:r>
    </w:p>
    <w:p w:rsidR="000C1F14" w:rsidRPr="000C1F14" w:rsidRDefault="000C1F14" w:rsidP="000C1F14">
      <w:pPr>
        <w:keepNext/>
        <w:keepLines/>
        <w:spacing w:before="40" w:line="276" w:lineRule="auto"/>
        <w:jc w:val="both"/>
        <w:outlineLvl w:val="1"/>
        <w:rPr>
          <w:rFonts w:ascii="Arial" w:hAnsi="Arial" w:cstheme="majorBidi"/>
          <w:szCs w:val="26"/>
        </w:rPr>
      </w:pPr>
      <w:bookmarkStart w:id="4" w:name="_Toc517959026"/>
      <w:r w:rsidRPr="000C1F14">
        <w:rPr>
          <w:rFonts w:ascii="Arial" w:eastAsiaTheme="majorEastAsia" w:hAnsi="Arial" w:cstheme="majorBidi"/>
          <w:szCs w:val="26"/>
          <w:lang w:eastAsia="en-US"/>
        </w:rPr>
        <w:t>2.1.</w:t>
      </w:r>
      <w:r w:rsidRPr="000C1F14">
        <w:rPr>
          <w:rFonts w:ascii="Arial" w:hAnsi="Arial" w:cstheme="majorBidi"/>
          <w:szCs w:val="26"/>
        </w:rPr>
        <w:t xml:space="preserve"> Демографическая ситуация</w:t>
      </w:r>
      <w:bookmarkEnd w:id="4"/>
      <w:r w:rsidRPr="000C1F14">
        <w:rPr>
          <w:rFonts w:ascii="Arial" w:hAnsi="Arial" w:cstheme="majorBidi"/>
          <w:szCs w:val="26"/>
        </w:rPr>
        <w:t xml:space="preserve"> </w:t>
      </w:r>
    </w:p>
    <w:p w:rsidR="000C1F14" w:rsidRPr="000C1F14" w:rsidRDefault="000C1F14" w:rsidP="000C1F14">
      <w:pPr>
        <w:autoSpaceDE w:val="0"/>
        <w:autoSpaceDN w:val="0"/>
        <w:adjustRightInd w:val="0"/>
        <w:ind w:firstLine="709"/>
        <w:jc w:val="both"/>
        <w:rPr>
          <w:rFonts w:ascii="Arial" w:hAnsi="Arial" w:cs="Arial"/>
        </w:rPr>
      </w:pPr>
      <w:r w:rsidRPr="000C1F14">
        <w:rPr>
          <w:rFonts w:ascii="Arial" w:hAnsi="Arial" w:cs="Arial"/>
        </w:rPr>
        <w:t xml:space="preserve">Муниципальное образование «Корсукское» одно из заселенных в </w:t>
      </w:r>
      <w:proofErr w:type="spellStart"/>
      <w:r w:rsidRPr="000C1F14">
        <w:rPr>
          <w:rFonts w:ascii="Arial" w:hAnsi="Arial" w:cs="Arial"/>
        </w:rPr>
        <w:t>Эхирит-Булагатском</w:t>
      </w:r>
      <w:proofErr w:type="spellEnd"/>
      <w:r w:rsidRPr="000C1F14">
        <w:rPr>
          <w:rFonts w:ascii="Arial" w:hAnsi="Arial" w:cs="Arial"/>
        </w:rPr>
        <w:t xml:space="preserve"> районе. Плотность населения – 6,8 чел/км</w:t>
      </w:r>
      <w:proofErr w:type="gramStart"/>
      <w:r w:rsidRPr="000C1F14">
        <w:rPr>
          <w:rFonts w:ascii="Arial" w:hAnsi="Arial" w:cs="Arial"/>
          <w:vertAlign w:val="superscript"/>
        </w:rPr>
        <w:t>2</w:t>
      </w:r>
      <w:proofErr w:type="gramEnd"/>
      <w:r w:rsidRPr="000C1F14">
        <w:rPr>
          <w:rFonts w:ascii="Arial" w:hAnsi="Arial" w:cs="Arial"/>
        </w:rPr>
        <w:t xml:space="preserve">, что выше, чем в среднем по району. В настоящее время на территории </w:t>
      </w:r>
      <w:r w:rsidRPr="000C1F14">
        <w:rPr>
          <w:rFonts w:ascii="Arial" w:hAnsi="Arial" w:cs="Arial"/>
          <w:bCs/>
        </w:rPr>
        <w:t>муниципального образования «Корсукское»</w:t>
      </w:r>
      <w:r w:rsidRPr="000C1F14">
        <w:rPr>
          <w:rFonts w:ascii="Arial" w:hAnsi="Arial" w:cs="Arial"/>
        </w:rPr>
        <w:t xml:space="preserve"> проживает 1010 чел, что составляет 3,4% от населения района. На 01.01.2019 г. численность населения </w:t>
      </w:r>
      <w:proofErr w:type="spellStart"/>
      <w:r w:rsidRPr="000C1F14">
        <w:rPr>
          <w:rFonts w:ascii="Arial" w:hAnsi="Arial" w:cs="Arial"/>
        </w:rPr>
        <w:t>Эхирит-Булагатского</w:t>
      </w:r>
      <w:proofErr w:type="spellEnd"/>
      <w:r w:rsidRPr="000C1F14">
        <w:rPr>
          <w:rFonts w:ascii="Arial" w:hAnsi="Arial" w:cs="Arial"/>
        </w:rPr>
        <w:t xml:space="preserve"> района составляет 29684 человек.</w:t>
      </w:r>
    </w:p>
    <w:p w:rsidR="000C1F14" w:rsidRPr="000C1F14" w:rsidRDefault="000C1F14" w:rsidP="000C1F14">
      <w:pPr>
        <w:ind w:firstLine="720"/>
        <w:jc w:val="both"/>
        <w:rPr>
          <w:rFonts w:ascii="Arial" w:hAnsi="Arial" w:cs="Arial"/>
        </w:rPr>
      </w:pPr>
      <w:r w:rsidRPr="000C1F14">
        <w:rPr>
          <w:rFonts w:ascii="Arial" w:hAnsi="Arial" w:cs="Arial"/>
        </w:rPr>
        <w:t>Период 2018-2019 годы характеризуется понижением численности населения. Механический отток населения к 01.01.2019 г. связан с появлением значительной безработицы, как официальной, так и скрытой, сокращением доходов населения и снижением уровня жизни, что усугубляется более высокими затратами на проживание в Иркутской области.</w:t>
      </w:r>
    </w:p>
    <w:p w:rsidR="000C1F14" w:rsidRPr="000C1F14" w:rsidRDefault="000C1F14" w:rsidP="000C1F14">
      <w:pPr>
        <w:ind w:firstLine="720"/>
        <w:jc w:val="both"/>
        <w:rPr>
          <w:rFonts w:ascii="Arial" w:hAnsi="Arial" w:cs="Arial"/>
          <w:iCs/>
        </w:rPr>
      </w:pPr>
    </w:p>
    <w:tbl>
      <w:tblPr>
        <w:tblW w:w="9047" w:type="dxa"/>
        <w:tblInd w:w="-150" w:type="dxa"/>
        <w:tblLayout w:type="fixed"/>
        <w:tblLook w:val="01E0" w:firstRow="1" w:lastRow="1" w:firstColumn="1" w:lastColumn="1" w:noHBand="0" w:noVBand="0"/>
      </w:tblPr>
      <w:tblGrid>
        <w:gridCol w:w="3235"/>
        <w:gridCol w:w="1701"/>
        <w:gridCol w:w="1276"/>
        <w:gridCol w:w="2835"/>
      </w:tblGrid>
      <w:tr w:rsidR="000C1F14" w:rsidRPr="000C1F14" w:rsidTr="000C1F14">
        <w:trPr>
          <w:trHeight w:hRule="exact" w:val="360"/>
        </w:trPr>
        <w:tc>
          <w:tcPr>
            <w:tcW w:w="3235" w:type="dxa"/>
            <w:vMerge w:val="restart"/>
            <w:tcBorders>
              <w:top w:val="single" w:sz="6" w:space="0" w:color="000000"/>
              <w:left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eastAsia="Calibri" w:hAnsi="Courier New" w:cs="Courier New"/>
                <w:spacing w:val="-1"/>
                <w:lang w:eastAsia="en-US"/>
              </w:rPr>
            </w:pPr>
            <w:r w:rsidRPr="000C1F14">
              <w:rPr>
                <w:rFonts w:ascii="Courier New" w:eastAsia="Calibri" w:hAnsi="Courier New" w:cs="Courier New"/>
                <w:spacing w:val="-1"/>
                <w:lang w:eastAsia="en-US"/>
              </w:rPr>
              <w:t>Показатели</w:t>
            </w:r>
          </w:p>
        </w:tc>
        <w:tc>
          <w:tcPr>
            <w:tcW w:w="1701" w:type="dxa"/>
            <w:vMerge w:val="restart"/>
            <w:tcBorders>
              <w:top w:val="single" w:sz="6" w:space="0" w:color="000000"/>
              <w:left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eastAsia="Calibri" w:hAnsi="Courier New" w:cs="Courier New"/>
                <w:spacing w:val="-1"/>
                <w:lang w:eastAsia="en-US"/>
              </w:rPr>
            </w:pPr>
            <w:r w:rsidRPr="000C1F14">
              <w:rPr>
                <w:rFonts w:ascii="Courier New" w:eastAsia="Calibri" w:hAnsi="Courier New" w:cs="Courier New"/>
                <w:spacing w:val="-1"/>
                <w:lang w:eastAsia="en-US"/>
              </w:rPr>
              <w:t>Ед. изм.</w:t>
            </w:r>
          </w:p>
        </w:tc>
        <w:tc>
          <w:tcPr>
            <w:tcW w:w="4111" w:type="dxa"/>
            <w:gridSpan w:val="2"/>
            <w:tcBorders>
              <w:top w:val="single" w:sz="6" w:space="0" w:color="000000"/>
              <w:left w:val="single" w:sz="6" w:space="0" w:color="000000"/>
              <w:bottom w:val="single" w:sz="6" w:space="0" w:color="000000"/>
              <w:right w:val="single" w:sz="4" w:space="0" w:color="auto"/>
            </w:tcBorders>
            <w:vAlign w:val="center"/>
            <w:hideMark/>
          </w:tcPr>
          <w:p w:rsidR="000C1F14" w:rsidRPr="000C1F14" w:rsidRDefault="000C1F14" w:rsidP="000C1F14">
            <w:pPr>
              <w:widowControl w:val="0"/>
              <w:tabs>
                <w:tab w:val="left" w:pos="10206"/>
              </w:tabs>
              <w:ind w:left="284"/>
              <w:jc w:val="center"/>
              <w:rPr>
                <w:rFonts w:ascii="Courier New" w:eastAsia="Calibri" w:hAnsi="Courier New" w:cs="Courier New"/>
                <w:lang w:eastAsia="en-US"/>
              </w:rPr>
            </w:pPr>
            <w:r w:rsidRPr="000C1F14">
              <w:rPr>
                <w:rFonts w:ascii="Courier New" w:eastAsia="Calibri" w:hAnsi="Courier New" w:cs="Courier New"/>
                <w:lang w:eastAsia="en-US"/>
              </w:rPr>
              <w:t>год</w:t>
            </w:r>
          </w:p>
        </w:tc>
      </w:tr>
      <w:tr w:rsidR="000C1F14" w:rsidRPr="000C1F14" w:rsidTr="000C1F14">
        <w:trPr>
          <w:trHeight w:hRule="exact" w:val="563"/>
        </w:trPr>
        <w:tc>
          <w:tcPr>
            <w:tcW w:w="3235" w:type="dxa"/>
            <w:vMerge/>
            <w:tcBorders>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hAnsi="Courier New" w:cs="Courier New"/>
                <w:lang w:eastAsia="en-US"/>
              </w:rPr>
            </w:pPr>
          </w:p>
        </w:tc>
        <w:tc>
          <w:tcPr>
            <w:tcW w:w="1701" w:type="dxa"/>
            <w:vMerge/>
            <w:tcBorders>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eastAsia="Calibri" w:hAnsi="Courier New" w:cs="Courier New"/>
                <w:spacing w:val="-1"/>
                <w:lang w:eastAsia="en-US"/>
              </w:rPr>
            </w:pP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0C1F14" w:rsidRPr="000C1F14" w:rsidRDefault="000C1F14" w:rsidP="000C1F14">
            <w:pPr>
              <w:widowControl w:val="0"/>
              <w:tabs>
                <w:tab w:val="left" w:pos="10206"/>
              </w:tabs>
              <w:ind w:left="284"/>
              <w:jc w:val="both"/>
              <w:rPr>
                <w:rFonts w:ascii="Courier New" w:hAnsi="Courier New" w:cs="Courier New"/>
                <w:lang w:eastAsia="en-US"/>
              </w:rPr>
            </w:pPr>
            <w:r w:rsidRPr="000C1F14">
              <w:rPr>
                <w:rFonts w:ascii="Courier New" w:eastAsia="Calibri" w:hAnsi="Courier New" w:cs="Courier New"/>
                <w:lang w:eastAsia="en-US"/>
              </w:rPr>
              <w:t xml:space="preserve">2018 </w:t>
            </w:r>
          </w:p>
        </w:tc>
        <w:tc>
          <w:tcPr>
            <w:tcW w:w="2835" w:type="dxa"/>
            <w:tcBorders>
              <w:top w:val="single" w:sz="6" w:space="0" w:color="000000"/>
              <w:left w:val="single" w:sz="6" w:space="0" w:color="000000"/>
              <w:bottom w:val="single" w:sz="6" w:space="0" w:color="000000"/>
              <w:right w:val="single" w:sz="4" w:space="0" w:color="auto"/>
            </w:tcBorders>
            <w:vAlign w:val="center"/>
          </w:tcPr>
          <w:p w:rsidR="000C1F14" w:rsidRPr="000C1F14" w:rsidRDefault="000C1F14" w:rsidP="000C1F14">
            <w:pPr>
              <w:widowControl w:val="0"/>
              <w:tabs>
                <w:tab w:val="left" w:pos="10206"/>
              </w:tabs>
              <w:jc w:val="center"/>
              <w:rPr>
                <w:rFonts w:ascii="Courier New" w:eastAsia="Calibri" w:hAnsi="Courier New" w:cs="Courier New"/>
                <w:lang w:eastAsia="en-US"/>
              </w:rPr>
            </w:pPr>
            <w:r w:rsidRPr="000C1F14">
              <w:rPr>
                <w:rFonts w:ascii="Courier New" w:eastAsia="Calibri" w:hAnsi="Courier New" w:cs="Courier New"/>
                <w:lang w:eastAsia="en-US"/>
              </w:rPr>
              <w:t>2019</w:t>
            </w:r>
          </w:p>
        </w:tc>
      </w:tr>
      <w:tr w:rsidR="000C1F14" w:rsidRPr="000C1F14" w:rsidTr="000C1F14">
        <w:trPr>
          <w:trHeight w:hRule="exact" w:val="571"/>
        </w:trPr>
        <w:tc>
          <w:tcPr>
            <w:tcW w:w="3235" w:type="dxa"/>
            <w:tcBorders>
              <w:top w:val="single" w:sz="6" w:space="0" w:color="000000"/>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eastAsia="Calibri" w:hAnsi="Courier New" w:cs="Courier New"/>
                <w:spacing w:val="-1"/>
                <w:lang w:eastAsia="en-US"/>
              </w:rPr>
            </w:pPr>
            <w:r w:rsidRPr="000C1F14">
              <w:rPr>
                <w:rFonts w:ascii="Courier New" w:eastAsia="Calibri" w:hAnsi="Courier New" w:cs="Courier New"/>
                <w:spacing w:val="-1"/>
                <w:lang w:eastAsia="en-US"/>
              </w:rPr>
              <w:t>Численность постоянного населения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hAnsi="Courier New" w:cs="Courier New"/>
                <w:lang w:eastAsia="en-US"/>
              </w:rPr>
            </w:pPr>
            <w:r w:rsidRPr="000C1F14">
              <w:rPr>
                <w:rFonts w:ascii="Courier New" w:eastAsia="Calibri" w:hAnsi="Courier New" w:cs="Courier New"/>
                <w:spacing w:val="-1"/>
                <w:lang w:eastAsia="en-US"/>
              </w:rPr>
              <w:t>чел.</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0C1F14" w:rsidRPr="000C1F14" w:rsidRDefault="000C1F14" w:rsidP="000C1F14">
            <w:pPr>
              <w:widowControl w:val="0"/>
              <w:tabs>
                <w:tab w:val="left" w:pos="10206"/>
              </w:tabs>
              <w:jc w:val="center"/>
              <w:rPr>
                <w:rFonts w:ascii="Courier New" w:hAnsi="Courier New" w:cs="Courier New"/>
                <w:lang w:eastAsia="en-US"/>
              </w:rPr>
            </w:pPr>
            <w:r w:rsidRPr="000C1F14">
              <w:rPr>
                <w:rFonts w:ascii="Courier New" w:hAnsi="Courier New" w:cs="Courier New"/>
                <w:lang w:eastAsia="en-US"/>
              </w:rPr>
              <w:t>1022</w:t>
            </w:r>
          </w:p>
        </w:tc>
        <w:tc>
          <w:tcPr>
            <w:tcW w:w="2835" w:type="dxa"/>
            <w:tcBorders>
              <w:top w:val="single" w:sz="6" w:space="0" w:color="000000"/>
              <w:left w:val="single" w:sz="6" w:space="0" w:color="000000"/>
              <w:bottom w:val="single" w:sz="6" w:space="0" w:color="000000"/>
              <w:right w:val="single" w:sz="4" w:space="0" w:color="auto"/>
            </w:tcBorders>
            <w:vAlign w:val="center"/>
          </w:tcPr>
          <w:p w:rsidR="000C1F14" w:rsidRPr="000C1F14" w:rsidRDefault="000C1F14" w:rsidP="000C1F14">
            <w:pPr>
              <w:widowControl w:val="0"/>
              <w:tabs>
                <w:tab w:val="left" w:pos="10206"/>
              </w:tabs>
              <w:jc w:val="center"/>
              <w:rPr>
                <w:rFonts w:ascii="Courier New" w:hAnsi="Courier New" w:cs="Courier New"/>
                <w:lang w:eastAsia="en-US"/>
              </w:rPr>
            </w:pPr>
            <w:r w:rsidRPr="000C1F14">
              <w:rPr>
                <w:rFonts w:ascii="Courier New" w:hAnsi="Courier New" w:cs="Courier New"/>
                <w:lang w:eastAsia="en-US"/>
              </w:rPr>
              <w:t>1010</w:t>
            </w:r>
          </w:p>
        </w:tc>
      </w:tr>
      <w:tr w:rsidR="000C1F14" w:rsidRPr="000C1F14" w:rsidTr="000C1F14">
        <w:trPr>
          <w:trHeight w:hRule="exact" w:val="286"/>
        </w:trPr>
        <w:tc>
          <w:tcPr>
            <w:tcW w:w="3235" w:type="dxa"/>
            <w:tcBorders>
              <w:top w:val="single" w:sz="6" w:space="0" w:color="000000"/>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hAnsi="Courier New" w:cs="Courier New"/>
                <w:lang w:eastAsia="en-US"/>
              </w:rPr>
            </w:pPr>
            <w:r w:rsidRPr="000C1F14">
              <w:rPr>
                <w:rFonts w:ascii="Courier New" w:eastAsia="Calibri" w:hAnsi="Courier New" w:cs="Courier New"/>
                <w:spacing w:val="-1"/>
                <w:lang w:eastAsia="en-US"/>
              </w:rPr>
              <w:t>Рождаемость</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hAnsi="Courier New" w:cs="Courier New"/>
                <w:lang w:eastAsia="en-US"/>
              </w:rPr>
            </w:pPr>
            <w:r w:rsidRPr="000C1F14">
              <w:rPr>
                <w:rFonts w:ascii="Courier New" w:eastAsia="Calibri" w:hAnsi="Courier New" w:cs="Courier New"/>
                <w:spacing w:val="-1"/>
                <w:lang w:eastAsia="en-US"/>
              </w:rPr>
              <w:t>чел.</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0C1F14" w:rsidRPr="000C1F14" w:rsidRDefault="000C1F14" w:rsidP="000C1F14">
            <w:pPr>
              <w:widowControl w:val="0"/>
              <w:tabs>
                <w:tab w:val="left" w:pos="10206"/>
              </w:tabs>
              <w:jc w:val="center"/>
              <w:rPr>
                <w:rFonts w:ascii="Courier New" w:hAnsi="Courier New" w:cs="Courier New"/>
                <w:lang w:eastAsia="en-US"/>
              </w:rPr>
            </w:pPr>
            <w:r w:rsidRPr="000C1F14">
              <w:rPr>
                <w:rFonts w:ascii="Courier New" w:hAnsi="Courier New" w:cs="Courier New"/>
                <w:lang w:eastAsia="en-US"/>
              </w:rPr>
              <w:t>8</w:t>
            </w:r>
          </w:p>
        </w:tc>
        <w:tc>
          <w:tcPr>
            <w:tcW w:w="2835" w:type="dxa"/>
            <w:tcBorders>
              <w:top w:val="single" w:sz="6" w:space="0" w:color="000000"/>
              <w:left w:val="single" w:sz="6" w:space="0" w:color="000000"/>
              <w:bottom w:val="single" w:sz="6" w:space="0" w:color="000000"/>
              <w:right w:val="single" w:sz="4" w:space="0" w:color="auto"/>
            </w:tcBorders>
            <w:vAlign w:val="center"/>
          </w:tcPr>
          <w:p w:rsidR="000C1F14" w:rsidRPr="000C1F14" w:rsidRDefault="000C1F14" w:rsidP="000C1F14">
            <w:pPr>
              <w:widowControl w:val="0"/>
              <w:tabs>
                <w:tab w:val="left" w:pos="10206"/>
              </w:tabs>
              <w:jc w:val="center"/>
              <w:rPr>
                <w:rFonts w:ascii="Courier New" w:hAnsi="Courier New" w:cs="Courier New"/>
                <w:lang w:eastAsia="en-US"/>
              </w:rPr>
            </w:pPr>
            <w:r w:rsidRPr="000C1F14">
              <w:rPr>
                <w:rFonts w:ascii="Courier New" w:hAnsi="Courier New" w:cs="Courier New"/>
                <w:lang w:eastAsia="en-US"/>
              </w:rPr>
              <w:t>4</w:t>
            </w:r>
          </w:p>
        </w:tc>
      </w:tr>
      <w:tr w:rsidR="000C1F14" w:rsidRPr="000C1F14" w:rsidTr="000C1F14">
        <w:trPr>
          <w:trHeight w:hRule="exact" w:val="286"/>
        </w:trPr>
        <w:tc>
          <w:tcPr>
            <w:tcW w:w="3235" w:type="dxa"/>
            <w:tcBorders>
              <w:top w:val="single" w:sz="6" w:space="0" w:color="000000"/>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hAnsi="Courier New" w:cs="Courier New"/>
                <w:lang w:eastAsia="en-US"/>
              </w:rPr>
            </w:pPr>
            <w:r w:rsidRPr="000C1F14">
              <w:rPr>
                <w:rFonts w:ascii="Courier New" w:eastAsia="Calibri" w:hAnsi="Courier New" w:cs="Courier New"/>
                <w:spacing w:val="-1"/>
                <w:lang w:eastAsia="en-US"/>
              </w:rPr>
              <w:t>Смертность</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hAnsi="Courier New" w:cs="Courier New"/>
                <w:lang w:eastAsia="en-US"/>
              </w:rPr>
            </w:pPr>
            <w:r w:rsidRPr="000C1F14">
              <w:rPr>
                <w:rFonts w:ascii="Courier New" w:eastAsia="Calibri" w:hAnsi="Courier New" w:cs="Courier New"/>
                <w:spacing w:val="-1"/>
                <w:lang w:eastAsia="en-US"/>
              </w:rPr>
              <w:t>чел.</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0C1F14" w:rsidRPr="000C1F14" w:rsidRDefault="000C1F14" w:rsidP="000C1F14">
            <w:pPr>
              <w:widowControl w:val="0"/>
              <w:tabs>
                <w:tab w:val="left" w:pos="10206"/>
              </w:tabs>
              <w:jc w:val="center"/>
              <w:rPr>
                <w:rFonts w:ascii="Courier New" w:hAnsi="Courier New" w:cs="Courier New"/>
                <w:lang w:eastAsia="en-US"/>
              </w:rPr>
            </w:pPr>
            <w:r w:rsidRPr="000C1F14">
              <w:rPr>
                <w:rFonts w:ascii="Courier New" w:hAnsi="Courier New" w:cs="Courier New"/>
                <w:lang w:eastAsia="en-US"/>
              </w:rPr>
              <w:t>5</w:t>
            </w:r>
          </w:p>
        </w:tc>
        <w:tc>
          <w:tcPr>
            <w:tcW w:w="2835" w:type="dxa"/>
            <w:tcBorders>
              <w:top w:val="single" w:sz="6" w:space="0" w:color="000000"/>
              <w:left w:val="single" w:sz="6" w:space="0" w:color="000000"/>
              <w:bottom w:val="single" w:sz="6" w:space="0" w:color="000000"/>
              <w:right w:val="single" w:sz="4" w:space="0" w:color="auto"/>
            </w:tcBorders>
            <w:vAlign w:val="center"/>
          </w:tcPr>
          <w:p w:rsidR="000C1F14" w:rsidRPr="000C1F14" w:rsidRDefault="000C1F14" w:rsidP="000C1F14">
            <w:pPr>
              <w:widowControl w:val="0"/>
              <w:tabs>
                <w:tab w:val="left" w:pos="10206"/>
              </w:tabs>
              <w:jc w:val="center"/>
              <w:rPr>
                <w:rFonts w:ascii="Courier New" w:hAnsi="Courier New" w:cs="Courier New"/>
                <w:lang w:eastAsia="en-US"/>
              </w:rPr>
            </w:pPr>
            <w:r w:rsidRPr="000C1F14">
              <w:rPr>
                <w:rFonts w:ascii="Courier New" w:hAnsi="Courier New" w:cs="Courier New"/>
                <w:lang w:eastAsia="en-US"/>
              </w:rPr>
              <w:t>5</w:t>
            </w:r>
          </w:p>
        </w:tc>
      </w:tr>
      <w:tr w:rsidR="000C1F14" w:rsidRPr="000C1F14" w:rsidTr="000C1F14">
        <w:trPr>
          <w:trHeight w:hRule="exact" w:val="991"/>
        </w:trPr>
        <w:tc>
          <w:tcPr>
            <w:tcW w:w="3235" w:type="dxa"/>
            <w:tcBorders>
              <w:top w:val="single" w:sz="6" w:space="0" w:color="000000"/>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eastAsia="Calibri" w:hAnsi="Courier New" w:cs="Courier New"/>
                <w:spacing w:val="-1"/>
                <w:lang w:eastAsia="en-US"/>
              </w:rPr>
            </w:pPr>
            <w:r w:rsidRPr="000C1F14">
              <w:rPr>
                <w:rFonts w:ascii="Courier New" w:eastAsia="Calibri" w:hAnsi="Courier New" w:cs="Courier New"/>
                <w:spacing w:val="-1"/>
                <w:lang w:eastAsia="en-US"/>
              </w:rPr>
              <w:t>Общий прирост</w:t>
            </w:r>
            <w:proofErr w:type="gramStart"/>
            <w:r w:rsidRPr="000C1F14">
              <w:rPr>
                <w:rFonts w:ascii="Courier New" w:eastAsia="Calibri" w:hAnsi="Courier New" w:cs="Courier New"/>
                <w:spacing w:val="-1"/>
                <w:lang w:eastAsia="en-US"/>
              </w:rPr>
              <w:t xml:space="preserve"> (+) </w:t>
            </w:r>
            <w:proofErr w:type="gramEnd"/>
            <w:r w:rsidRPr="000C1F14">
              <w:rPr>
                <w:rFonts w:ascii="Courier New" w:eastAsia="Calibri" w:hAnsi="Courier New" w:cs="Courier New"/>
                <w:spacing w:val="-1"/>
                <w:lang w:eastAsia="en-US"/>
              </w:rPr>
              <w:t>или убыль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eastAsia="Calibri" w:hAnsi="Courier New" w:cs="Courier New"/>
                <w:spacing w:val="-1"/>
                <w:lang w:eastAsia="en-US"/>
              </w:rPr>
            </w:pPr>
            <w:r w:rsidRPr="000C1F14">
              <w:rPr>
                <w:rFonts w:ascii="Courier New" w:eastAsia="Calibri" w:hAnsi="Courier New" w:cs="Courier New"/>
                <w:spacing w:val="-1"/>
                <w:lang w:eastAsia="en-US"/>
              </w:rPr>
              <w:t>чел.</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0C1F14" w:rsidRPr="000C1F14" w:rsidRDefault="000C1F14" w:rsidP="000C1F14">
            <w:pPr>
              <w:widowControl w:val="0"/>
              <w:tabs>
                <w:tab w:val="left" w:pos="10206"/>
              </w:tabs>
              <w:jc w:val="center"/>
              <w:rPr>
                <w:rFonts w:ascii="Courier New" w:hAnsi="Courier New" w:cs="Courier New"/>
                <w:lang w:eastAsia="en-US"/>
              </w:rPr>
            </w:pPr>
            <w:r w:rsidRPr="000C1F14">
              <w:rPr>
                <w:rFonts w:ascii="Courier New" w:hAnsi="Courier New" w:cs="Courier New"/>
                <w:lang w:eastAsia="en-US"/>
              </w:rPr>
              <w:t>3</w:t>
            </w:r>
          </w:p>
        </w:tc>
        <w:tc>
          <w:tcPr>
            <w:tcW w:w="2835" w:type="dxa"/>
            <w:tcBorders>
              <w:top w:val="single" w:sz="6" w:space="0" w:color="000000"/>
              <w:left w:val="single" w:sz="6" w:space="0" w:color="000000"/>
              <w:bottom w:val="single" w:sz="6" w:space="0" w:color="000000"/>
              <w:right w:val="single" w:sz="4" w:space="0" w:color="auto"/>
            </w:tcBorders>
            <w:vAlign w:val="center"/>
          </w:tcPr>
          <w:p w:rsidR="000C1F14" w:rsidRPr="000C1F14" w:rsidRDefault="000C1F14" w:rsidP="000C1F14">
            <w:pPr>
              <w:widowControl w:val="0"/>
              <w:tabs>
                <w:tab w:val="left" w:pos="10206"/>
              </w:tabs>
              <w:jc w:val="center"/>
              <w:rPr>
                <w:rFonts w:ascii="Courier New" w:hAnsi="Courier New" w:cs="Courier New"/>
                <w:lang w:eastAsia="en-US"/>
              </w:rPr>
            </w:pPr>
            <w:r w:rsidRPr="000C1F14">
              <w:rPr>
                <w:rFonts w:ascii="Courier New" w:hAnsi="Courier New" w:cs="Courier New"/>
                <w:lang w:eastAsia="en-US"/>
              </w:rPr>
              <w:t>-12</w:t>
            </w:r>
          </w:p>
        </w:tc>
      </w:tr>
      <w:tr w:rsidR="000C1F14" w:rsidRPr="000C1F14" w:rsidTr="000C1F14">
        <w:trPr>
          <w:trHeight w:hRule="exact" w:val="276"/>
        </w:trPr>
        <w:tc>
          <w:tcPr>
            <w:tcW w:w="3235" w:type="dxa"/>
            <w:tcBorders>
              <w:top w:val="single" w:sz="6" w:space="0" w:color="000000"/>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hAnsi="Courier New" w:cs="Courier New"/>
                <w:lang w:eastAsia="en-US"/>
              </w:rPr>
            </w:pPr>
            <w:r w:rsidRPr="000C1F14">
              <w:rPr>
                <w:rFonts w:ascii="Courier New" w:eastAsia="Calibri" w:hAnsi="Courier New" w:cs="Courier New"/>
                <w:spacing w:val="-1"/>
                <w:lang w:eastAsia="en-US"/>
              </w:rPr>
              <w:t>Миграция населения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0C1F14" w:rsidRPr="000C1F14" w:rsidRDefault="000C1F14" w:rsidP="000C1F14">
            <w:pPr>
              <w:widowControl w:val="0"/>
              <w:tabs>
                <w:tab w:val="left" w:pos="10206"/>
              </w:tabs>
              <w:ind w:left="284"/>
              <w:jc w:val="center"/>
              <w:rPr>
                <w:rFonts w:ascii="Courier New" w:hAnsi="Courier New" w:cs="Courier New"/>
                <w:lang w:eastAsia="en-US"/>
              </w:rPr>
            </w:pPr>
            <w:r w:rsidRPr="000C1F14">
              <w:rPr>
                <w:rFonts w:ascii="Courier New" w:eastAsia="Calibri" w:hAnsi="Courier New" w:cs="Courier New"/>
                <w:spacing w:val="-1"/>
                <w:lang w:eastAsia="en-US"/>
              </w:rPr>
              <w:t>чел.</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0C1F14" w:rsidRPr="000C1F14" w:rsidRDefault="000C1F14" w:rsidP="000C1F14">
            <w:pPr>
              <w:jc w:val="center"/>
              <w:rPr>
                <w:rFonts w:ascii="Courier New" w:hAnsi="Courier New" w:cs="Courier New"/>
              </w:rPr>
            </w:pPr>
            <w:r w:rsidRPr="000C1F14">
              <w:rPr>
                <w:rFonts w:ascii="Courier New" w:hAnsi="Courier New" w:cs="Courier New"/>
              </w:rPr>
              <w:t>9</w:t>
            </w:r>
          </w:p>
        </w:tc>
        <w:tc>
          <w:tcPr>
            <w:tcW w:w="2835" w:type="dxa"/>
            <w:tcBorders>
              <w:top w:val="single" w:sz="6" w:space="0" w:color="000000"/>
              <w:left w:val="single" w:sz="6" w:space="0" w:color="000000"/>
              <w:bottom w:val="single" w:sz="6" w:space="0" w:color="000000"/>
              <w:right w:val="single" w:sz="4" w:space="0" w:color="auto"/>
            </w:tcBorders>
            <w:vAlign w:val="center"/>
          </w:tcPr>
          <w:p w:rsidR="000C1F14" w:rsidRPr="000C1F14" w:rsidRDefault="000C1F14" w:rsidP="000C1F14">
            <w:pPr>
              <w:jc w:val="center"/>
              <w:rPr>
                <w:rFonts w:ascii="Courier New" w:hAnsi="Courier New" w:cs="Courier New"/>
              </w:rPr>
            </w:pPr>
            <w:r w:rsidRPr="000C1F14">
              <w:rPr>
                <w:rFonts w:ascii="Courier New" w:hAnsi="Courier New" w:cs="Courier New"/>
              </w:rPr>
              <w:t>-16</w:t>
            </w:r>
          </w:p>
        </w:tc>
      </w:tr>
    </w:tbl>
    <w:p w:rsidR="000C1F14" w:rsidRPr="000C1F14" w:rsidRDefault="000C1F14" w:rsidP="000C1F14">
      <w:pPr>
        <w:jc w:val="both"/>
        <w:rPr>
          <w:rFonts w:ascii="Arial" w:hAnsi="Arial" w:cs="Arial"/>
        </w:rPr>
      </w:pPr>
    </w:p>
    <w:p w:rsidR="000C1F14" w:rsidRPr="000C1F14" w:rsidRDefault="000C1F14" w:rsidP="000C1F14">
      <w:pPr>
        <w:keepNext/>
        <w:keepLines/>
        <w:spacing w:before="40" w:line="276" w:lineRule="auto"/>
        <w:jc w:val="both"/>
        <w:outlineLvl w:val="1"/>
        <w:rPr>
          <w:rFonts w:ascii="Arial" w:hAnsi="Arial" w:cs="Arial"/>
          <w:webHidden/>
        </w:rPr>
      </w:pPr>
      <w:bookmarkStart w:id="5" w:name="_Toc517959027"/>
      <w:r w:rsidRPr="000C1F14">
        <w:rPr>
          <w:rFonts w:ascii="Arial" w:eastAsiaTheme="majorEastAsia" w:hAnsi="Arial" w:cstheme="majorBidi"/>
          <w:szCs w:val="26"/>
          <w:lang w:eastAsia="en-US"/>
        </w:rPr>
        <w:t>2.2. Развитие образования.</w:t>
      </w:r>
      <w:bookmarkEnd w:id="5"/>
      <w:r w:rsidRPr="000C1F14">
        <w:rPr>
          <w:rFonts w:ascii="Arial" w:eastAsiaTheme="majorEastAsia" w:hAnsi="Arial" w:cstheme="majorBidi"/>
          <w:webHidden/>
          <w:szCs w:val="26"/>
          <w:lang w:eastAsia="en-US"/>
        </w:rPr>
        <w:tab/>
      </w:r>
    </w:p>
    <w:p w:rsidR="000C1F14" w:rsidRPr="000C1F14" w:rsidRDefault="000C1F14" w:rsidP="000C1F14">
      <w:pPr>
        <w:jc w:val="both"/>
        <w:rPr>
          <w:rFonts w:ascii="Arial" w:hAnsi="Arial" w:cs="Arial"/>
        </w:rPr>
      </w:pPr>
      <w:r w:rsidRPr="000C1F14">
        <w:rPr>
          <w:rFonts w:ascii="Arial" w:hAnsi="Arial" w:cs="Arial"/>
        </w:rPr>
        <w:t xml:space="preserve">Социальная инфраструктура поселения </w:t>
      </w:r>
      <w:r w:rsidRPr="000C1F14">
        <w:rPr>
          <w:rFonts w:ascii="Arial" w:hAnsi="Arial" w:cs="Arial"/>
          <w:u w:val="single"/>
        </w:rPr>
        <w:t>в сфере образования</w:t>
      </w:r>
      <w:r w:rsidRPr="000C1F14">
        <w:rPr>
          <w:rFonts w:ascii="Arial" w:hAnsi="Arial" w:cs="Arial"/>
        </w:rPr>
        <w:t xml:space="preserve"> представлена:</w:t>
      </w:r>
    </w:p>
    <w:p w:rsidR="000C1F14" w:rsidRPr="000C1F14" w:rsidRDefault="000C1F14" w:rsidP="000C1F14">
      <w:pPr>
        <w:ind w:firstLine="709"/>
        <w:jc w:val="both"/>
        <w:rPr>
          <w:rFonts w:ascii="Arial" w:hAnsi="Arial" w:cs="Arial"/>
          <w:bCs/>
          <w:lang w:val="x-none"/>
        </w:rPr>
      </w:pPr>
      <w:r w:rsidRPr="000C1F14">
        <w:rPr>
          <w:rFonts w:ascii="Arial" w:hAnsi="Arial" w:cs="Arial"/>
        </w:rPr>
        <w:t xml:space="preserve">- </w:t>
      </w:r>
      <w:r w:rsidRPr="000C1F14">
        <w:rPr>
          <w:rFonts w:ascii="Arial" w:hAnsi="Arial" w:cs="Arial"/>
          <w:bCs/>
        </w:rPr>
        <w:t>3</w:t>
      </w:r>
      <w:r w:rsidRPr="000C1F14">
        <w:rPr>
          <w:rFonts w:ascii="Arial" w:hAnsi="Arial" w:cs="Arial"/>
          <w:bCs/>
          <w:lang w:val="x-none"/>
        </w:rPr>
        <w:t xml:space="preserve"> дневных общеобразовательных школы, в том числе 1 средняя (д. </w:t>
      </w:r>
      <w:proofErr w:type="spellStart"/>
      <w:r w:rsidRPr="000C1F14">
        <w:rPr>
          <w:rFonts w:ascii="Arial" w:hAnsi="Arial" w:cs="Arial"/>
          <w:bCs/>
          <w:lang w:val="x-none"/>
        </w:rPr>
        <w:t>Корсук</w:t>
      </w:r>
      <w:proofErr w:type="spellEnd"/>
      <w:r w:rsidRPr="000C1F14">
        <w:rPr>
          <w:rFonts w:ascii="Arial" w:hAnsi="Arial" w:cs="Arial"/>
          <w:bCs/>
          <w:lang w:val="x-none"/>
        </w:rPr>
        <w:t xml:space="preserve">), </w:t>
      </w:r>
      <w:r w:rsidRPr="000C1F14">
        <w:rPr>
          <w:rFonts w:ascii="Arial" w:hAnsi="Arial" w:cs="Arial"/>
          <w:bCs/>
        </w:rPr>
        <w:t>3</w:t>
      </w:r>
      <w:r w:rsidRPr="000C1F14">
        <w:rPr>
          <w:rFonts w:ascii="Arial" w:hAnsi="Arial" w:cs="Arial"/>
          <w:bCs/>
          <w:lang w:val="x-none"/>
        </w:rPr>
        <w:t xml:space="preserve"> начальных (д.</w:t>
      </w:r>
      <w:r w:rsidRPr="000C1F14">
        <w:rPr>
          <w:rFonts w:ascii="Arial" w:hAnsi="Arial" w:cs="Arial"/>
          <w:bCs/>
        </w:rPr>
        <w:t xml:space="preserve"> </w:t>
      </w:r>
      <w:proofErr w:type="spellStart"/>
      <w:r w:rsidRPr="000C1F14">
        <w:rPr>
          <w:rFonts w:ascii="Arial" w:hAnsi="Arial" w:cs="Arial"/>
          <w:bCs/>
        </w:rPr>
        <w:t>Ишины</w:t>
      </w:r>
      <w:proofErr w:type="spellEnd"/>
      <w:r w:rsidRPr="000C1F14">
        <w:rPr>
          <w:rFonts w:ascii="Arial" w:hAnsi="Arial" w:cs="Arial"/>
          <w:bCs/>
        </w:rPr>
        <w:t xml:space="preserve">, д. </w:t>
      </w:r>
      <w:proofErr w:type="spellStart"/>
      <w:r w:rsidRPr="000C1F14">
        <w:rPr>
          <w:rFonts w:ascii="Arial" w:hAnsi="Arial" w:cs="Arial"/>
          <w:bCs/>
        </w:rPr>
        <w:t>Шохтой,д</w:t>
      </w:r>
      <w:proofErr w:type="gramStart"/>
      <w:r w:rsidRPr="000C1F14">
        <w:rPr>
          <w:rFonts w:ascii="Arial" w:hAnsi="Arial" w:cs="Arial"/>
          <w:bCs/>
        </w:rPr>
        <w:t>.Г</w:t>
      </w:r>
      <w:proofErr w:type="gramEnd"/>
      <w:r w:rsidRPr="000C1F14">
        <w:rPr>
          <w:rFonts w:ascii="Arial" w:hAnsi="Arial" w:cs="Arial"/>
          <w:bCs/>
        </w:rPr>
        <w:t>ушит</w:t>
      </w:r>
      <w:proofErr w:type="spellEnd"/>
      <w:r w:rsidRPr="000C1F14">
        <w:rPr>
          <w:rFonts w:ascii="Arial" w:hAnsi="Arial" w:cs="Arial"/>
          <w:bCs/>
        </w:rPr>
        <w:t>)</w:t>
      </w:r>
      <w:r w:rsidRPr="000C1F14">
        <w:rPr>
          <w:rFonts w:ascii="Arial" w:hAnsi="Arial" w:cs="Arial"/>
          <w:bCs/>
          <w:lang w:val="x-none"/>
        </w:rPr>
        <w:t xml:space="preserve">; </w:t>
      </w:r>
    </w:p>
    <w:p w:rsidR="000C1F14" w:rsidRPr="000C1F14" w:rsidRDefault="000C1F14" w:rsidP="000C1F14">
      <w:pPr>
        <w:ind w:firstLine="709"/>
        <w:jc w:val="both"/>
        <w:rPr>
          <w:rFonts w:ascii="Arial" w:hAnsi="Arial" w:cs="Arial"/>
          <w:bCs/>
          <w:lang w:val="x-none"/>
        </w:rPr>
      </w:pPr>
      <w:r w:rsidRPr="000C1F14">
        <w:rPr>
          <w:rFonts w:ascii="Arial" w:hAnsi="Arial" w:cs="Arial"/>
          <w:bCs/>
        </w:rPr>
        <w:t xml:space="preserve">- 1 </w:t>
      </w:r>
      <w:r w:rsidRPr="000C1F14">
        <w:rPr>
          <w:rFonts w:ascii="Arial" w:hAnsi="Arial" w:cs="Arial"/>
          <w:bCs/>
          <w:lang w:val="x-none"/>
        </w:rPr>
        <w:t>дошкольное образовательное учреждение (</w:t>
      </w:r>
      <w:r w:rsidRPr="000C1F14">
        <w:rPr>
          <w:rFonts w:ascii="Arial" w:hAnsi="Arial" w:cs="Arial"/>
          <w:bCs/>
        </w:rPr>
        <w:t>с</w:t>
      </w:r>
      <w:r w:rsidRPr="000C1F14">
        <w:rPr>
          <w:rFonts w:ascii="Arial" w:hAnsi="Arial" w:cs="Arial"/>
          <w:bCs/>
          <w:lang w:val="x-none"/>
        </w:rPr>
        <w:t xml:space="preserve">. </w:t>
      </w:r>
      <w:proofErr w:type="spellStart"/>
      <w:r w:rsidRPr="000C1F14">
        <w:rPr>
          <w:rFonts w:ascii="Arial" w:hAnsi="Arial" w:cs="Arial"/>
          <w:bCs/>
          <w:lang w:val="x-none"/>
        </w:rPr>
        <w:t>Корсук</w:t>
      </w:r>
      <w:proofErr w:type="spellEnd"/>
      <w:r w:rsidRPr="000C1F14">
        <w:rPr>
          <w:rFonts w:ascii="Arial" w:hAnsi="Arial" w:cs="Arial"/>
          <w:bCs/>
          <w:lang w:val="x-none"/>
        </w:rPr>
        <w:t>);</w:t>
      </w:r>
    </w:p>
    <w:p w:rsidR="000C1F14" w:rsidRPr="000C1F14" w:rsidRDefault="000C1F14" w:rsidP="000C1F14">
      <w:pPr>
        <w:ind w:firstLine="709"/>
        <w:jc w:val="both"/>
        <w:rPr>
          <w:rFonts w:ascii="Arial" w:hAnsi="Arial" w:cs="Arial"/>
        </w:rPr>
      </w:pPr>
      <w:proofErr w:type="gramStart"/>
      <w:r w:rsidRPr="000C1F14">
        <w:rPr>
          <w:rFonts w:ascii="Arial" w:hAnsi="Arial" w:cs="Arial"/>
        </w:rPr>
        <w:t>В среднем школы заполнены на 56,5%, фактическая наполняемость детского сада на 43% ниже нормативной.</w:t>
      </w:r>
      <w:proofErr w:type="gramEnd"/>
      <w:r w:rsidRPr="000C1F14">
        <w:rPr>
          <w:rFonts w:ascii="Arial" w:hAnsi="Arial" w:cs="Arial"/>
        </w:rPr>
        <w:t xml:space="preserve"> Подобные показатели объясняются снижением естественного прироста и численности населения в 90-е годы. </w:t>
      </w:r>
    </w:p>
    <w:p w:rsidR="000C1F14" w:rsidRPr="000C1F14" w:rsidRDefault="000C1F14" w:rsidP="000C1F14">
      <w:pPr>
        <w:ind w:firstLine="709"/>
        <w:jc w:val="both"/>
        <w:rPr>
          <w:rFonts w:ascii="Arial" w:hAnsi="Arial" w:cs="Arial"/>
        </w:rPr>
      </w:pPr>
      <w:r w:rsidRPr="000C1F14">
        <w:rPr>
          <w:rFonts w:ascii="Arial" w:hAnsi="Arial" w:cs="Arial"/>
        </w:rPr>
        <w:t xml:space="preserve">В рамках программы «Школьный автобус» ежедневно осуществляется подвоз детей из д. </w:t>
      </w:r>
      <w:proofErr w:type="spellStart"/>
      <w:r w:rsidRPr="000C1F14">
        <w:rPr>
          <w:rFonts w:ascii="Arial" w:hAnsi="Arial" w:cs="Arial"/>
        </w:rPr>
        <w:t>Шохтой</w:t>
      </w:r>
      <w:proofErr w:type="spellEnd"/>
      <w:r w:rsidRPr="000C1F14">
        <w:rPr>
          <w:rFonts w:ascii="Arial" w:hAnsi="Arial" w:cs="Arial"/>
        </w:rPr>
        <w:t xml:space="preserve"> и д. </w:t>
      </w:r>
      <w:proofErr w:type="spellStart"/>
      <w:r w:rsidRPr="000C1F14">
        <w:rPr>
          <w:rFonts w:ascii="Arial" w:hAnsi="Arial" w:cs="Arial"/>
        </w:rPr>
        <w:t>Ишины</w:t>
      </w:r>
      <w:proofErr w:type="spellEnd"/>
      <w:r w:rsidRPr="000C1F14">
        <w:rPr>
          <w:rFonts w:ascii="Arial" w:hAnsi="Arial" w:cs="Arial"/>
        </w:rPr>
        <w:t xml:space="preserve"> в среднюю общеобразовательную школу села </w:t>
      </w:r>
      <w:proofErr w:type="spellStart"/>
      <w:r w:rsidRPr="000C1F14">
        <w:rPr>
          <w:rFonts w:ascii="Arial" w:hAnsi="Arial" w:cs="Arial"/>
        </w:rPr>
        <w:t>Корсук</w:t>
      </w:r>
      <w:proofErr w:type="spellEnd"/>
      <w:r w:rsidRPr="000C1F14">
        <w:rPr>
          <w:rFonts w:ascii="Arial" w:hAnsi="Arial" w:cs="Arial"/>
        </w:rPr>
        <w:t xml:space="preserve">.  </w:t>
      </w:r>
    </w:p>
    <w:p w:rsidR="000C1F14" w:rsidRPr="000C1F14" w:rsidRDefault="000C1F14" w:rsidP="000C1F14">
      <w:pPr>
        <w:ind w:firstLine="709"/>
        <w:jc w:val="both"/>
        <w:rPr>
          <w:rFonts w:ascii="Arial" w:hAnsi="Arial" w:cs="Arial"/>
        </w:rPr>
      </w:pPr>
      <w:r w:rsidRPr="000C1F14">
        <w:rPr>
          <w:rFonts w:ascii="Arial" w:hAnsi="Arial" w:cs="Arial"/>
        </w:rPr>
        <w:t xml:space="preserve">Учреждения образования расположены </w:t>
      </w:r>
      <w:proofErr w:type="gramStart"/>
      <w:r w:rsidRPr="000C1F14">
        <w:rPr>
          <w:rFonts w:ascii="Arial" w:hAnsi="Arial" w:cs="Arial"/>
        </w:rPr>
        <w:t>в</w:t>
      </w:r>
      <w:proofErr w:type="gramEnd"/>
      <w:r w:rsidRPr="000C1F14">
        <w:rPr>
          <w:rFonts w:ascii="Arial" w:hAnsi="Arial" w:cs="Arial"/>
        </w:rPr>
        <w:t xml:space="preserve"> </w:t>
      </w:r>
      <w:proofErr w:type="gramStart"/>
      <w:r w:rsidRPr="000C1F14">
        <w:rPr>
          <w:rFonts w:ascii="Arial" w:hAnsi="Arial" w:cs="Arial"/>
        </w:rPr>
        <w:t>приспособленных</w:t>
      </w:r>
      <w:proofErr w:type="gramEnd"/>
      <w:r w:rsidRPr="000C1F14">
        <w:rPr>
          <w:rFonts w:ascii="Arial" w:hAnsi="Arial" w:cs="Arial"/>
        </w:rPr>
        <w:t xml:space="preserve"> помещениях (</w:t>
      </w:r>
      <w:proofErr w:type="spellStart"/>
      <w:r w:rsidRPr="000C1F14">
        <w:rPr>
          <w:rFonts w:ascii="Arial" w:hAnsi="Arial" w:cs="Arial"/>
        </w:rPr>
        <w:t>Ишинская</w:t>
      </w:r>
      <w:proofErr w:type="spellEnd"/>
      <w:r w:rsidRPr="000C1F14">
        <w:rPr>
          <w:rFonts w:ascii="Arial" w:hAnsi="Arial" w:cs="Arial"/>
        </w:rPr>
        <w:t xml:space="preserve">, </w:t>
      </w:r>
      <w:proofErr w:type="spellStart"/>
      <w:r w:rsidRPr="000C1F14">
        <w:rPr>
          <w:rFonts w:ascii="Arial" w:hAnsi="Arial" w:cs="Arial"/>
        </w:rPr>
        <w:t>Шохтойская</w:t>
      </w:r>
      <w:proofErr w:type="spellEnd"/>
      <w:r w:rsidRPr="000C1F14">
        <w:rPr>
          <w:rFonts w:ascii="Arial" w:hAnsi="Arial" w:cs="Arial"/>
        </w:rPr>
        <w:t xml:space="preserve"> начальные школы и детский сад), материально-техническая база отдельных учреждений образования требует модернизации в соответствии с нормативами и современными требованиям образовательного процесса.</w:t>
      </w:r>
    </w:p>
    <w:p w:rsidR="000C1F14" w:rsidRPr="000C1F14" w:rsidRDefault="000C1F14" w:rsidP="000C1F14">
      <w:pPr>
        <w:keepNext/>
        <w:keepLines/>
        <w:spacing w:before="40" w:line="276" w:lineRule="auto"/>
        <w:jc w:val="both"/>
        <w:outlineLvl w:val="1"/>
        <w:rPr>
          <w:rFonts w:ascii="Arial" w:hAnsi="Arial" w:cstheme="majorBidi"/>
          <w:webHidden/>
          <w:szCs w:val="26"/>
        </w:rPr>
      </w:pPr>
      <w:bookmarkStart w:id="6" w:name="_Toc517959028"/>
      <w:r w:rsidRPr="000C1F14">
        <w:rPr>
          <w:rFonts w:ascii="Arial" w:hAnsi="Arial" w:cstheme="majorBidi"/>
          <w:szCs w:val="26"/>
        </w:rPr>
        <w:t>2.3. Развитие здравоохранения.</w:t>
      </w:r>
      <w:bookmarkEnd w:id="6"/>
      <w:r w:rsidRPr="000C1F14">
        <w:rPr>
          <w:rFonts w:ascii="Arial" w:hAnsi="Arial" w:cstheme="majorBidi"/>
          <w:webHidden/>
          <w:szCs w:val="26"/>
        </w:rPr>
        <w:tab/>
      </w:r>
    </w:p>
    <w:p w:rsidR="000C1F14" w:rsidRPr="000C1F14" w:rsidRDefault="000C1F14" w:rsidP="000C1F14">
      <w:pPr>
        <w:ind w:firstLine="708"/>
        <w:jc w:val="both"/>
        <w:rPr>
          <w:rFonts w:ascii="Arial" w:hAnsi="Arial" w:cs="Arial"/>
          <w:bCs/>
        </w:rPr>
      </w:pPr>
      <w:r w:rsidRPr="000C1F14">
        <w:rPr>
          <w:rFonts w:ascii="Arial" w:hAnsi="Arial" w:cs="Arial"/>
          <w:bCs/>
        </w:rPr>
        <w:t xml:space="preserve">На территории муниципального образования имеется 2 </w:t>
      </w:r>
      <w:proofErr w:type="spellStart"/>
      <w:r w:rsidRPr="000C1F14">
        <w:rPr>
          <w:rFonts w:ascii="Arial" w:hAnsi="Arial" w:cs="Arial"/>
          <w:bCs/>
        </w:rPr>
        <w:t>фельдшерско</w:t>
      </w:r>
      <w:proofErr w:type="spellEnd"/>
      <w:r w:rsidRPr="000C1F14">
        <w:rPr>
          <w:rFonts w:ascii="Arial" w:hAnsi="Arial" w:cs="Arial"/>
          <w:bCs/>
        </w:rPr>
        <w:t xml:space="preserve"> акушерских пункта, общей нормативной емкостью 40 </w:t>
      </w:r>
      <w:proofErr w:type="spellStart"/>
      <w:proofErr w:type="gramStart"/>
      <w:r w:rsidRPr="000C1F14">
        <w:rPr>
          <w:rFonts w:ascii="Arial" w:hAnsi="Arial" w:cs="Arial"/>
          <w:bCs/>
        </w:rPr>
        <w:t>пос</w:t>
      </w:r>
      <w:proofErr w:type="spellEnd"/>
      <w:proofErr w:type="gramEnd"/>
      <w:r w:rsidRPr="000C1F14">
        <w:rPr>
          <w:rFonts w:ascii="Arial" w:hAnsi="Arial" w:cs="Arial"/>
          <w:bCs/>
        </w:rPr>
        <w:t xml:space="preserve">/сутки: д. </w:t>
      </w:r>
      <w:proofErr w:type="spellStart"/>
      <w:r w:rsidRPr="000C1F14">
        <w:rPr>
          <w:rFonts w:ascii="Arial" w:hAnsi="Arial" w:cs="Arial"/>
          <w:bCs/>
        </w:rPr>
        <w:t>Корсук</w:t>
      </w:r>
      <w:proofErr w:type="spellEnd"/>
      <w:r w:rsidRPr="000C1F14">
        <w:rPr>
          <w:rFonts w:ascii="Arial" w:hAnsi="Arial" w:cs="Arial"/>
          <w:bCs/>
        </w:rPr>
        <w:t xml:space="preserve"> (20 </w:t>
      </w:r>
      <w:proofErr w:type="spellStart"/>
      <w:r w:rsidRPr="000C1F14">
        <w:rPr>
          <w:rFonts w:ascii="Arial" w:hAnsi="Arial" w:cs="Arial"/>
          <w:bCs/>
        </w:rPr>
        <w:t>пос</w:t>
      </w:r>
      <w:proofErr w:type="spellEnd"/>
      <w:r w:rsidRPr="000C1F14">
        <w:rPr>
          <w:rFonts w:ascii="Arial" w:hAnsi="Arial" w:cs="Arial"/>
          <w:bCs/>
        </w:rPr>
        <w:t xml:space="preserve">/сутки), д. </w:t>
      </w:r>
      <w:proofErr w:type="spellStart"/>
      <w:r w:rsidRPr="000C1F14">
        <w:rPr>
          <w:rFonts w:ascii="Arial" w:hAnsi="Arial" w:cs="Arial"/>
          <w:bCs/>
        </w:rPr>
        <w:t>Шохтой</w:t>
      </w:r>
      <w:proofErr w:type="spellEnd"/>
      <w:r w:rsidRPr="000C1F14">
        <w:rPr>
          <w:rFonts w:ascii="Arial" w:hAnsi="Arial" w:cs="Arial"/>
          <w:bCs/>
        </w:rPr>
        <w:t xml:space="preserve"> (20 </w:t>
      </w:r>
      <w:proofErr w:type="spellStart"/>
      <w:r w:rsidRPr="000C1F14">
        <w:rPr>
          <w:rFonts w:ascii="Arial" w:hAnsi="Arial" w:cs="Arial"/>
          <w:bCs/>
        </w:rPr>
        <w:t>пос</w:t>
      </w:r>
      <w:proofErr w:type="spellEnd"/>
      <w:r w:rsidRPr="000C1F14">
        <w:rPr>
          <w:rFonts w:ascii="Arial" w:hAnsi="Arial" w:cs="Arial"/>
          <w:bCs/>
        </w:rPr>
        <w:t xml:space="preserve">/сутки). </w:t>
      </w:r>
    </w:p>
    <w:p w:rsidR="000C1F14" w:rsidRPr="000C1F14" w:rsidRDefault="000C1F14" w:rsidP="000C1F14">
      <w:pPr>
        <w:ind w:firstLine="720"/>
        <w:jc w:val="both"/>
        <w:rPr>
          <w:rFonts w:ascii="Arial" w:hAnsi="Arial" w:cs="Arial"/>
          <w:bCs/>
        </w:rPr>
      </w:pPr>
      <w:r w:rsidRPr="000C1F14">
        <w:rPr>
          <w:rFonts w:ascii="Arial" w:hAnsi="Arial" w:cs="Arial"/>
          <w:bCs/>
        </w:rPr>
        <w:t xml:space="preserve">Территория муниципального образования «Корсукское» обслуживается отделением скорой помощи областной больницы №2 поселка Усть-Ордынский. </w:t>
      </w:r>
    </w:p>
    <w:p w:rsidR="000C1F14" w:rsidRPr="000C1F14" w:rsidRDefault="000C1F14" w:rsidP="000C1F14">
      <w:pPr>
        <w:ind w:firstLine="720"/>
        <w:jc w:val="both"/>
        <w:rPr>
          <w:rFonts w:ascii="Arial" w:hAnsi="Arial" w:cs="Arial"/>
          <w:bCs/>
        </w:rPr>
      </w:pPr>
      <w:r w:rsidRPr="000C1F14">
        <w:rPr>
          <w:rFonts w:ascii="Arial" w:hAnsi="Arial" w:cs="Arial"/>
          <w:bCs/>
        </w:rPr>
        <w:lastRenderedPageBreak/>
        <w:t xml:space="preserve">Фактическая посещаемость учреждений здравоохранения в среднем соответствует </w:t>
      </w:r>
      <w:proofErr w:type="gramStart"/>
      <w:r w:rsidRPr="000C1F14">
        <w:rPr>
          <w:rFonts w:ascii="Arial" w:hAnsi="Arial" w:cs="Arial"/>
          <w:bCs/>
        </w:rPr>
        <w:t>нормативной</w:t>
      </w:r>
      <w:proofErr w:type="gramEnd"/>
      <w:r w:rsidRPr="000C1F14">
        <w:rPr>
          <w:rFonts w:ascii="Arial" w:hAnsi="Arial" w:cs="Arial"/>
          <w:bCs/>
        </w:rPr>
        <w:t xml:space="preserve">. Учреждения расположены в </w:t>
      </w:r>
      <w:proofErr w:type="gramStart"/>
      <w:r w:rsidRPr="000C1F14">
        <w:rPr>
          <w:rFonts w:ascii="Arial" w:hAnsi="Arial" w:cs="Arial"/>
          <w:bCs/>
        </w:rPr>
        <w:t>приспособленных</w:t>
      </w:r>
      <w:proofErr w:type="gramEnd"/>
      <w:r w:rsidRPr="000C1F14">
        <w:rPr>
          <w:rFonts w:ascii="Arial" w:hAnsi="Arial" w:cs="Arial"/>
          <w:bCs/>
        </w:rPr>
        <w:t xml:space="preserve"> помещениях, ряд которых требует ремонта и модернизации. </w:t>
      </w:r>
    </w:p>
    <w:p w:rsidR="000C1F14" w:rsidRPr="000C1F14" w:rsidRDefault="000C1F14" w:rsidP="000C1F14">
      <w:pPr>
        <w:ind w:firstLine="720"/>
        <w:jc w:val="both"/>
        <w:rPr>
          <w:rFonts w:ascii="Arial" w:hAnsi="Arial" w:cs="Arial"/>
        </w:rPr>
      </w:pPr>
      <w:r w:rsidRPr="000C1F14">
        <w:rPr>
          <w:rFonts w:ascii="Arial" w:hAnsi="Arial" w:cs="Arial"/>
        </w:rPr>
        <w:t xml:space="preserve">На перспективу предусмотрено строительство фельдшерско-акушерского пункта на 40 посещений в с.Корсук, в д. </w:t>
      </w:r>
      <w:proofErr w:type="spellStart"/>
      <w:r w:rsidRPr="000C1F14">
        <w:rPr>
          <w:rFonts w:ascii="Arial" w:hAnsi="Arial" w:cs="Arial"/>
        </w:rPr>
        <w:t>Шохтой</w:t>
      </w:r>
      <w:proofErr w:type="spellEnd"/>
      <w:r w:rsidRPr="000C1F14">
        <w:rPr>
          <w:rFonts w:ascii="Arial" w:hAnsi="Arial" w:cs="Arial"/>
        </w:rPr>
        <w:t xml:space="preserve"> и д. </w:t>
      </w:r>
      <w:proofErr w:type="spellStart"/>
      <w:r w:rsidRPr="000C1F14">
        <w:rPr>
          <w:rFonts w:ascii="Arial" w:hAnsi="Arial" w:cs="Arial"/>
        </w:rPr>
        <w:t>Гушит</w:t>
      </w:r>
      <w:proofErr w:type="spellEnd"/>
      <w:r w:rsidRPr="000C1F14">
        <w:rPr>
          <w:rFonts w:ascii="Arial" w:hAnsi="Arial" w:cs="Arial"/>
        </w:rPr>
        <w:t>.</w:t>
      </w:r>
    </w:p>
    <w:p w:rsidR="000C1F14" w:rsidRPr="000C1F14" w:rsidRDefault="000C1F14" w:rsidP="000C1F14">
      <w:pPr>
        <w:keepNext/>
        <w:keepLines/>
        <w:spacing w:before="40" w:line="276" w:lineRule="auto"/>
        <w:jc w:val="both"/>
        <w:outlineLvl w:val="1"/>
        <w:rPr>
          <w:rFonts w:ascii="Arial" w:hAnsi="Arial" w:cstheme="majorBidi"/>
          <w:webHidden/>
          <w:szCs w:val="26"/>
        </w:rPr>
      </w:pPr>
      <w:bookmarkStart w:id="7" w:name="_Toc517959029"/>
      <w:r w:rsidRPr="000C1F14">
        <w:rPr>
          <w:rFonts w:ascii="Arial" w:hAnsi="Arial" w:cstheme="majorBidi"/>
          <w:szCs w:val="26"/>
        </w:rPr>
        <w:t>2.4. Развитие культуры.</w:t>
      </w:r>
      <w:bookmarkEnd w:id="7"/>
      <w:r w:rsidRPr="000C1F14">
        <w:rPr>
          <w:rFonts w:ascii="Arial" w:hAnsi="Arial" w:cstheme="majorBidi"/>
          <w:webHidden/>
          <w:szCs w:val="26"/>
        </w:rPr>
        <w:tab/>
      </w:r>
    </w:p>
    <w:p w:rsidR="000C1F14" w:rsidRPr="000C1F14" w:rsidRDefault="000C1F14" w:rsidP="000C1F14">
      <w:pPr>
        <w:ind w:firstLine="720"/>
        <w:jc w:val="both"/>
        <w:rPr>
          <w:rFonts w:ascii="Arial" w:hAnsi="Arial" w:cs="Arial"/>
          <w:bCs/>
          <w:lang w:val="x-none"/>
        </w:rPr>
      </w:pPr>
      <w:r w:rsidRPr="000C1F14">
        <w:rPr>
          <w:rFonts w:ascii="Arial" w:hAnsi="Arial" w:cs="Arial"/>
          <w:bCs/>
          <w:lang w:val="x-none"/>
        </w:rPr>
        <w:t xml:space="preserve">В </w:t>
      </w:r>
      <w:r w:rsidRPr="000C1F14">
        <w:rPr>
          <w:rFonts w:ascii="Arial" w:hAnsi="Arial" w:cs="Arial"/>
          <w:bCs/>
        </w:rPr>
        <w:t xml:space="preserve">административном центре </w:t>
      </w:r>
      <w:r w:rsidRPr="000C1F14">
        <w:rPr>
          <w:rFonts w:ascii="Arial" w:hAnsi="Arial" w:cs="Arial"/>
          <w:bCs/>
          <w:lang w:val="x-none"/>
        </w:rPr>
        <w:t>поселени</w:t>
      </w:r>
      <w:r w:rsidRPr="000C1F14">
        <w:rPr>
          <w:rFonts w:ascii="Arial" w:hAnsi="Arial" w:cs="Arial"/>
          <w:bCs/>
        </w:rPr>
        <w:t>я</w:t>
      </w:r>
      <w:r w:rsidRPr="000C1F14">
        <w:rPr>
          <w:rFonts w:ascii="Arial" w:hAnsi="Arial" w:cs="Arial"/>
          <w:bCs/>
          <w:lang w:val="x-none"/>
        </w:rPr>
        <w:t xml:space="preserve"> функциониру</w:t>
      </w:r>
      <w:r w:rsidRPr="000C1F14">
        <w:rPr>
          <w:rFonts w:ascii="Arial" w:hAnsi="Arial" w:cs="Arial"/>
          <w:bCs/>
        </w:rPr>
        <w:t>ет сельский д</w:t>
      </w:r>
      <w:r w:rsidRPr="000C1F14">
        <w:rPr>
          <w:rFonts w:ascii="Arial" w:hAnsi="Arial" w:cs="Arial"/>
          <w:bCs/>
          <w:lang w:val="x-none"/>
        </w:rPr>
        <w:t>ом культуры (</w:t>
      </w:r>
      <w:r w:rsidRPr="000C1F14">
        <w:rPr>
          <w:rFonts w:ascii="Arial" w:hAnsi="Arial" w:cs="Arial"/>
          <w:bCs/>
        </w:rPr>
        <w:t>200</w:t>
      </w:r>
      <w:r w:rsidRPr="000C1F14">
        <w:rPr>
          <w:rFonts w:ascii="Arial" w:hAnsi="Arial" w:cs="Arial"/>
          <w:bCs/>
          <w:lang w:val="x-none"/>
        </w:rPr>
        <w:t xml:space="preserve"> мест)</w:t>
      </w:r>
      <w:r w:rsidRPr="000C1F14">
        <w:rPr>
          <w:rFonts w:ascii="Arial" w:hAnsi="Arial" w:cs="Arial"/>
          <w:bCs/>
        </w:rPr>
        <w:t xml:space="preserve"> и </w:t>
      </w:r>
      <w:r w:rsidRPr="000C1F14">
        <w:rPr>
          <w:rFonts w:ascii="Arial" w:hAnsi="Arial" w:cs="Arial"/>
          <w:bCs/>
          <w:lang w:val="x-none"/>
        </w:rPr>
        <w:t>сельск</w:t>
      </w:r>
      <w:r w:rsidRPr="000C1F14">
        <w:rPr>
          <w:rFonts w:ascii="Arial" w:hAnsi="Arial" w:cs="Arial"/>
          <w:bCs/>
        </w:rPr>
        <w:t xml:space="preserve">ая </w:t>
      </w:r>
      <w:r w:rsidRPr="000C1F14">
        <w:rPr>
          <w:rFonts w:ascii="Arial" w:hAnsi="Arial" w:cs="Arial"/>
          <w:bCs/>
          <w:lang w:val="x-none"/>
        </w:rPr>
        <w:t xml:space="preserve"> библиотек</w:t>
      </w:r>
      <w:r w:rsidRPr="000C1F14">
        <w:rPr>
          <w:rFonts w:ascii="Arial" w:hAnsi="Arial" w:cs="Arial"/>
          <w:bCs/>
        </w:rPr>
        <w:t>а, расположенная в здании администрации.</w:t>
      </w:r>
    </w:p>
    <w:p w:rsidR="000C1F14" w:rsidRPr="000C1F14" w:rsidRDefault="000C1F14" w:rsidP="000C1F14">
      <w:pPr>
        <w:ind w:firstLine="720"/>
        <w:jc w:val="both"/>
        <w:rPr>
          <w:rFonts w:ascii="Arial" w:hAnsi="Arial" w:cs="Arial"/>
          <w:bCs/>
          <w:lang w:val="x-none"/>
        </w:rPr>
      </w:pPr>
      <w:r w:rsidRPr="000C1F14">
        <w:rPr>
          <w:rFonts w:ascii="Arial" w:hAnsi="Arial" w:cs="Arial"/>
          <w:bCs/>
          <w:lang w:val="x-none"/>
        </w:rPr>
        <w:t xml:space="preserve">Учреждения культуры и искусства поселения нуждаются в приобретении современной техники, пополнении библиотечных фондов. Техническое состояние отдельных зданий требует </w:t>
      </w:r>
      <w:r w:rsidRPr="000C1F14">
        <w:rPr>
          <w:rFonts w:ascii="Arial" w:hAnsi="Arial" w:cs="Arial"/>
          <w:bCs/>
        </w:rPr>
        <w:t xml:space="preserve">модернизации, </w:t>
      </w:r>
      <w:r w:rsidRPr="000C1F14">
        <w:rPr>
          <w:rFonts w:ascii="Arial" w:hAnsi="Arial" w:cs="Arial"/>
          <w:bCs/>
          <w:lang w:val="x-none"/>
        </w:rPr>
        <w:t>реконструкции и замены.</w:t>
      </w:r>
    </w:p>
    <w:p w:rsidR="000C1F14" w:rsidRPr="000C1F14" w:rsidRDefault="000C1F14" w:rsidP="000C1F14">
      <w:pPr>
        <w:ind w:firstLine="720"/>
        <w:jc w:val="both"/>
        <w:rPr>
          <w:rFonts w:ascii="Arial" w:hAnsi="Arial" w:cs="Arial"/>
        </w:rPr>
      </w:pPr>
      <w:r w:rsidRPr="000C1F14">
        <w:rPr>
          <w:rFonts w:ascii="Arial" w:hAnsi="Arial" w:cs="Arial"/>
        </w:rPr>
        <w:t xml:space="preserve">На перспективу предусмотрено строительство клуба в д. </w:t>
      </w:r>
      <w:proofErr w:type="spellStart"/>
      <w:r w:rsidRPr="000C1F14">
        <w:rPr>
          <w:rFonts w:ascii="Arial" w:hAnsi="Arial" w:cs="Arial"/>
        </w:rPr>
        <w:t>Гушит</w:t>
      </w:r>
      <w:proofErr w:type="spellEnd"/>
      <w:r w:rsidRPr="000C1F14">
        <w:rPr>
          <w:rFonts w:ascii="Arial" w:hAnsi="Arial" w:cs="Arial"/>
        </w:rPr>
        <w:t>.</w:t>
      </w:r>
    </w:p>
    <w:p w:rsidR="000C1F14" w:rsidRPr="000C1F14" w:rsidRDefault="000C1F14" w:rsidP="000C1F14">
      <w:pPr>
        <w:keepNext/>
        <w:keepLines/>
        <w:spacing w:before="40" w:line="276" w:lineRule="auto"/>
        <w:jc w:val="both"/>
        <w:outlineLvl w:val="1"/>
        <w:rPr>
          <w:rFonts w:ascii="Arial" w:hAnsi="Arial" w:cstheme="majorBidi"/>
          <w:szCs w:val="26"/>
        </w:rPr>
      </w:pPr>
      <w:bookmarkStart w:id="8" w:name="_Toc517959030"/>
      <w:r w:rsidRPr="000C1F14">
        <w:rPr>
          <w:rFonts w:ascii="Arial" w:hAnsi="Arial" w:cstheme="majorBidi"/>
          <w:szCs w:val="26"/>
        </w:rPr>
        <w:t>2.5. Развитие молодежной политики, физкультуры и спорта.</w:t>
      </w:r>
      <w:bookmarkEnd w:id="8"/>
      <w:r w:rsidRPr="000C1F14">
        <w:rPr>
          <w:rFonts w:ascii="Arial" w:hAnsi="Arial" w:cstheme="majorBidi"/>
          <w:webHidden/>
          <w:szCs w:val="26"/>
        </w:rPr>
        <w:tab/>
      </w:r>
    </w:p>
    <w:p w:rsidR="000C1F14" w:rsidRPr="000C1F14" w:rsidRDefault="000C1F14" w:rsidP="000C1F14">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20"/>
        <w:jc w:val="both"/>
        <w:rPr>
          <w:rFonts w:ascii="Arial" w:hAnsi="Arial" w:cs="Arial"/>
        </w:rPr>
      </w:pPr>
      <w:r w:rsidRPr="000C1F14">
        <w:rPr>
          <w:rFonts w:ascii="Arial" w:hAnsi="Arial" w:cs="Arial"/>
          <w:lang w:val="x-none"/>
        </w:rPr>
        <w:t>Спортивные сооружения поселения представлены спортивными залами и стадионами при общеобразовательных школах</w:t>
      </w:r>
      <w:r w:rsidRPr="000C1F14">
        <w:rPr>
          <w:rFonts w:ascii="Arial" w:hAnsi="Arial" w:cs="Arial"/>
        </w:rPr>
        <w:t>,</w:t>
      </w:r>
      <w:r w:rsidRPr="000C1F14">
        <w:rPr>
          <w:rFonts w:ascii="Arial" w:hAnsi="Arial" w:cs="Arial"/>
          <w:lang w:val="x-none"/>
        </w:rPr>
        <w:t xml:space="preserve">  </w:t>
      </w:r>
      <w:r w:rsidRPr="000C1F14">
        <w:rPr>
          <w:rFonts w:ascii="Arial" w:hAnsi="Arial" w:cs="Arial"/>
        </w:rPr>
        <w:t>борцовский зал.</w:t>
      </w:r>
    </w:p>
    <w:p w:rsidR="000C1F14" w:rsidRPr="000C1F14" w:rsidRDefault="000C1F14" w:rsidP="000C1F14">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20"/>
        <w:jc w:val="both"/>
        <w:rPr>
          <w:rFonts w:ascii="Arial" w:hAnsi="Arial" w:cs="Arial"/>
        </w:rPr>
      </w:pPr>
      <w:r w:rsidRPr="000C1F14">
        <w:rPr>
          <w:rFonts w:ascii="Arial" w:hAnsi="Arial" w:cs="Arial"/>
        </w:rPr>
        <w:t xml:space="preserve">Основная работа в </w:t>
      </w:r>
      <w:proofErr w:type="gramStart"/>
      <w:r w:rsidRPr="000C1F14">
        <w:rPr>
          <w:rFonts w:ascii="Arial" w:hAnsi="Arial" w:cs="Arial"/>
        </w:rPr>
        <w:t>данной</w:t>
      </w:r>
      <w:proofErr w:type="gramEnd"/>
      <w:r w:rsidRPr="000C1F14">
        <w:rPr>
          <w:rFonts w:ascii="Arial" w:hAnsi="Arial" w:cs="Arial"/>
        </w:rPr>
        <w:t xml:space="preserve"> области заключается  в организации различных спортивных секций и проведении спортивно-массовых мероприятий. Руководствуясь распоряжениями </w:t>
      </w:r>
      <w:proofErr w:type="gramStart"/>
      <w:r w:rsidRPr="000C1F14">
        <w:rPr>
          <w:rFonts w:ascii="Arial" w:hAnsi="Arial" w:cs="Arial"/>
        </w:rPr>
        <w:t>вышестоящих</w:t>
      </w:r>
      <w:proofErr w:type="gramEnd"/>
      <w:r w:rsidRPr="000C1F14">
        <w:rPr>
          <w:rFonts w:ascii="Arial" w:hAnsi="Arial" w:cs="Arial"/>
        </w:rPr>
        <w:t xml:space="preserve"> организаций и проявляя собственную инициативу, ежегодно проводятся оборонно-спортивные праздники, посвященные Дню Победы, Сур-</w:t>
      </w:r>
      <w:proofErr w:type="spellStart"/>
      <w:r w:rsidRPr="000C1F14">
        <w:rPr>
          <w:rFonts w:ascii="Arial" w:hAnsi="Arial" w:cs="Arial"/>
        </w:rPr>
        <w:t>харбаны</w:t>
      </w:r>
      <w:proofErr w:type="spellEnd"/>
      <w:r w:rsidRPr="000C1F14">
        <w:rPr>
          <w:rFonts w:ascii="Arial" w:hAnsi="Arial" w:cs="Arial"/>
        </w:rPr>
        <w:t xml:space="preserve">, дни здоровья. Спортсмены села активно участвуют в районных и областных соревнованиях, занимая призовые места, принимают участие в районной спартакиаде. </w:t>
      </w:r>
    </w:p>
    <w:p w:rsidR="000C1F14" w:rsidRPr="000C1F14" w:rsidRDefault="000C1F14" w:rsidP="000C1F14">
      <w:pPr>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20"/>
        <w:jc w:val="both"/>
        <w:rPr>
          <w:rFonts w:ascii="Arial" w:hAnsi="Arial" w:cs="Arial"/>
        </w:rPr>
      </w:pPr>
      <w:r w:rsidRPr="000C1F14">
        <w:rPr>
          <w:rFonts w:ascii="Arial" w:hAnsi="Arial" w:cs="Arial"/>
        </w:rPr>
        <w:t>Организована работа секций в школе и в борцовском зале.</w:t>
      </w:r>
    </w:p>
    <w:p w:rsidR="000C1F14" w:rsidRPr="000C1F14" w:rsidRDefault="000C1F14" w:rsidP="000C1F14">
      <w:pPr>
        <w:keepNext/>
        <w:keepLines/>
        <w:spacing w:before="40" w:line="276" w:lineRule="auto"/>
        <w:jc w:val="both"/>
        <w:outlineLvl w:val="1"/>
        <w:rPr>
          <w:rFonts w:ascii="Arial" w:hAnsi="Arial" w:cstheme="majorBidi"/>
          <w:szCs w:val="26"/>
        </w:rPr>
      </w:pPr>
      <w:bookmarkStart w:id="9" w:name="_Toc517959031"/>
      <w:r w:rsidRPr="000C1F14">
        <w:rPr>
          <w:rFonts w:ascii="Arial" w:hAnsi="Arial" w:cstheme="majorBidi"/>
          <w:szCs w:val="26"/>
        </w:rPr>
        <w:t>2.6. Трудовые ресурсы, занятость населения.</w:t>
      </w:r>
      <w:bookmarkEnd w:id="9"/>
    </w:p>
    <w:p w:rsidR="000C1F14" w:rsidRPr="000C1F14" w:rsidRDefault="000C1F14" w:rsidP="000C1F14">
      <w:pPr>
        <w:ind w:firstLine="720"/>
        <w:jc w:val="both"/>
        <w:rPr>
          <w:rFonts w:ascii="Arial" w:hAnsi="Arial" w:cs="Arial"/>
        </w:rPr>
      </w:pPr>
      <w:r w:rsidRPr="000C1F14">
        <w:rPr>
          <w:rFonts w:ascii="Arial" w:hAnsi="Arial" w:cs="Arial"/>
        </w:rPr>
        <w:t>В последние годы на территории сельского поселения наблюдается сложная обстановка на рынке труда.  Трудоспособное население составляет</w:t>
      </w:r>
      <w:r w:rsidRPr="000C1F14">
        <w:rPr>
          <w:rFonts w:ascii="Arial" w:hAnsi="Arial" w:cs="Arial"/>
          <w:color w:val="FF0000"/>
        </w:rPr>
        <w:t xml:space="preserve"> </w:t>
      </w:r>
      <w:r w:rsidRPr="000C1F14">
        <w:rPr>
          <w:rFonts w:ascii="Arial" w:hAnsi="Arial" w:cs="Arial"/>
        </w:rPr>
        <w:t>650 чел., занято в экономике МО 112 чел., в том числе в бюджетной сфере 87 чел.</w:t>
      </w:r>
    </w:p>
    <w:p w:rsidR="000C1F14" w:rsidRPr="000C1F14" w:rsidRDefault="000C1F14" w:rsidP="000C1F14">
      <w:pPr>
        <w:ind w:firstLine="720"/>
        <w:jc w:val="both"/>
        <w:rPr>
          <w:rFonts w:ascii="Arial" w:hAnsi="Arial" w:cs="Arial"/>
          <w:iCs/>
        </w:rPr>
      </w:pPr>
      <w:r w:rsidRPr="000C1F14">
        <w:rPr>
          <w:rFonts w:ascii="Arial" w:hAnsi="Arial" w:cs="Arial"/>
        </w:rPr>
        <w:t>Трудоспособное население поселения занято, в основном, в бюджетных организациях и в КФХ, а также в отраслях социальной сферы.</w:t>
      </w:r>
      <w:r w:rsidRPr="000C1F14">
        <w:rPr>
          <w:rFonts w:ascii="Arial" w:hAnsi="Arial" w:cs="Arial"/>
          <w:iCs/>
        </w:rPr>
        <w:t xml:space="preserve"> Прочее трудоспособное население занято в личных подсобных хозяйствах, часть трудоспособного населения работает вахтовым методом. Поселение имеет возможности для сбора грибов и ягод.</w:t>
      </w:r>
    </w:p>
    <w:p w:rsidR="000C1F14" w:rsidRPr="000C1F14" w:rsidRDefault="000C1F14" w:rsidP="000C1F14">
      <w:pPr>
        <w:ind w:firstLine="720"/>
        <w:jc w:val="both"/>
        <w:rPr>
          <w:rFonts w:ascii="Arial" w:hAnsi="Arial" w:cs="Arial"/>
        </w:rPr>
      </w:pPr>
      <w:r w:rsidRPr="000C1F14">
        <w:rPr>
          <w:rFonts w:ascii="Arial" w:hAnsi="Arial" w:cs="Arial"/>
        </w:rPr>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0C1F14" w:rsidRPr="000C1F14" w:rsidRDefault="000C1F14" w:rsidP="000C1F14">
      <w:pPr>
        <w:keepNext/>
        <w:keepLines/>
        <w:spacing w:before="40" w:line="276" w:lineRule="auto"/>
        <w:jc w:val="both"/>
        <w:outlineLvl w:val="1"/>
        <w:rPr>
          <w:rFonts w:ascii="Arial" w:hAnsi="Arial" w:cstheme="majorBidi"/>
          <w:webHidden/>
          <w:szCs w:val="26"/>
        </w:rPr>
      </w:pPr>
      <w:bookmarkStart w:id="10" w:name="_Toc517959032"/>
      <w:r w:rsidRPr="000C1F14">
        <w:rPr>
          <w:rFonts w:ascii="Arial" w:hAnsi="Arial" w:cstheme="majorBidi"/>
          <w:szCs w:val="26"/>
        </w:rPr>
        <w:t>2.7. Уровень и качество жизни населения.</w:t>
      </w:r>
      <w:bookmarkEnd w:id="10"/>
      <w:r w:rsidRPr="000C1F14">
        <w:rPr>
          <w:rFonts w:ascii="Arial" w:hAnsi="Arial" w:cstheme="majorBidi"/>
          <w:webHidden/>
          <w:szCs w:val="26"/>
        </w:rPr>
        <w:tab/>
      </w:r>
    </w:p>
    <w:p w:rsidR="000C1F14" w:rsidRPr="000C1F14" w:rsidRDefault="000C1F14" w:rsidP="000C1F14">
      <w:pPr>
        <w:ind w:firstLine="720"/>
        <w:jc w:val="both"/>
        <w:rPr>
          <w:rFonts w:ascii="Arial" w:hAnsi="Arial" w:cs="Arial"/>
        </w:rPr>
      </w:pPr>
      <w:r w:rsidRPr="000C1F14">
        <w:rPr>
          <w:rFonts w:ascii="Arial" w:hAnsi="Arial" w:cs="Arial"/>
        </w:rPr>
        <w:t xml:space="preserve">Уровень жизни населения сельского поселения остается низким.  Большая часть населения имеет доход ниже прожиточного минимума. </w:t>
      </w:r>
    </w:p>
    <w:p w:rsidR="000C1F14" w:rsidRPr="000C1F14" w:rsidRDefault="000C1F14" w:rsidP="000C1F14">
      <w:pPr>
        <w:ind w:firstLine="720"/>
        <w:jc w:val="both"/>
        <w:rPr>
          <w:rFonts w:ascii="Arial" w:hAnsi="Arial" w:cs="Arial"/>
        </w:rPr>
      </w:pPr>
      <w:r w:rsidRPr="000C1F14">
        <w:rPr>
          <w:rFonts w:ascii="Arial" w:hAnsi="Arial" w:cs="Arial"/>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0C1F14" w:rsidRPr="000C1F14" w:rsidRDefault="000C1F14" w:rsidP="000C1F14">
      <w:pPr>
        <w:ind w:firstLine="720"/>
        <w:jc w:val="both"/>
        <w:rPr>
          <w:rFonts w:ascii="Arial" w:hAnsi="Arial" w:cs="Arial"/>
        </w:rPr>
      </w:pPr>
      <w:r w:rsidRPr="000C1F14">
        <w:rPr>
          <w:rFonts w:ascii="Arial" w:hAnsi="Arial" w:cs="Arial"/>
        </w:rPr>
        <w:t xml:space="preserve">Основная причина безработицы - нет промышленного производства. </w:t>
      </w:r>
    </w:p>
    <w:p w:rsidR="000C1F14" w:rsidRPr="000C1F14" w:rsidRDefault="000C1F14" w:rsidP="000C1F14">
      <w:pPr>
        <w:ind w:firstLine="720"/>
        <w:jc w:val="both"/>
        <w:rPr>
          <w:rFonts w:ascii="Arial" w:hAnsi="Arial" w:cs="Arial"/>
        </w:rPr>
      </w:pPr>
      <w:r w:rsidRPr="000C1F14">
        <w:rPr>
          <w:rFonts w:ascii="Arial" w:hAnsi="Arial" w:cs="Arial"/>
        </w:rPr>
        <w:t>Пути решения - организовывать открытие новых предприятий различных форм собственности.</w:t>
      </w:r>
    </w:p>
    <w:p w:rsidR="000C1F14" w:rsidRPr="000C1F14" w:rsidRDefault="000C1F14" w:rsidP="000C1F14">
      <w:pPr>
        <w:keepNext/>
        <w:keepLines/>
        <w:spacing w:before="40" w:line="276" w:lineRule="auto"/>
        <w:jc w:val="both"/>
        <w:outlineLvl w:val="1"/>
        <w:rPr>
          <w:rFonts w:ascii="Arial" w:hAnsi="Arial" w:cstheme="majorBidi"/>
          <w:szCs w:val="26"/>
        </w:rPr>
      </w:pPr>
      <w:bookmarkStart w:id="11" w:name="_Toc517959033"/>
      <w:r w:rsidRPr="000C1F14">
        <w:rPr>
          <w:rFonts w:ascii="Arial" w:hAnsi="Arial" w:cstheme="majorBidi"/>
          <w:szCs w:val="26"/>
        </w:rPr>
        <w:t>2.8. Оценка финансового состояния</w:t>
      </w:r>
      <w:bookmarkEnd w:id="11"/>
    </w:p>
    <w:tbl>
      <w:tblPr>
        <w:tblW w:w="8610" w:type="dxa"/>
        <w:tblLayout w:type="fixed"/>
        <w:tblLook w:val="04A0" w:firstRow="1" w:lastRow="0" w:firstColumn="1" w:lastColumn="0" w:noHBand="0" w:noVBand="1"/>
      </w:tblPr>
      <w:tblGrid>
        <w:gridCol w:w="534"/>
        <w:gridCol w:w="2241"/>
        <w:gridCol w:w="1018"/>
        <w:gridCol w:w="2125"/>
        <w:gridCol w:w="2692"/>
      </w:tblGrid>
      <w:tr w:rsidR="000C1F14" w:rsidRPr="000C1F14" w:rsidTr="000C1F14">
        <w:trPr>
          <w:trHeight w:val="900"/>
        </w:trPr>
        <w:tc>
          <w:tcPr>
            <w:tcW w:w="534" w:type="dxa"/>
            <w:tcBorders>
              <w:top w:val="single" w:sz="4" w:space="0" w:color="auto"/>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w:t>
            </w:r>
            <w:proofErr w:type="gramStart"/>
            <w:r w:rsidRPr="000C1F14">
              <w:rPr>
                <w:rFonts w:ascii="Arial" w:hAnsi="Arial" w:cs="Arial"/>
              </w:rPr>
              <w:t>п</w:t>
            </w:r>
            <w:proofErr w:type="gramEnd"/>
            <w:r w:rsidRPr="000C1F14">
              <w:rPr>
                <w:rFonts w:ascii="Arial" w:hAnsi="Arial" w:cs="Arial"/>
              </w:rPr>
              <w:t>/п</w:t>
            </w:r>
          </w:p>
        </w:tc>
        <w:tc>
          <w:tcPr>
            <w:tcW w:w="2242"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Наименование индикаторов</w:t>
            </w:r>
          </w:p>
        </w:tc>
        <w:tc>
          <w:tcPr>
            <w:tcW w:w="1018"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proofErr w:type="spellStart"/>
            <w:r w:rsidRPr="000C1F14">
              <w:rPr>
                <w:rFonts w:ascii="Arial" w:hAnsi="Arial" w:cs="Arial"/>
              </w:rPr>
              <w:t>ед</w:t>
            </w:r>
            <w:proofErr w:type="gramStart"/>
            <w:r w:rsidRPr="000C1F14">
              <w:rPr>
                <w:rFonts w:ascii="Arial" w:hAnsi="Arial" w:cs="Arial"/>
              </w:rPr>
              <w:t>.и</w:t>
            </w:r>
            <w:proofErr w:type="gramEnd"/>
            <w:r w:rsidRPr="000C1F14">
              <w:rPr>
                <w:rFonts w:ascii="Arial" w:hAnsi="Arial" w:cs="Arial"/>
              </w:rPr>
              <w:t>зм</w:t>
            </w:r>
            <w:proofErr w:type="spellEnd"/>
            <w:r w:rsidRPr="000C1F14">
              <w:rPr>
                <w:rFonts w:ascii="Arial" w:hAnsi="Arial" w:cs="Arial"/>
              </w:rPr>
              <w:t>.</w:t>
            </w:r>
          </w:p>
        </w:tc>
        <w:tc>
          <w:tcPr>
            <w:tcW w:w="2126"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b/>
                <w:bCs/>
              </w:rPr>
            </w:pPr>
            <w:r w:rsidRPr="000C1F14">
              <w:rPr>
                <w:rFonts w:ascii="Arial" w:hAnsi="Arial" w:cs="Arial"/>
                <w:b/>
                <w:bCs/>
              </w:rPr>
              <w:t>2018</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b/>
                <w:bCs/>
              </w:rPr>
            </w:pPr>
            <w:r w:rsidRPr="000C1F14">
              <w:rPr>
                <w:rFonts w:ascii="Arial" w:hAnsi="Arial" w:cs="Arial"/>
                <w:b/>
                <w:bCs/>
              </w:rPr>
              <w:t>2019</w:t>
            </w:r>
          </w:p>
        </w:tc>
      </w:tr>
      <w:tr w:rsidR="000C1F14" w:rsidRPr="000C1F14" w:rsidTr="000C1F14">
        <w:trPr>
          <w:trHeight w:val="465"/>
        </w:trPr>
        <w:tc>
          <w:tcPr>
            <w:tcW w:w="534" w:type="dxa"/>
            <w:tcBorders>
              <w:top w:val="nil"/>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1</w:t>
            </w:r>
          </w:p>
        </w:tc>
        <w:tc>
          <w:tcPr>
            <w:tcW w:w="2242"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proofErr w:type="gramStart"/>
            <w:r w:rsidRPr="000C1F14">
              <w:rPr>
                <w:rFonts w:ascii="Arial" w:hAnsi="Arial" w:cs="Arial"/>
              </w:rPr>
              <w:t>Доходы-всего</w:t>
            </w:r>
            <w:proofErr w:type="gramEnd"/>
            <w:r w:rsidRPr="000C1F14">
              <w:rPr>
                <w:rFonts w:ascii="Arial" w:hAnsi="Arial" w:cs="Arial"/>
              </w:rPr>
              <w:t xml:space="preserve">, в </w:t>
            </w:r>
            <w:proofErr w:type="spellStart"/>
            <w:r w:rsidRPr="000C1F14">
              <w:rPr>
                <w:rFonts w:ascii="Arial" w:hAnsi="Arial" w:cs="Arial"/>
              </w:rPr>
              <w:t>т.ч</w:t>
            </w:r>
            <w:proofErr w:type="spellEnd"/>
            <w:r w:rsidRPr="000C1F14">
              <w:rPr>
                <w:rFonts w:ascii="Arial" w:hAnsi="Arial" w:cs="Arial"/>
              </w:rPr>
              <w:t>.:</w:t>
            </w:r>
          </w:p>
        </w:tc>
        <w:tc>
          <w:tcPr>
            <w:tcW w:w="1018"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млн.</w:t>
            </w:r>
          </w:p>
        </w:tc>
        <w:tc>
          <w:tcPr>
            <w:tcW w:w="2126"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7,86</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8,54</w:t>
            </w:r>
          </w:p>
        </w:tc>
      </w:tr>
      <w:tr w:rsidR="000C1F14" w:rsidRPr="000C1F14" w:rsidTr="000C1F14">
        <w:trPr>
          <w:trHeight w:val="195"/>
        </w:trPr>
        <w:tc>
          <w:tcPr>
            <w:tcW w:w="534" w:type="dxa"/>
            <w:tcBorders>
              <w:top w:val="single" w:sz="4" w:space="0" w:color="auto"/>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lastRenderedPageBreak/>
              <w:t>2</w:t>
            </w:r>
          </w:p>
        </w:tc>
        <w:tc>
          <w:tcPr>
            <w:tcW w:w="2242"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Собственные</w:t>
            </w:r>
          </w:p>
        </w:tc>
        <w:tc>
          <w:tcPr>
            <w:tcW w:w="1018" w:type="dxa"/>
            <w:tcBorders>
              <w:top w:val="single" w:sz="4" w:space="0" w:color="auto"/>
              <w:left w:val="nil"/>
              <w:bottom w:val="single" w:sz="4" w:space="0" w:color="auto"/>
              <w:right w:val="single" w:sz="4" w:space="0" w:color="auto"/>
            </w:tcBorders>
            <w:vAlign w:val="center"/>
          </w:tcPr>
          <w:p w:rsidR="000C1F14" w:rsidRPr="000C1F14" w:rsidRDefault="000C1F14" w:rsidP="000C1F14">
            <w:pPr>
              <w:jc w:val="both"/>
              <w:rPr>
                <w:rFonts w:ascii="Arial" w:hAnsi="Arial" w:cs="Arial"/>
              </w:rPr>
            </w:pPr>
          </w:p>
        </w:tc>
        <w:tc>
          <w:tcPr>
            <w:tcW w:w="2126"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1,34</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1,37</w:t>
            </w:r>
          </w:p>
        </w:tc>
      </w:tr>
      <w:tr w:rsidR="000C1F14" w:rsidRPr="000C1F14" w:rsidTr="000C1F14">
        <w:trPr>
          <w:trHeight w:val="300"/>
        </w:trPr>
        <w:tc>
          <w:tcPr>
            <w:tcW w:w="534" w:type="dxa"/>
            <w:tcBorders>
              <w:top w:val="nil"/>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3</w:t>
            </w:r>
          </w:p>
        </w:tc>
        <w:tc>
          <w:tcPr>
            <w:tcW w:w="2242"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НДФЛ</w:t>
            </w:r>
          </w:p>
        </w:tc>
        <w:tc>
          <w:tcPr>
            <w:tcW w:w="1018"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 </w:t>
            </w:r>
          </w:p>
        </w:tc>
        <w:tc>
          <w:tcPr>
            <w:tcW w:w="2126"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0,20</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0,16</w:t>
            </w:r>
          </w:p>
        </w:tc>
      </w:tr>
      <w:tr w:rsidR="000C1F14" w:rsidRPr="000C1F14" w:rsidTr="000C1F14">
        <w:trPr>
          <w:trHeight w:val="300"/>
        </w:trPr>
        <w:tc>
          <w:tcPr>
            <w:tcW w:w="534" w:type="dxa"/>
            <w:tcBorders>
              <w:top w:val="nil"/>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4</w:t>
            </w:r>
          </w:p>
        </w:tc>
        <w:tc>
          <w:tcPr>
            <w:tcW w:w="2242"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Акцизы</w:t>
            </w:r>
          </w:p>
        </w:tc>
        <w:tc>
          <w:tcPr>
            <w:tcW w:w="1018"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 </w:t>
            </w:r>
          </w:p>
        </w:tc>
        <w:tc>
          <w:tcPr>
            <w:tcW w:w="2126"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0,64</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0,76</w:t>
            </w:r>
          </w:p>
        </w:tc>
      </w:tr>
      <w:tr w:rsidR="000C1F14" w:rsidRPr="000C1F14" w:rsidTr="000C1F14">
        <w:trPr>
          <w:trHeight w:val="300"/>
        </w:trPr>
        <w:tc>
          <w:tcPr>
            <w:tcW w:w="534" w:type="dxa"/>
            <w:tcBorders>
              <w:top w:val="nil"/>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5</w:t>
            </w:r>
          </w:p>
        </w:tc>
        <w:tc>
          <w:tcPr>
            <w:tcW w:w="2242"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ЕСХН</w:t>
            </w:r>
          </w:p>
        </w:tc>
        <w:tc>
          <w:tcPr>
            <w:tcW w:w="1018"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 </w:t>
            </w:r>
          </w:p>
        </w:tc>
        <w:tc>
          <w:tcPr>
            <w:tcW w:w="2126"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0,04</w:t>
            </w:r>
          </w:p>
        </w:tc>
        <w:tc>
          <w:tcPr>
            <w:tcW w:w="2693" w:type="dxa"/>
            <w:tcBorders>
              <w:top w:val="single" w:sz="4" w:space="0" w:color="auto"/>
              <w:left w:val="nil"/>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0,03</w:t>
            </w:r>
          </w:p>
        </w:tc>
      </w:tr>
      <w:tr w:rsidR="000C1F14" w:rsidRPr="000C1F14" w:rsidTr="000C1F14">
        <w:trPr>
          <w:trHeight w:val="300"/>
        </w:trPr>
        <w:tc>
          <w:tcPr>
            <w:tcW w:w="534" w:type="dxa"/>
            <w:tcBorders>
              <w:top w:val="nil"/>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6</w:t>
            </w:r>
          </w:p>
        </w:tc>
        <w:tc>
          <w:tcPr>
            <w:tcW w:w="2242"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Налог на имущество</w:t>
            </w:r>
          </w:p>
        </w:tc>
        <w:tc>
          <w:tcPr>
            <w:tcW w:w="1018"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 </w:t>
            </w:r>
          </w:p>
        </w:tc>
        <w:tc>
          <w:tcPr>
            <w:tcW w:w="2126"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0,04</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0,03</w:t>
            </w:r>
          </w:p>
        </w:tc>
      </w:tr>
      <w:tr w:rsidR="000C1F14" w:rsidRPr="000C1F14" w:rsidTr="000C1F14">
        <w:trPr>
          <w:trHeight w:val="300"/>
        </w:trPr>
        <w:tc>
          <w:tcPr>
            <w:tcW w:w="534" w:type="dxa"/>
            <w:tcBorders>
              <w:top w:val="nil"/>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7</w:t>
            </w:r>
          </w:p>
        </w:tc>
        <w:tc>
          <w:tcPr>
            <w:tcW w:w="2242"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Земельный налог</w:t>
            </w:r>
          </w:p>
        </w:tc>
        <w:tc>
          <w:tcPr>
            <w:tcW w:w="1018"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 </w:t>
            </w:r>
          </w:p>
        </w:tc>
        <w:tc>
          <w:tcPr>
            <w:tcW w:w="2126"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0,40</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0,39</w:t>
            </w:r>
          </w:p>
        </w:tc>
      </w:tr>
      <w:tr w:rsidR="000C1F14" w:rsidRPr="000C1F14" w:rsidTr="000C1F14">
        <w:trPr>
          <w:trHeight w:val="1005"/>
        </w:trPr>
        <w:tc>
          <w:tcPr>
            <w:tcW w:w="534" w:type="dxa"/>
            <w:tcBorders>
              <w:top w:val="nil"/>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8</w:t>
            </w:r>
          </w:p>
        </w:tc>
        <w:tc>
          <w:tcPr>
            <w:tcW w:w="2242"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 xml:space="preserve">Прочие неналоговые доходы </w:t>
            </w:r>
          </w:p>
        </w:tc>
        <w:tc>
          <w:tcPr>
            <w:tcW w:w="1018"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 </w:t>
            </w:r>
          </w:p>
        </w:tc>
        <w:tc>
          <w:tcPr>
            <w:tcW w:w="2126"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0,02</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w:t>
            </w:r>
          </w:p>
        </w:tc>
      </w:tr>
      <w:tr w:rsidR="000C1F14" w:rsidRPr="000C1F14" w:rsidTr="000C1F14">
        <w:trPr>
          <w:trHeight w:val="300"/>
        </w:trPr>
        <w:tc>
          <w:tcPr>
            <w:tcW w:w="534" w:type="dxa"/>
            <w:tcBorders>
              <w:top w:val="nil"/>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9</w:t>
            </w:r>
          </w:p>
        </w:tc>
        <w:tc>
          <w:tcPr>
            <w:tcW w:w="2242"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Расходы - всего</w:t>
            </w:r>
          </w:p>
        </w:tc>
        <w:tc>
          <w:tcPr>
            <w:tcW w:w="1018"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 </w:t>
            </w:r>
          </w:p>
        </w:tc>
        <w:tc>
          <w:tcPr>
            <w:tcW w:w="2126"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6,88</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8,04</w:t>
            </w:r>
          </w:p>
        </w:tc>
      </w:tr>
      <w:tr w:rsidR="000C1F14" w:rsidRPr="000C1F14" w:rsidTr="000C1F14">
        <w:trPr>
          <w:trHeight w:val="600"/>
        </w:trPr>
        <w:tc>
          <w:tcPr>
            <w:tcW w:w="534" w:type="dxa"/>
            <w:tcBorders>
              <w:top w:val="nil"/>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10</w:t>
            </w:r>
          </w:p>
        </w:tc>
        <w:tc>
          <w:tcPr>
            <w:tcW w:w="2242"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Дефици</w:t>
            </w:r>
            <w:proofErr w:type="gramStart"/>
            <w:r w:rsidRPr="000C1F14">
              <w:rPr>
                <w:rFonts w:ascii="Arial" w:hAnsi="Arial" w:cs="Arial"/>
              </w:rPr>
              <w:t>т(</w:t>
            </w:r>
            <w:proofErr w:type="gramEnd"/>
            <w:r w:rsidRPr="000C1F14">
              <w:rPr>
                <w:rFonts w:ascii="Arial" w:hAnsi="Arial" w:cs="Arial"/>
              </w:rPr>
              <w:t>-), профицит(+)бюджета</w:t>
            </w:r>
          </w:p>
        </w:tc>
        <w:tc>
          <w:tcPr>
            <w:tcW w:w="1018"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 </w:t>
            </w:r>
          </w:p>
        </w:tc>
        <w:tc>
          <w:tcPr>
            <w:tcW w:w="2126"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0,98</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0,50</w:t>
            </w:r>
          </w:p>
        </w:tc>
      </w:tr>
      <w:tr w:rsidR="000C1F14" w:rsidRPr="000C1F14" w:rsidTr="000C1F14">
        <w:trPr>
          <w:trHeight w:val="300"/>
        </w:trPr>
        <w:tc>
          <w:tcPr>
            <w:tcW w:w="534" w:type="dxa"/>
            <w:tcBorders>
              <w:top w:val="nil"/>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11</w:t>
            </w:r>
          </w:p>
        </w:tc>
        <w:tc>
          <w:tcPr>
            <w:tcW w:w="2242"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численность населения</w:t>
            </w:r>
          </w:p>
        </w:tc>
        <w:tc>
          <w:tcPr>
            <w:tcW w:w="1018"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proofErr w:type="spellStart"/>
            <w:proofErr w:type="gramStart"/>
            <w:r w:rsidRPr="000C1F14">
              <w:rPr>
                <w:rFonts w:ascii="Arial" w:hAnsi="Arial" w:cs="Arial"/>
              </w:rPr>
              <w:t>ед</w:t>
            </w:r>
            <w:proofErr w:type="spellEnd"/>
            <w:proofErr w:type="gramEnd"/>
          </w:p>
        </w:tc>
        <w:tc>
          <w:tcPr>
            <w:tcW w:w="2126"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1022</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1010</w:t>
            </w:r>
          </w:p>
        </w:tc>
      </w:tr>
      <w:tr w:rsidR="000C1F14" w:rsidRPr="000C1F14" w:rsidTr="000C1F14">
        <w:trPr>
          <w:trHeight w:val="600"/>
        </w:trPr>
        <w:tc>
          <w:tcPr>
            <w:tcW w:w="534" w:type="dxa"/>
            <w:tcBorders>
              <w:top w:val="nil"/>
              <w:left w:val="single" w:sz="4" w:space="0" w:color="auto"/>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12</w:t>
            </w:r>
          </w:p>
        </w:tc>
        <w:tc>
          <w:tcPr>
            <w:tcW w:w="2242"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в расчете на одного жител</w:t>
            </w:r>
            <w:proofErr w:type="gramStart"/>
            <w:r w:rsidRPr="000C1F14">
              <w:rPr>
                <w:rFonts w:ascii="Arial" w:hAnsi="Arial" w:cs="Arial"/>
              </w:rPr>
              <w:t>я(</w:t>
            </w:r>
            <w:proofErr w:type="gramEnd"/>
            <w:r w:rsidRPr="000C1F14">
              <w:rPr>
                <w:rFonts w:ascii="Arial" w:hAnsi="Arial" w:cs="Arial"/>
              </w:rPr>
              <w:t>доходы)</w:t>
            </w:r>
          </w:p>
        </w:tc>
        <w:tc>
          <w:tcPr>
            <w:tcW w:w="1018"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proofErr w:type="spellStart"/>
            <w:r w:rsidRPr="000C1F14">
              <w:rPr>
                <w:rFonts w:ascii="Arial" w:hAnsi="Arial" w:cs="Arial"/>
              </w:rPr>
              <w:t>т.р</w:t>
            </w:r>
            <w:proofErr w:type="spellEnd"/>
            <w:r w:rsidRPr="000C1F14">
              <w:rPr>
                <w:rFonts w:ascii="Arial" w:hAnsi="Arial" w:cs="Arial"/>
              </w:rPr>
              <w:t>.</w:t>
            </w:r>
          </w:p>
        </w:tc>
        <w:tc>
          <w:tcPr>
            <w:tcW w:w="2126" w:type="dxa"/>
            <w:tcBorders>
              <w:top w:val="nil"/>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7,70</w:t>
            </w:r>
          </w:p>
        </w:tc>
        <w:tc>
          <w:tcPr>
            <w:tcW w:w="2693" w:type="dxa"/>
            <w:tcBorders>
              <w:top w:val="single" w:sz="4" w:space="0" w:color="auto"/>
              <w:left w:val="nil"/>
              <w:bottom w:val="single" w:sz="4" w:space="0" w:color="auto"/>
              <w:right w:val="single" w:sz="4" w:space="0" w:color="auto"/>
            </w:tcBorders>
            <w:vAlign w:val="center"/>
            <w:hideMark/>
          </w:tcPr>
          <w:p w:rsidR="000C1F14" w:rsidRPr="000C1F14" w:rsidRDefault="000C1F14" w:rsidP="000C1F14">
            <w:pPr>
              <w:jc w:val="both"/>
              <w:rPr>
                <w:rFonts w:ascii="Arial" w:hAnsi="Arial" w:cs="Arial"/>
              </w:rPr>
            </w:pPr>
            <w:r w:rsidRPr="000C1F14">
              <w:rPr>
                <w:rFonts w:ascii="Arial" w:hAnsi="Arial" w:cs="Arial"/>
              </w:rPr>
              <w:t>8,46</w:t>
            </w:r>
          </w:p>
        </w:tc>
      </w:tr>
    </w:tbl>
    <w:p w:rsidR="000C1F14" w:rsidRPr="000C1F14" w:rsidRDefault="000C1F14" w:rsidP="000C1F14">
      <w:pPr>
        <w:jc w:val="both"/>
        <w:rPr>
          <w:rFonts w:ascii="Arial" w:hAnsi="Arial" w:cs="Arial"/>
        </w:rPr>
      </w:pPr>
    </w:p>
    <w:p w:rsidR="000C1F14" w:rsidRPr="000C1F14" w:rsidRDefault="000C1F14" w:rsidP="000C1F14">
      <w:pPr>
        <w:jc w:val="both"/>
        <w:rPr>
          <w:rFonts w:ascii="Arial" w:hAnsi="Arial" w:cs="Arial"/>
        </w:rPr>
      </w:pPr>
      <w:r w:rsidRPr="000C1F14">
        <w:rPr>
          <w:rFonts w:ascii="Arial" w:hAnsi="Arial" w:cs="Arial"/>
        </w:rPr>
        <w:t xml:space="preserve">Анализ исполнения бюджета за 2016-2017 года администрации МО «Корсукское»: </w:t>
      </w:r>
    </w:p>
    <w:p w:rsidR="000C1F14" w:rsidRPr="000C1F14" w:rsidRDefault="000C1F14" w:rsidP="000C1F14">
      <w:pPr>
        <w:numPr>
          <w:ilvl w:val="0"/>
          <w:numId w:val="19"/>
        </w:numPr>
        <w:spacing w:after="200" w:line="276" w:lineRule="auto"/>
        <w:jc w:val="both"/>
        <w:rPr>
          <w:rFonts w:ascii="Arial" w:hAnsi="Arial" w:cs="Arial"/>
        </w:rPr>
      </w:pPr>
      <w:r w:rsidRPr="000C1F14">
        <w:rPr>
          <w:rFonts w:ascii="Arial" w:hAnsi="Arial" w:cs="Arial"/>
        </w:rPr>
        <w:t xml:space="preserve">За 2017 г. сельским поселением было получено налоговых и неналоговых доходов  1372,9 </w:t>
      </w:r>
      <w:proofErr w:type="spellStart"/>
      <w:r w:rsidRPr="000C1F14">
        <w:rPr>
          <w:rFonts w:ascii="Arial" w:hAnsi="Arial" w:cs="Arial"/>
        </w:rPr>
        <w:t>тыс</w:t>
      </w:r>
      <w:proofErr w:type="gramStart"/>
      <w:r w:rsidRPr="000C1F14">
        <w:rPr>
          <w:rFonts w:ascii="Arial" w:hAnsi="Arial" w:cs="Arial"/>
        </w:rPr>
        <w:t>.р</w:t>
      </w:r>
      <w:proofErr w:type="gramEnd"/>
      <w:r w:rsidRPr="000C1F14">
        <w:rPr>
          <w:rFonts w:ascii="Arial" w:hAnsi="Arial" w:cs="Arial"/>
        </w:rPr>
        <w:t>уб</w:t>
      </w:r>
      <w:proofErr w:type="spellEnd"/>
      <w:r w:rsidRPr="000C1F14">
        <w:rPr>
          <w:rFonts w:ascii="Arial" w:hAnsi="Arial" w:cs="Arial"/>
        </w:rPr>
        <w:t xml:space="preserve">. За аналогичный период 2016 г. было получено 1335,5 </w:t>
      </w:r>
      <w:proofErr w:type="spellStart"/>
      <w:r w:rsidRPr="000C1F14">
        <w:rPr>
          <w:rFonts w:ascii="Arial" w:hAnsi="Arial" w:cs="Arial"/>
        </w:rPr>
        <w:t>тыс.руб</w:t>
      </w:r>
      <w:proofErr w:type="spellEnd"/>
      <w:r w:rsidRPr="000C1F14">
        <w:rPr>
          <w:rFonts w:ascii="Arial" w:hAnsi="Arial" w:cs="Arial"/>
        </w:rPr>
        <w:t xml:space="preserve">. </w:t>
      </w:r>
    </w:p>
    <w:p w:rsidR="000C1F14" w:rsidRPr="000C1F14" w:rsidRDefault="000C1F14" w:rsidP="000C1F14">
      <w:pPr>
        <w:jc w:val="both"/>
        <w:rPr>
          <w:rFonts w:ascii="Arial" w:hAnsi="Arial" w:cs="Arial"/>
        </w:rPr>
      </w:pPr>
      <w:r w:rsidRPr="000C1F14">
        <w:rPr>
          <w:rFonts w:ascii="Arial" w:hAnsi="Arial" w:cs="Arial"/>
        </w:rPr>
        <w:t xml:space="preserve">В ходе проведенного анализа поступления доходов увеличилось на 37,4 </w:t>
      </w:r>
      <w:proofErr w:type="spellStart"/>
      <w:r w:rsidRPr="000C1F14">
        <w:rPr>
          <w:rFonts w:ascii="Arial" w:hAnsi="Arial" w:cs="Arial"/>
        </w:rPr>
        <w:t>тыс</w:t>
      </w:r>
      <w:proofErr w:type="gramStart"/>
      <w:r w:rsidRPr="000C1F14">
        <w:rPr>
          <w:rFonts w:ascii="Arial" w:hAnsi="Arial" w:cs="Arial"/>
        </w:rPr>
        <w:t>.р</w:t>
      </w:r>
      <w:proofErr w:type="gramEnd"/>
      <w:r w:rsidRPr="000C1F14">
        <w:rPr>
          <w:rFonts w:ascii="Arial" w:hAnsi="Arial" w:cs="Arial"/>
        </w:rPr>
        <w:t>уб</w:t>
      </w:r>
      <w:proofErr w:type="spellEnd"/>
      <w:r w:rsidRPr="000C1F14">
        <w:rPr>
          <w:rFonts w:ascii="Arial" w:hAnsi="Arial" w:cs="Arial"/>
        </w:rPr>
        <w:t xml:space="preserve">. в 2017 году. Поступление по налогу на доходы физических лиц уменьшилось на  38,2 </w:t>
      </w:r>
      <w:proofErr w:type="spellStart"/>
      <w:r w:rsidRPr="000C1F14">
        <w:rPr>
          <w:rFonts w:ascii="Arial" w:hAnsi="Arial" w:cs="Arial"/>
        </w:rPr>
        <w:t>тыс</w:t>
      </w:r>
      <w:proofErr w:type="gramStart"/>
      <w:r w:rsidRPr="000C1F14">
        <w:rPr>
          <w:rFonts w:ascii="Arial" w:hAnsi="Arial" w:cs="Arial"/>
        </w:rPr>
        <w:t>.р</w:t>
      </w:r>
      <w:proofErr w:type="gramEnd"/>
      <w:r w:rsidRPr="000C1F14">
        <w:rPr>
          <w:rFonts w:ascii="Arial" w:hAnsi="Arial" w:cs="Arial"/>
        </w:rPr>
        <w:t>уб</w:t>
      </w:r>
      <w:proofErr w:type="spellEnd"/>
      <w:r w:rsidRPr="000C1F14">
        <w:rPr>
          <w:rFonts w:ascii="Arial" w:hAnsi="Arial" w:cs="Arial"/>
        </w:rPr>
        <w:t xml:space="preserve">. В 2017 г. поступило 156,9 </w:t>
      </w:r>
      <w:proofErr w:type="spellStart"/>
      <w:r w:rsidRPr="000C1F14">
        <w:rPr>
          <w:rFonts w:ascii="Arial" w:hAnsi="Arial" w:cs="Arial"/>
        </w:rPr>
        <w:t>тыс.руб</w:t>
      </w:r>
      <w:proofErr w:type="spellEnd"/>
      <w:r w:rsidRPr="000C1F14">
        <w:rPr>
          <w:rFonts w:ascii="Arial" w:hAnsi="Arial" w:cs="Arial"/>
        </w:rPr>
        <w:t xml:space="preserve">., а в 2016 г. поступление составило 195,1 </w:t>
      </w:r>
      <w:proofErr w:type="spellStart"/>
      <w:r w:rsidRPr="000C1F14">
        <w:rPr>
          <w:rFonts w:ascii="Arial" w:hAnsi="Arial" w:cs="Arial"/>
        </w:rPr>
        <w:t>тыс.руб</w:t>
      </w:r>
      <w:proofErr w:type="spellEnd"/>
      <w:r w:rsidRPr="000C1F14">
        <w:rPr>
          <w:rFonts w:ascii="Arial" w:hAnsi="Arial" w:cs="Arial"/>
        </w:rPr>
        <w:t>.</w:t>
      </w:r>
    </w:p>
    <w:p w:rsidR="000C1F14" w:rsidRPr="000C1F14" w:rsidRDefault="000C1F14" w:rsidP="000C1F14">
      <w:pPr>
        <w:jc w:val="both"/>
        <w:rPr>
          <w:rFonts w:ascii="Arial" w:hAnsi="Arial" w:cs="Arial"/>
        </w:rPr>
      </w:pPr>
      <w:r w:rsidRPr="000C1F14">
        <w:rPr>
          <w:rFonts w:ascii="Arial" w:hAnsi="Arial" w:cs="Arial"/>
        </w:rPr>
        <w:t xml:space="preserve">Доходы по акцизам увеличились на 111,6 </w:t>
      </w:r>
      <w:proofErr w:type="spellStart"/>
      <w:r w:rsidRPr="000C1F14">
        <w:rPr>
          <w:rFonts w:ascii="Arial" w:hAnsi="Arial" w:cs="Arial"/>
        </w:rPr>
        <w:t>тыс</w:t>
      </w:r>
      <w:proofErr w:type="gramStart"/>
      <w:r w:rsidRPr="000C1F14">
        <w:rPr>
          <w:rFonts w:ascii="Arial" w:hAnsi="Arial" w:cs="Arial"/>
        </w:rPr>
        <w:t>.р</w:t>
      </w:r>
      <w:proofErr w:type="gramEnd"/>
      <w:r w:rsidRPr="000C1F14">
        <w:rPr>
          <w:rFonts w:ascii="Arial" w:hAnsi="Arial" w:cs="Arial"/>
        </w:rPr>
        <w:t>уб</w:t>
      </w:r>
      <w:proofErr w:type="spellEnd"/>
      <w:r w:rsidRPr="000C1F14">
        <w:rPr>
          <w:rFonts w:ascii="Arial" w:hAnsi="Arial" w:cs="Arial"/>
        </w:rPr>
        <w:t xml:space="preserve">. по сравнению с аналогичным периодом 2016г (2017 г. 756,6 </w:t>
      </w:r>
      <w:proofErr w:type="spellStart"/>
      <w:r w:rsidRPr="000C1F14">
        <w:rPr>
          <w:rFonts w:ascii="Arial" w:hAnsi="Arial" w:cs="Arial"/>
        </w:rPr>
        <w:t>тыс.руб</w:t>
      </w:r>
      <w:proofErr w:type="spellEnd"/>
      <w:r w:rsidRPr="000C1F14">
        <w:rPr>
          <w:rFonts w:ascii="Arial" w:hAnsi="Arial" w:cs="Arial"/>
        </w:rPr>
        <w:t xml:space="preserve">., 2016 г. 645,0 </w:t>
      </w:r>
      <w:proofErr w:type="spellStart"/>
      <w:r w:rsidRPr="000C1F14">
        <w:rPr>
          <w:rFonts w:ascii="Arial" w:hAnsi="Arial" w:cs="Arial"/>
        </w:rPr>
        <w:t>тыс.руб</w:t>
      </w:r>
      <w:proofErr w:type="spellEnd"/>
      <w:r w:rsidRPr="000C1F14">
        <w:rPr>
          <w:rFonts w:ascii="Arial" w:hAnsi="Arial" w:cs="Arial"/>
        </w:rPr>
        <w:t>).</w:t>
      </w:r>
    </w:p>
    <w:p w:rsidR="000C1F14" w:rsidRPr="000C1F14" w:rsidRDefault="000C1F14" w:rsidP="000C1F14">
      <w:pPr>
        <w:jc w:val="both"/>
        <w:rPr>
          <w:rFonts w:ascii="Arial" w:hAnsi="Arial" w:cs="Arial"/>
        </w:rPr>
      </w:pPr>
      <w:r w:rsidRPr="000C1F14">
        <w:rPr>
          <w:rFonts w:ascii="Arial" w:hAnsi="Arial" w:cs="Arial"/>
        </w:rPr>
        <w:t xml:space="preserve">Налоговые доходы по налогу на имущество уменьшилось на 16,8 тыс. руб. В частности по земельному налогу 7,8 тыс. руб., налог на имущество физических лиц 9,0 </w:t>
      </w:r>
      <w:proofErr w:type="spellStart"/>
      <w:r w:rsidRPr="000C1F14">
        <w:rPr>
          <w:rFonts w:ascii="Arial" w:hAnsi="Arial" w:cs="Arial"/>
        </w:rPr>
        <w:t>тыс</w:t>
      </w:r>
      <w:proofErr w:type="gramStart"/>
      <w:r w:rsidRPr="000C1F14">
        <w:rPr>
          <w:rFonts w:ascii="Arial" w:hAnsi="Arial" w:cs="Arial"/>
        </w:rPr>
        <w:t>.р</w:t>
      </w:r>
      <w:proofErr w:type="gramEnd"/>
      <w:r w:rsidRPr="000C1F14">
        <w:rPr>
          <w:rFonts w:ascii="Arial" w:hAnsi="Arial" w:cs="Arial"/>
        </w:rPr>
        <w:t>уб</w:t>
      </w:r>
      <w:proofErr w:type="spellEnd"/>
      <w:r w:rsidRPr="000C1F14">
        <w:rPr>
          <w:rFonts w:ascii="Arial" w:hAnsi="Arial" w:cs="Arial"/>
        </w:rPr>
        <w:t>.</w:t>
      </w:r>
    </w:p>
    <w:p w:rsidR="000C1F14" w:rsidRPr="000C1F14" w:rsidRDefault="000C1F14" w:rsidP="000C1F14">
      <w:pPr>
        <w:jc w:val="both"/>
        <w:rPr>
          <w:rFonts w:ascii="Arial" w:hAnsi="Arial" w:cs="Arial"/>
        </w:rPr>
      </w:pPr>
      <w:r w:rsidRPr="000C1F14">
        <w:rPr>
          <w:rFonts w:ascii="Arial" w:hAnsi="Arial" w:cs="Arial"/>
        </w:rPr>
        <w:t>Доходы муниципального образования на 1чел. поселения составили в 2016-7,40 руб. 2017-8,46 руб.</w:t>
      </w:r>
    </w:p>
    <w:p w:rsidR="000C1F14" w:rsidRPr="000C1F14" w:rsidRDefault="000C1F14" w:rsidP="000C1F14">
      <w:pPr>
        <w:jc w:val="both"/>
        <w:rPr>
          <w:rFonts w:ascii="Arial" w:hAnsi="Arial" w:cs="Arial"/>
        </w:rPr>
      </w:pPr>
      <w:r w:rsidRPr="000C1F14">
        <w:rPr>
          <w:rFonts w:ascii="Arial" w:hAnsi="Arial" w:cs="Arial"/>
        </w:rPr>
        <w:t xml:space="preserve">2. За 2017 </w:t>
      </w:r>
      <w:proofErr w:type="spellStart"/>
      <w:r w:rsidRPr="000C1F14">
        <w:rPr>
          <w:rFonts w:ascii="Arial" w:hAnsi="Arial" w:cs="Arial"/>
        </w:rPr>
        <w:t>г</w:t>
      </w:r>
      <w:proofErr w:type="gramStart"/>
      <w:r w:rsidRPr="000C1F14">
        <w:rPr>
          <w:rFonts w:ascii="Arial" w:hAnsi="Arial" w:cs="Arial"/>
        </w:rPr>
        <w:t>.п</w:t>
      </w:r>
      <w:proofErr w:type="gramEnd"/>
      <w:r w:rsidRPr="000C1F14">
        <w:rPr>
          <w:rFonts w:ascii="Arial" w:hAnsi="Arial" w:cs="Arial"/>
        </w:rPr>
        <w:t>о</w:t>
      </w:r>
      <w:proofErr w:type="spellEnd"/>
      <w:r w:rsidRPr="000C1F14">
        <w:rPr>
          <w:rFonts w:ascii="Arial" w:hAnsi="Arial" w:cs="Arial"/>
        </w:rPr>
        <w:t xml:space="preserve"> расходной части сумма бюджета составила 8044,2 </w:t>
      </w:r>
      <w:proofErr w:type="spellStart"/>
      <w:r w:rsidRPr="000C1F14">
        <w:rPr>
          <w:rFonts w:ascii="Arial" w:hAnsi="Arial" w:cs="Arial"/>
        </w:rPr>
        <w:t>тыс.руб</w:t>
      </w:r>
      <w:proofErr w:type="spellEnd"/>
      <w:r w:rsidRPr="000C1F14">
        <w:rPr>
          <w:rFonts w:ascii="Arial" w:hAnsi="Arial" w:cs="Arial"/>
        </w:rPr>
        <w:t xml:space="preserve">., в 2016 г. – 6884,3 </w:t>
      </w:r>
      <w:proofErr w:type="spellStart"/>
      <w:r w:rsidRPr="000C1F14">
        <w:rPr>
          <w:rFonts w:ascii="Arial" w:hAnsi="Arial" w:cs="Arial"/>
        </w:rPr>
        <w:t>тыс.руб</w:t>
      </w:r>
      <w:proofErr w:type="spellEnd"/>
      <w:r w:rsidRPr="000C1F14">
        <w:rPr>
          <w:rFonts w:ascii="Arial" w:hAnsi="Arial" w:cs="Arial"/>
        </w:rPr>
        <w:t xml:space="preserve">. произошло увеличение на 1159,9 </w:t>
      </w:r>
      <w:proofErr w:type="spellStart"/>
      <w:r w:rsidRPr="000C1F14">
        <w:rPr>
          <w:rFonts w:ascii="Arial" w:hAnsi="Arial" w:cs="Arial"/>
        </w:rPr>
        <w:t>тыс.руб</w:t>
      </w:r>
      <w:proofErr w:type="spellEnd"/>
      <w:r w:rsidRPr="000C1F14">
        <w:rPr>
          <w:rFonts w:ascii="Arial" w:hAnsi="Arial" w:cs="Arial"/>
        </w:rPr>
        <w:t>., в связи увеличением заработной платы работникам культуры до «дорожной карты». Также была проведена оплата работ по дорожному фонду.</w:t>
      </w:r>
    </w:p>
    <w:p w:rsidR="000C1F14" w:rsidRPr="000C1F14" w:rsidRDefault="000C1F14" w:rsidP="000C1F14">
      <w:pPr>
        <w:jc w:val="both"/>
        <w:rPr>
          <w:rFonts w:ascii="Arial" w:hAnsi="Arial" w:cs="Arial"/>
        </w:rPr>
      </w:pPr>
      <w:r w:rsidRPr="000C1F14">
        <w:rPr>
          <w:rFonts w:ascii="Arial" w:hAnsi="Arial" w:cs="Arial"/>
        </w:rPr>
        <w:t>Расходы муниципального образования на 1чел. поселения составили в 2016-6736,12 руб. 2017-7964,60 руб.,2018-8075,00 руб., 2019-8108,00руб.</w:t>
      </w:r>
    </w:p>
    <w:p w:rsidR="000C1F14" w:rsidRPr="000C1F14" w:rsidRDefault="000C1F14" w:rsidP="000C1F14">
      <w:pPr>
        <w:jc w:val="both"/>
        <w:rPr>
          <w:rFonts w:ascii="Arial" w:hAnsi="Arial" w:cs="Arial"/>
          <w:b/>
        </w:rPr>
      </w:pPr>
    </w:p>
    <w:p w:rsidR="000C1F14" w:rsidRPr="000C1F14" w:rsidRDefault="000C1F14" w:rsidP="000C1F14">
      <w:pPr>
        <w:jc w:val="both"/>
        <w:rPr>
          <w:rFonts w:ascii="Arial" w:hAnsi="Arial" w:cs="Arial"/>
        </w:rPr>
      </w:pPr>
      <w:r w:rsidRPr="000C1F14">
        <w:rPr>
          <w:rFonts w:ascii="Arial" w:hAnsi="Arial" w:cs="Arial"/>
          <w:b/>
        </w:rPr>
        <w:t>Структура налоговых и неналоговых доходов</w:t>
      </w:r>
      <w:r w:rsidRPr="000C1F14">
        <w:rPr>
          <w:rFonts w:ascii="Arial" w:hAnsi="Arial" w:cs="Arial"/>
        </w:rPr>
        <w:t xml:space="preserve"> </w:t>
      </w:r>
      <w:r w:rsidRPr="000C1F14">
        <w:rPr>
          <w:rFonts w:ascii="Arial" w:hAnsi="Arial" w:cs="Arial"/>
          <w:b/>
        </w:rPr>
        <w:t>бюджета поселения</w:t>
      </w:r>
    </w:p>
    <w:p w:rsidR="000C1F14" w:rsidRPr="000C1F14" w:rsidRDefault="000C1F14" w:rsidP="000C1F14">
      <w:pPr>
        <w:jc w:val="both"/>
        <w:rPr>
          <w:rFonts w:ascii="Arial" w:hAnsi="Arial" w:cs="Arial"/>
          <w:i/>
        </w:rPr>
      </w:pPr>
    </w:p>
    <w:tbl>
      <w:tblPr>
        <w:tblW w:w="8355" w:type="dxa"/>
        <w:tblInd w:w="392" w:type="dxa"/>
        <w:shd w:val="clear" w:color="auto" w:fill="FFFFFF" w:themeFill="background1"/>
        <w:tblLayout w:type="fixed"/>
        <w:tblLook w:val="04A0" w:firstRow="1" w:lastRow="0" w:firstColumn="1" w:lastColumn="0" w:noHBand="0" w:noVBand="1"/>
      </w:tblPr>
      <w:tblGrid>
        <w:gridCol w:w="3397"/>
        <w:gridCol w:w="1558"/>
        <w:gridCol w:w="1700"/>
        <w:gridCol w:w="1700"/>
      </w:tblGrid>
      <w:tr w:rsidR="000C1F14" w:rsidRPr="000C1F14" w:rsidTr="000C1F14">
        <w:trPr>
          <w:trHeight w:val="765"/>
        </w:trPr>
        <w:tc>
          <w:tcPr>
            <w:tcW w:w="3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1F14" w:rsidRPr="000C1F14" w:rsidRDefault="000C1F14" w:rsidP="000C1F14">
            <w:pPr>
              <w:jc w:val="both"/>
              <w:rPr>
                <w:rFonts w:ascii="Arial" w:hAnsi="Arial" w:cs="Arial"/>
              </w:rPr>
            </w:pPr>
            <w:r w:rsidRPr="000C1F14">
              <w:rPr>
                <w:rFonts w:ascii="Arial" w:hAnsi="Arial" w:cs="Arial"/>
              </w:rPr>
              <w:t>Наименование</w:t>
            </w:r>
          </w:p>
        </w:tc>
        <w:tc>
          <w:tcPr>
            <w:tcW w:w="1558" w:type="dxa"/>
            <w:tcBorders>
              <w:top w:val="single" w:sz="4" w:space="0" w:color="auto"/>
              <w:left w:val="nil"/>
              <w:bottom w:val="single" w:sz="4" w:space="0" w:color="auto"/>
              <w:right w:val="single" w:sz="4" w:space="0" w:color="auto"/>
            </w:tcBorders>
            <w:shd w:val="clear" w:color="auto" w:fill="FFFFFF" w:themeFill="background1"/>
            <w:vAlign w:val="center"/>
            <w:hideMark/>
          </w:tcPr>
          <w:p w:rsidR="000C1F14" w:rsidRPr="000C1F14" w:rsidRDefault="000C1F14" w:rsidP="000C1F14">
            <w:pPr>
              <w:jc w:val="both"/>
              <w:rPr>
                <w:rFonts w:ascii="Arial" w:hAnsi="Arial" w:cs="Arial"/>
              </w:rPr>
            </w:pPr>
            <w:r w:rsidRPr="000C1F14">
              <w:rPr>
                <w:rFonts w:ascii="Arial" w:hAnsi="Arial" w:cs="Arial"/>
              </w:rPr>
              <w:t>Исполнено</w:t>
            </w:r>
          </w:p>
          <w:p w:rsidR="000C1F14" w:rsidRPr="000C1F14" w:rsidRDefault="000C1F14" w:rsidP="000C1F14">
            <w:pPr>
              <w:jc w:val="both"/>
              <w:rPr>
                <w:rFonts w:ascii="Arial" w:hAnsi="Arial" w:cs="Arial"/>
              </w:rPr>
            </w:pPr>
            <w:r w:rsidRPr="000C1F14">
              <w:rPr>
                <w:rFonts w:ascii="Arial" w:hAnsi="Arial" w:cs="Arial"/>
              </w:rPr>
              <w:t>2018 г.</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1F14" w:rsidRPr="000C1F14" w:rsidRDefault="000C1F14" w:rsidP="000C1F14">
            <w:pPr>
              <w:jc w:val="both"/>
              <w:rPr>
                <w:rFonts w:ascii="Arial" w:hAnsi="Arial" w:cs="Arial"/>
              </w:rPr>
            </w:pPr>
            <w:r w:rsidRPr="000C1F14">
              <w:rPr>
                <w:rFonts w:ascii="Arial" w:hAnsi="Arial" w:cs="Arial"/>
              </w:rPr>
              <w:t>Исполнено</w:t>
            </w:r>
          </w:p>
          <w:p w:rsidR="000C1F14" w:rsidRPr="000C1F14" w:rsidRDefault="000C1F14" w:rsidP="000C1F14">
            <w:pPr>
              <w:jc w:val="both"/>
              <w:rPr>
                <w:rFonts w:ascii="Arial" w:hAnsi="Arial" w:cs="Arial"/>
              </w:rPr>
            </w:pPr>
            <w:r w:rsidRPr="000C1F14">
              <w:rPr>
                <w:rFonts w:ascii="Arial" w:hAnsi="Arial" w:cs="Arial"/>
              </w:rPr>
              <w:t>2019 г.</w:t>
            </w:r>
          </w:p>
        </w:tc>
        <w:tc>
          <w:tcPr>
            <w:tcW w:w="1700" w:type="dxa"/>
            <w:tcBorders>
              <w:top w:val="single" w:sz="4" w:space="0" w:color="auto"/>
              <w:left w:val="nil"/>
              <w:bottom w:val="single" w:sz="4" w:space="0" w:color="auto"/>
              <w:right w:val="single" w:sz="4" w:space="0" w:color="auto"/>
            </w:tcBorders>
            <w:shd w:val="clear" w:color="auto" w:fill="FFFFFF" w:themeFill="background1"/>
            <w:vAlign w:val="center"/>
            <w:hideMark/>
          </w:tcPr>
          <w:p w:rsidR="000C1F14" w:rsidRPr="000C1F14" w:rsidRDefault="000C1F14" w:rsidP="000C1F14">
            <w:pPr>
              <w:jc w:val="both"/>
              <w:rPr>
                <w:rFonts w:ascii="Arial" w:hAnsi="Arial" w:cs="Arial"/>
              </w:rPr>
            </w:pPr>
            <w:r w:rsidRPr="000C1F14">
              <w:rPr>
                <w:rFonts w:ascii="Arial" w:hAnsi="Arial" w:cs="Arial"/>
              </w:rPr>
              <w:t>Темп роста, % к 2019 г.</w:t>
            </w:r>
          </w:p>
        </w:tc>
      </w:tr>
      <w:tr w:rsidR="000C1F14" w:rsidRPr="000C1F14" w:rsidTr="000C1F14">
        <w:trPr>
          <w:trHeight w:val="461"/>
        </w:trPr>
        <w:tc>
          <w:tcPr>
            <w:tcW w:w="3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1F14" w:rsidRPr="000C1F14" w:rsidRDefault="000C1F14" w:rsidP="000C1F14">
            <w:pPr>
              <w:jc w:val="both"/>
              <w:rPr>
                <w:rFonts w:ascii="Arial" w:hAnsi="Arial" w:cs="Arial"/>
              </w:rPr>
            </w:pPr>
            <w:r w:rsidRPr="000C1F14">
              <w:rPr>
                <w:rFonts w:ascii="Arial" w:hAnsi="Arial" w:cs="Arial"/>
              </w:rPr>
              <w:t>Налоговые доходы (тыс. руб.)</w:t>
            </w:r>
          </w:p>
        </w:tc>
        <w:tc>
          <w:tcPr>
            <w:tcW w:w="1558" w:type="dxa"/>
            <w:tcBorders>
              <w:top w:val="single" w:sz="4" w:space="0" w:color="auto"/>
              <w:left w:val="nil"/>
              <w:bottom w:val="single" w:sz="4" w:space="0" w:color="auto"/>
              <w:right w:val="single" w:sz="4" w:space="0" w:color="auto"/>
            </w:tcBorders>
            <w:shd w:val="clear" w:color="auto" w:fill="FFFFFF" w:themeFill="background1"/>
            <w:vAlign w:val="center"/>
            <w:hideMark/>
          </w:tcPr>
          <w:p w:rsidR="000C1F14" w:rsidRPr="000C1F14" w:rsidRDefault="000C1F14" w:rsidP="000C1F14">
            <w:pPr>
              <w:jc w:val="both"/>
              <w:rPr>
                <w:rFonts w:ascii="Arial" w:hAnsi="Arial" w:cs="Arial"/>
              </w:rPr>
            </w:pPr>
            <w:r w:rsidRPr="000C1F14">
              <w:rPr>
                <w:rFonts w:ascii="Arial" w:hAnsi="Arial" w:cs="Arial"/>
              </w:rPr>
              <w:t>7341,00</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1F14" w:rsidRPr="000C1F14" w:rsidRDefault="000C1F14" w:rsidP="000C1F14">
            <w:pPr>
              <w:jc w:val="both"/>
              <w:rPr>
                <w:rFonts w:ascii="Arial" w:hAnsi="Arial" w:cs="Arial"/>
              </w:rPr>
            </w:pPr>
            <w:r w:rsidRPr="000C1F14">
              <w:rPr>
                <w:rFonts w:ascii="Arial" w:hAnsi="Arial" w:cs="Arial"/>
              </w:rPr>
              <w:t>-</w:t>
            </w:r>
          </w:p>
        </w:tc>
        <w:tc>
          <w:tcPr>
            <w:tcW w:w="1700" w:type="dxa"/>
            <w:tcBorders>
              <w:top w:val="single" w:sz="4" w:space="0" w:color="auto"/>
              <w:left w:val="nil"/>
              <w:bottom w:val="single" w:sz="4" w:space="0" w:color="auto"/>
              <w:right w:val="single" w:sz="4" w:space="0" w:color="auto"/>
            </w:tcBorders>
            <w:shd w:val="clear" w:color="auto" w:fill="FFFFFF" w:themeFill="background1"/>
            <w:vAlign w:val="center"/>
            <w:hideMark/>
          </w:tcPr>
          <w:p w:rsidR="000C1F14" w:rsidRPr="000C1F14" w:rsidRDefault="000C1F14" w:rsidP="000C1F14">
            <w:pPr>
              <w:jc w:val="both"/>
              <w:rPr>
                <w:rFonts w:ascii="Arial" w:hAnsi="Arial" w:cs="Arial"/>
              </w:rPr>
            </w:pPr>
            <w:r w:rsidRPr="000C1F14">
              <w:rPr>
                <w:rFonts w:ascii="Arial" w:hAnsi="Arial" w:cs="Arial"/>
              </w:rPr>
              <w:t>-</w:t>
            </w:r>
          </w:p>
        </w:tc>
      </w:tr>
      <w:tr w:rsidR="000C1F14" w:rsidRPr="000C1F14" w:rsidTr="000C1F14">
        <w:trPr>
          <w:trHeight w:val="562"/>
        </w:trPr>
        <w:tc>
          <w:tcPr>
            <w:tcW w:w="3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1F14" w:rsidRPr="000C1F14" w:rsidRDefault="000C1F14" w:rsidP="000C1F14">
            <w:pPr>
              <w:jc w:val="both"/>
              <w:rPr>
                <w:rFonts w:ascii="Arial" w:hAnsi="Arial" w:cs="Arial"/>
              </w:rPr>
            </w:pPr>
            <w:r w:rsidRPr="000C1F14">
              <w:rPr>
                <w:rFonts w:ascii="Arial" w:hAnsi="Arial" w:cs="Arial"/>
              </w:rPr>
              <w:lastRenderedPageBreak/>
              <w:t>Неналоговые доходы (тыс. руб.)</w:t>
            </w:r>
          </w:p>
        </w:tc>
        <w:tc>
          <w:tcPr>
            <w:tcW w:w="1558" w:type="dxa"/>
            <w:tcBorders>
              <w:top w:val="single" w:sz="4" w:space="0" w:color="auto"/>
              <w:left w:val="nil"/>
              <w:bottom w:val="single" w:sz="4" w:space="0" w:color="auto"/>
              <w:right w:val="single" w:sz="4" w:space="0" w:color="auto"/>
            </w:tcBorders>
            <w:shd w:val="clear" w:color="auto" w:fill="FFFFFF" w:themeFill="background1"/>
            <w:vAlign w:val="center"/>
            <w:hideMark/>
          </w:tcPr>
          <w:p w:rsidR="000C1F14" w:rsidRPr="000C1F14" w:rsidRDefault="000C1F14" w:rsidP="000C1F14">
            <w:pPr>
              <w:jc w:val="both"/>
              <w:rPr>
                <w:rFonts w:ascii="Arial" w:hAnsi="Arial" w:cs="Arial"/>
              </w:rPr>
            </w:pPr>
            <w:r w:rsidRPr="000C1F14">
              <w:rPr>
                <w:rFonts w:ascii="Arial" w:hAnsi="Arial" w:cs="Arial"/>
              </w:rPr>
              <w:t>1418,5</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1F14" w:rsidRPr="000C1F14" w:rsidRDefault="000C1F14" w:rsidP="000C1F14">
            <w:pPr>
              <w:jc w:val="both"/>
              <w:rPr>
                <w:rFonts w:ascii="Arial" w:hAnsi="Arial" w:cs="Arial"/>
              </w:rPr>
            </w:pPr>
            <w:r w:rsidRPr="000C1F14">
              <w:rPr>
                <w:rFonts w:ascii="Arial" w:hAnsi="Arial" w:cs="Arial"/>
              </w:rPr>
              <w:t>-</w:t>
            </w:r>
          </w:p>
        </w:tc>
        <w:tc>
          <w:tcPr>
            <w:tcW w:w="1700" w:type="dxa"/>
            <w:tcBorders>
              <w:top w:val="single" w:sz="4" w:space="0" w:color="auto"/>
              <w:left w:val="nil"/>
              <w:bottom w:val="single" w:sz="4" w:space="0" w:color="auto"/>
              <w:right w:val="single" w:sz="4" w:space="0" w:color="auto"/>
            </w:tcBorders>
            <w:shd w:val="clear" w:color="auto" w:fill="FFFFFF" w:themeFill="background1"/>
            <w:vAlign w:val="center"/>
            <w:hideMark/>
          </w:tcPr>
          <w:p w:rsidR="000C1F14" w:rsidRPr="000C1F14" w:rsidRDefault="000C1F14" w:rsidP="000C1F14">
            <w:pPr>
              <w:jc w:val="both"/>
              <w:rPr>
                <w:rFonts w:ascii="Arial" w:hAnsi="Arial" w:cs="Arial"/>
              </w:rPr>
            </w:pPr>
            <w:r w:rsidRPr="000C1F14">
              <w:rPr>
                <w:rFonts w:ascii="Arial" w:hAnsi="Arial" w:cs="Arial"/>
              </w:rPr>
              <w:t>-</w:t>
            </w:r>
          </w:p>
        </w:tc>
      </w:tr>
      <w:tr w:rsidR="000C1F14" w:rsidRPr="000C1F14" w:rsidTr="000C1F14">
        <w:trPr>
          <w:trHeight w:val="587"/>
        </w:trPr>
        <w:tc>
          <w:tcPr>
            <w:tcW w:w="33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C1F14" w:rsidRPr="000C1F14" w:rsidRDefault="000C1F14" w:rsidP="000C1F14">
            <w:pPr>
              <w:jc w:val="both"/>
              <w:rPr>
                <w:rFonts w:ascii="Arial" w:hAnsi="Arial" w:cs="Arial"/>
              </w:rPr>
            </w:pPr>
            <w:r w:rsidRPr="000C1F14">
              <w:rPr>
                <w:rFonts w:ascii="Arial" w:hAnsi="Arial" w:cs="Arial"/>
              </w:rPr>
              <w:t>Итого налоговых и неналоговых доходов (тыс. руб.)</w:t>
            </w:r>
          </w:p>
        </w:tc>
        <w:tc>
          <w:tcPr>
            <w:tcW w:w="1558" w:type="dxa"/>
            <w:tcBorders>
              <w:top w:val="single" w:sz="4" w:space="0" w:color="auto"/>
              <w:left w:val="nil"/>
              <w:bottom w:val="single" w:sz="4" w:space="0" w:color="auto"/>
              <w:right w:val="single" w:sz="4" w:space="0" w:color="auto"/>
            </w:tcBorders>
            <w:shd w:val="clear" w:color="auto" w:fill="FFFFFF" w:themeFill="background1"/>
            <w:vAlign w:val="center"/>
          </w:tcPr>
          <w:p w:rsidR="000C1F14" w:rsidRPr="000C1F14" w:rsidRDefault="000C1F14" w:rsidP="000C1F14">
            <w:pPr>
              <w:jc w:val="both"/>
              <w:rPr>
                <w:rFonts w:ascii="Arial" w:hAnsi="Arial" w:cs="Arial"/>
              </w:rPr>
            </w:pPr>
          </w:p>
          <w:p w:rsidR="000C1F14" w:rsidRPr="000C1F14" w:rsidRDefault="000C1F14" w:rsidP="000C1F14">
            <w:pPr>
              <w:jc w:val="both"/>
              <w:rPr>
                <w:rFonts w:ascii="Arial" w:hAnsi="Arial" w:cs="Arial"/>
              </w:rPr>
            </w:pPr>
            <w:r w:rsidRPr="000C1F14">
              <w:rPr>
                <w:rFonts w:ascii="Arial" w:hAnsi="Arial" w:cs="Arial"/>
              </w:rPr>
              <w:t xml:space="preserve">7866,9  </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1F14" w:rsidRPr="000C1F14" w:rsidRDefault="000C1F14" w:rsidP="000C1F14">
            <w:pPr>
              <w:jc w:val="both"/>
              <w:rPr>
                <w:rFonts w:ascii="Arial" w:hAnsi="Arial" w:cs="Arial"/>
              </w:rPr>
            </w:pPr>
            <w:r w:rsidRPr="000C1F14">
              <w:rPr>
                <w:rFonts w:ascii="Arial" w:hAnsi="Arial" w:cs="Arial"/>
              </w:rPr>
              <w:t>-</w:t>
            </w:r>
          </w:p>
        </w:tc>
        <w:tc>
          <w:tcPr>
            <w:tcW w:w="1700" w:type="dxa"/>
            <w:tcBorders>
              <w:top w:val="single" w:sz="4" w:space="0" w:color="auto"/>
              <w:left w:val="nil"/>
              <w:bottom w:val="single" w:sz="4" w:space="0" w:color="auto"/>
              <w:right w:val="single" w:sz="4" w:space="0" w:color="auto"/>
            </w:tcBorders>
            <w:shd w:val="clear" w:color="auto" w:fill="FFFFFF" w:themeFill="background1"/>
            <w:vAlign w:val="center"/>
            <w:hideMark/>
          </w:tcPr>
          <w:p w:rsidR="000C1F14" w:rsidRPr="000C1F14" w:rsidRDefault="000C1F14" w:rsidP="000C1F14">
            <w:pPr>
              <w:jc w:val="both"/>
              <w:rPr>
                <w:rFonts w:ascii="Arial" w:hAnsi="Arial" w:cs="Arial"/>
              </w:rPr>
            </w:pPr>
            <w:r w:rsidRPr="000C1F14">
              <w:rPr>
                <w:rFonts w:ascii="Arial" w:hAnsi="Arial" w:cs="Arial"/>
              </w:rPr>
              <w:t>-</w:t>
            </w:r>
          </w:p>
        </w:tc>
      </w:tr>
    </w:tbl>
    <w:p w:rsidR="000C1F14" w:rsidRPr="000C1F14" w:rsidRDefault="000C1F14" w:rsidP="000C1F14">
      <w:pPr>
        <w:jc w:val="both"/>
        <w:rPr>
          <w:rFonts w:ascii="Arial" w:hAnsi="Arial" w:cs="Arial"/>
          <w:b/>
          <w:i/>
        </w:rPr>
      </w:pPr>
    </w:p>
    <w:p w:rsidR="000C1F14" w:rsidRPr="000C1F14" w:rsidRDefault="000C1F14" w:rsidP="000C1F14">
      <w:pPr>
        <w:jc w:val="both"/>
        <w:rPr>
          <w:rFonts w:ascii="Arial" w:hAnsi="Arial" w:cs="Arial"/>
        </w:rPr>
      </w:pPr>
      <w:r w:rsidRPr="000C1F14">
        <w:rPr>
          <w:rFonts w:ascii="Arial" w:hAnsi="Arial" w:cs="Arial"/>
        </w:rPr>
        <w:t>План по безвозмездным поступлениям в 2016 году</w:t>
      </w:r>
    </w:p>
    <w:p w:rsidR="000C1F14" w:rsidRPr="000C1F14" w:rsidRDefault="000C1F14" w:rsidP="000C1F14">
      <w:pPr>
        <w:jc w:val="both"/>
        <w:rPr>
          <w:rFonts w:ascii="Arial" w:hAnsi="Arial" w:cs="Arial"/>
        </w:rPr>
      </w:pPr>
      <w:proofErr w:type="gramStart"/>
      <w:r w:rsidRPr="000C1F14">
        <w:rPr>
          <w:rFonts w:ascii="Arial" w:hAnsi="Arial" w:cs="Arial"/>
        </w:rPr>
        <w:t>выполнен</w:t>
      </w:r>
      <w:proofErr w:type="gramEnd"/>
      <w:r w:rsidRPr="000C1F14">
        <w:rPr>
          <w:rFonts w:ascii="Arial" w:hAnsi="Arial" w:cs="Arial"/>
        </w:rPr>
        <w:t xml:space="preserve"> на 99,8 %,  при плане 6532,1 тыс. руб., фактически поступило  6531,4 тыс. рублей.</w:t>
      </w:r>
    </w:p>
    <w:p w:rsidR="000C1F14" w:rsidRPr="000C1F14" w:rsidRDefault="000C1F14" w:rsidP="000C1F14">
      <w:pPr>
        <w:jc w:val="both"/>
        <w:rPr>
          <w:rFonts w:ascii="Arial" w:hAnsi="Arial" w:cs="Arial"/>
        </w:rPr>
      </w:pPr>
      <w:r w:rsidRPr="000C1F14">
        <w:rPr>
          <w:rFonts w:ascii="Arial" w:hAnsi="Arial" w:cs="Arial"/>
        </w:rPr>
        <w:tab/>
      </w:r>
    </w:p>
    <w:p w:rsidR="000C1F14" w:rsidRPr="000C1F14" w:rsidRDefault="000C1F14" w:rsidP="000C1F14">
      <w:pPr>
        <w:jc w:val="both"/>
        <w:rPr>
          <w:rFonts w:ascii="Arial" w:hAnsi="Arial" w:cs="Arial"/>
        </w:rPr>
      </w:pPr>
      <w:r w:rsidRPr="000C1F14">
        <w:rPr>
          <w:rFonts w:ascii="Arial" w:hAnsi="Arial" w:cs="Arial"/>
        </w:rPr>
        <w:t>Расходная часть местного бюджета на 2016 год была утверждена в сумме 8413,1 тыс.  рублей. В течение отчетного финансового года бюджет по расходам уточнялся, в результате внесенных изменений расходы местного бюджета увеличились на 6884,3 тыс. рублей.</w:t>
      </w:r>
    </w:p>
    <w:p w:rsidR="000C1F14" w:rsidRPr="000C1F14" w:rsidRDefault="000C1F14" w:rsidP="000C1F14">
      <w:pPr>
        <w:jc w:val="both"/>
        <w:rPr>
          <w:rFonts w:ascii="Arial" w:hAnsi="Arial" w:cs="Arial"/>
          <w:b/>
        </w:rPr>
      </w:pPr>
      <w:r w:rsidRPr="000C1F14">
        <w:rPr>
          <w:rFonts w:ascii="Arial" w:hAnsi="Arial" w:cs="Arial"/>
        </w:rPr>
        <w:t xml:space="preserve">Уточненный план по расходам за 2016 год при </w:t>
      </w:r>
      <w:proofErr w:type="gramStart"/>
      <w:r w:rsidRPr="000C1F14">
        <w:rPr>
          <w:rFonts w:ascii="Arial" w:hAnsi="Arial" w:cs="Arial"/>
        </w:rPr>
        <w:t>плане</w:t>
      </w:r>
      <w:proofErr w:type="gramEnd"/>
      <w:r w:rsidRPr="000C1F14">
        <w:rPr>
          <w:rFonts w:ascii="Arial" w:hAnsi="Arial" w:cs="Arial"/>
        </w:rPr>
        <w:t xml:space="preserve"> 8413,1 тыс. рублей исполнен в сумме 6884,3 тыс. рублей или 81,8 %. </w:t>
      </w:r>
    </w:p>
    <w:p w:rsidR="000C1F14" w:rsidRPr="000C1F14" w:rsidRDefault="000C1F14" w:rsidP="000C1F14">
      <w:pPr>
        <w:jc w:val="both"/>
        <w:rPr>
          <w:rFonts w:ascii="Arial" w:hAnsi="Arial" w:cs="Arial"/>
          <w:b/>
        </w:rPr>
      </w:pPr>
    </w:p>
    <w:p w:rsidR="000C1F14" w:rsidRPr="000C1F14" w:rsidRDefault="000C1F14" w:rsidP="000C1F14">
      <w:pPr>
        <w:jc w:val="both"/>
        <w:rPr>
          <w:rFonts w:ascii="Arial" w:hAnsi="Arial" w:cs="Arial"/>
          <w:b/>
        </w:rPr>
      </w:pPr>
      <w:r w:rsidRPr="000C1F14">
        <w:rPr>
          <w:rFonts w:ascii="Arial" w:hAnsi="Arial" w:cs="Arial"/>
          <w:b/>
        </w:rPr>
        <w:t>Структура расходов муниципального образования «Корсукское»</w:t>
      </w:r>
    </w:p>
    <w:p w:rsidR="000C1F14" w:rsidRPr="000C1F14" w:rsidRDefault="000C1F14" w:rsidP="000C1F14">
      <w:pPr>
        <w:jc w:val="both"/>
        <w:rPr>
          <w:rFonts w:ascii="Arial" w:hAnsi="Arial" w:cs="Arial"/>
          <w:b/>
        </w:rPr>
      </w:pPr>
    </w:p>
    <w:tbl>
      <w:tblPr>
        <w:tblW w:w="0" w:type="auto"/>
        <w:jc w:val="center"/>
        <w:tblInd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560"/>
        <w:gridCol w:w="1296"/>
      </w:tblGrid>
      <w:tr w:rsidR="000C1F14" w:rsidRPr="000C1F14" w:rsidTr="000C1F14">
        <w:trPr>
          <w:jc w:val="center"/>
        </w:trPr>
        <w:tc>
          <w:tcPr>
            <w:tcW w:w="531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РАСХОДЫ</w:t>
            </w:r>
          </w:p>
        </w:tc>
        <w:tc>
          <w:tcPr>
            <w:tcW w:w="156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2018г</w:t>
            </w:r>
          </w:p>
        </w:tc>
        <w:tc>
          <w:tcPr>
            <w:tcW w:w="1296"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2019г.</w:t>
            </w:r>
          </w:p>
        </w:tc>
      </w:tr>
      <w:tr w:rsidR="000C1F14" w:rsidRPr="000C1F14" w:rsidTr="000C1F14">
        <w:trPr>
          <w:jc w:val="center"/>
        </w:trPr>
        <w:tc>
          <w:tcPr>
            <w:tcW w:w="531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Расходы всего: в том числе</w:t>
            </w:r>
          </w:p>
        </w:tc>
        <w:tc>
          <w:tcPr>
            <w:tcW w:w="156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6884,3</w:t>
            </w:r>
          </w:p>
        </w:tc>
        <w:tc>
          <w:tcPr>
            <w:tcW w:w="1296"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8044,2</w:t>
            </w:r>
          </w:p>
        </w:tc>
      </w:tr>
      <w:tr w:rsidR="000C1F14" w:rsidRPr="000C1F14" w:rsidTr="000C1F14">
        <w:trPr>
          <w:jc w:val="center"/>
        </w:trPr>
        <w:tc>
          <w:tcPr>
            <w:tcW w:w="531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Общегосударственные расходы</w:t>
            </w:r>
          </w:p>
        </w:tc>
        <w:tc>
          <w:tcPr>
            <w:tcW w:w="156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3091,3</w:t>
            </w:r>
          </w:p>
        </w:tc>
        <w:tc>
          <w:tcPr>
            <w:tcW w:w="1296"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3727,2</w:t>
            </w:r>
          </w:p>
        </w:tc>
      </w:tr>
      <w:tr w:rsidR="000C1F14" w:rsidRPr="000C1F14" w:rsidTr="000C1F14">
        <w:trPr>
          <w:jc w:val="center"/>
        </w:trPr>
        <w:tc>
          <w:tcPr>
            <w:tcW w:w="531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Национальная оборона</w:t>
            </w:r>
          </w:p>
        </w:tc>
        <w:tc>
          <w:tcPr>
            <w:tcW w:w="156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67,8</w:t>
            </w:r>
          </w:p>
        </w:tc>
        <w:tc>
          <w:tcPr>
            <w:tcW w:w="1296"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64,4</w:t>
            </w:r>
          </w:p>
        </w:tc>
      </w:tr>
      <w:tr w:rsidR="000C1F14" w:rsidRPr="000C1F14" w:rsidTr="000C1F14">
        <w:trPr>
          <w:jc w:val="center"/>
        </w:trPr>
        <w:tc>
          <w:tcPr>
            <w:tcW w:w="531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150,0</w:t>
            </w:r>
          </w:p>
        </w:tc>
        <w:tc>
          <w:tcPr>
            <w:tcW w:w="1296"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1345,7</w:t>
            </w:r>
          </w:p>
        </w:tc>
      </w:tr>
      <w:tr w:rsidR="000C1F14" w:rsidRPr="000C1F14" w:rsidTr="000C1F14">
        <w:trPr>
          <w:jc w:val="center"/>
        </w:trPr>
        <w:tc>
          <w:tcPr>
            <w:tcW w:w="531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proofErr w:type="spellStart"/>
            <w:r w:rsidRPr="000C1F14">
              <w:rPr>
                <w:rFonts w:ascii="Arial" w:hAnsi="Arial" w:cs="Arial"/>
              </w:rPr>
              <w:t>Жилищно</w:t>
            </w:r>
            <w:proofErr w:type="spellEnd"/>
            <w:r w:rsidRPr="000C1F14">
              <w:rPr>
                <w:rFonts w:ascii="Arial" w:hAnsi="Arial" w:cs="Arial"/>
              </w:rPr>
              <w:t xml:space="preserve"> – коммунальное хозяйство    </w:t>
            </w:r>
          </w:p>
        </w:tc>
        <w:tc>
          <w:tcPr>
            <w:tcW w:w="156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233,2</w:t>
            </w:r>
          </w:p>
        </w:tc>
        <w:tc>
          <w:tcPr>
            <w:tcW w:w="1296"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247,7</w:t>
            </w:r>
          </w:p>
        </w:tc>
      </w:tr>
      <w:tr w:rsidR="000C1F14" w:rsidRPr="000C1F14" w:rsidTr="000C1F14">
        <w:trPr>
          <w:jc w:val="center"/>
        </w:trPr>
        <w:tc>
          <w:tcPr>
            <w:tcW w:w="531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Культура</w:t>
            </w:r>
          </w:p>
        </w:tc>
        <w:tc>
          <w:tcPr>
            <w:tcW w:w="156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3178,0</w:t>
            </w:r>
          </w:p>
        </w:tc>
        <w:tc>
          <w:tcPr>
            <w:tcW w:w="1296"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2166,3</w:t>
            </w:r>
          </w:p>
        </w:tc>
      </w:tr>
      <w:tr w:rsidR="000C1F14" w:rsidRPr="000C1F14" w:rsidTr="000C1F14">
        <w:trPr>
          <w:jc w:val="center"/>
        </w:trPr>
        <w:tc>
          <w:tcPr>
            <w:tcW w:w="531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Социальная политика</w:t>
            </w:r>
          </w:p>
        </w:tc>
        <w:tc>
          <w:tcPr>
            <w:tcW w:w="156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145,2</w:t>
            </w:r>
          </w:p>
        </w:tc>
        <w:tc>
          <w:tcPr>
            <w:tcW w:w="1296"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121,7</w:t>
            </w:r>
          </w:p>
        </w:tc>
      </w:tr>
      <w:tr w:rsidR="000C1F14" w:rsidRPr="000C1F14" w:rsidTr="000C1F14">
        <w:trPr>
          <w:jc w:val="center"/>
        </w:trPr>
        <w:tc>
          <w:tcPr>
            <w:tcW w:w="531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Физическая культура и спорт</w:t>
            </w:r>
          </w:p>
        </w:tc>
        <w:tc>
          <w:tcPr>
            <w:tcW w:w="156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0,0</w:t>
            </w:r>
          </w:p>
        </w:tc>
        <w:tc>
          <w:tcPr>
            <w:tcW w:w="1296"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0,0</w:t>
            </w:r>
          </w:p>
        </w:tc>
      </w:tr>
      <w:tr w:rsidR="000C1F14" w:rsidRPr="000C1F14" w:rsidTr="000C1F14">
        <w:trPr>
          <w:jc w:val="center"/>
        </w:trPr>
        <w:tc>
          <w:tcPr>
            <w:tcW w:w="531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Обслуживание государственного и муниципального долга</w:t>
            </w:r>
          </w:p>
        </w:tc>
        <w:tc>
          <w:tcPr>
            <w:tcW w:w="156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0</w:t>
            </w:r>
          </w:p>
        </w:tc>
        <w:tc>
          <w:tcPr>
            <w:tcW w:w="1296"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0</w:t>
            </w:r>
          </w:p>
        </w:tc>
      </w:tr>
      <w:tr w:rsidR="000C1F14" w:rsidRPr="000C1F14" w:rsidTr="000C1F14">
        <w:trPr>
          <w:jc w:val="center"/>
        </w:trPr>
        <w:tc>
          <w:tcPr>
            <w:tcW w:w="531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18,8</w:t>
            </w:r>
          </w:p>
        </w:tc>
        <w:tc>
          <w:tcPr>
            <w:tcW w:w="1296"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jc w:val="both"/>
              <w:rPr>
                <w:rFonts w:ascii="Arial" w:hAnsi="Arial" w:cs="Arial"/>
              </w:rPr>
            </w:pPr>
            <w:r w:rsidRPr="000C1F14">
              <w:rPr>
                <w:rFonts w:ascii="Arial" w:hAnsi="Arial" w:cs="Arial"/>
              </w:rPr>
              <w:t>171,8</w:t>
            </w:r>
          </w:p>
        </w:tc>
      </w:tr>
    </w:tbl>
    <w:p w:rsidR="000C1F14" w:rsidRPr="000C1F14" w:rsidRDefault="000C1F14" w:rsidP="000C1F14">
      <w:pPr>
        <w:jc w:val="both"/>
        <w:rPr>
          <w:rFonts w:ascii="Arial" w:hAnsi="Arial" w:cs="Arial"/>
        </w:rPr>
      </w:pPr>
    </w:p>
    <w:p w:rsidR="000C1F14" w:rsidRPr="000C1F14" w:rsidRDefault="000C1F14" w:rsidP="000C1F14">
      <w:pPr>
        <w:jc w:val="both"/>
        <w:rPr>
          <w:rFonts w:ascii="Arial" w:hAnsi="Arial" w:cs="Arial"/>
        </w:rPr>
      </w:pPr>
      <w:r w:rsidRPr="000C1F14">
        <w:rPr>
          <w:rFonts w:ascii="Arial" w:hAnsi="Arial" w:cs="Arial"/>
        </w:rPr>
        <w:t>2.9. Анализ структуры экономики:</w:t>
      </w:r>
    </w:p>
    <w:p w:rsidR="000C1F14" w:rsidRPr="000C1F14" w:rsidRDefault="000C1F14" w:rsidP="000C1F14">
      <w:pPr>
        <w:keepNext/>
        <w:keepLines/>
        <w:spacing w:before="40" w:line="276" w:lineRule="auto"/>
        <w:outlineLvl w:val="2"/>
        <w:rPr>
          <w:rFonts w:ascii="Arial" w:hAnsi="Arial" w:cstheme="majorBidi"/>
          <w:color w:val="000000" w:themeColor="text1"/>
        </w:rPr>
      </w:pPr>
      <w:bookmarkStart w:id="12" w:name="_Toc517959034"/>
      <w:r w:rsidRPr="000C1F14">
        <w:rPr>
          <w:rFonts w:ascii="Arial" w:hAnsi="Arial" w:cstheme="majorBidi"/>
          <w:color w:val="000000" w:themeColor="text1"/>
        </w:rPr>
        <w:t xml:space="preserve">2.9.1. Уровень </w:t>
      </w:r>
      <w:r w:rsidRPr="000C1F14">
        <w:rPr>
          <w:rFonts w:ascii="Arial" w:eastAsiaTheme="majorEastAsia" w:hAnsi="Arial" w:cstheme="majorBidi"/>
          <w:color w:val="000000" w:themeColor="text1"/>
          <w:szCs w:val="26"/>
          <w:lang w:eastAsia="en-US"/>
        </w:rPr>
        <w:t>р</w:t>
      </w:r>
      <w:r w:rsidRPr="000C1F14">
        <w:rPr>
          <w:rFonts w:ascii="Arial" w:hAnsi="Arial" w:cstheme="majorBidi"/>
          <w:color w:val="000000" w:themeColor="text1"/>
        </w:rPr>
        <w:t>азвития промышленного производства.</w:t>
      </w:r>
      <w:bookmarkEnd w:id="12"/>
    </w:p>
    <w:p w:rsidR="000C1F14" w:rsidRPr="000C1F14" w:rsidRDefault="000C1F14" w:rsidP="000C1F14">
      <w:pPr>
        <w:ind w:firstLine="720"/>
        <w:jc w:val="both"/>
        <w:rPr>
          <w:rFonts w:ascii="Arial" w:hAnsi="Arial" w:cs="Arial"/>
          <w:bCs/>
        </w:rPr>
      </w:pPr>
      <w:r w:rsidRPr="000C1F14">
        <w:rPr>
          <w:rFonts w:ascii="Arial" w:hAnsi="Arial" w:cs="Arial"/>
          <w:bCs/>
        </w:rPr>
        <w:t>Промышленное производство на территории МО «Корсукское» отсутствует.</w:t>
      </w:r>
    </w:p>
    <w:p w:rsidR="000C1F14" w:rsidRPr="000C1F14" w:rsidRDefault="000C1F14" w:rsidP="000C1F14">
      <w:pPr>
        <w:keepNext/>
        <w:keepLines/>
        <w:spacing w:before="40" w:line="276" w:lineRule="auto"/>
        <w:outlineLvl w:val="2"/>
        <w:rPr>
          <w:rFonts w:ascii="Arial" w:hAnsi="Arial" w:cstheme="majorBidi"/>
          <w:color w:val="000000" w:themeColor="text1"/>
        </w:rPr>
      </w:pPr>
      <w:bookmarkStart w:id="13" w:name="_Toc517959035"/>
      <w:r w:rsidRPr="000C1F14">
        <w:rPr>
          <w:rFonts w:ascii="Arial" w:hAnsi="Arial" w:cstheme="majorBidi"/>
          <w:color w:val="000000" w:themeColor="text1"/>
        </w:rPr>
        <w:t xml:space="preserve">2.9.2. Уровень развития транспорта и связи, в </w:t>
      </w:r>
      <w:proofErr w:type="spellStart"/>
      <w:r w:rsidRPr="000C1F14">
        <w:rPr>
          <w:rFonts w:ascii="Arial" w:hAnsi="Arial" w:cstheme="majorBidi"/>
          <w:color w:val="000000" w:themeColor="text1"/>
        </w:rPr>
        <w:t>т.ч</w:t>
      </w:r>
      <w:proofErr w:type="spellEnd"/>
      <w:r w:rsidRPr="000C1F14">
        <w:rPr>
          <w:rFonts w:ascii="Arial" w:hAnsi="Arial" w:cstheme="majorBidi"/>
          <w:color w:val="000000" w:themeColor="text1"/>
        </w:rPr>
        <w:t>. характеристика автомобильных дорог.</w:t>
      </w:r>
      <w:bookmarkEnd w:id="13"/>
    </w:p>
    <w:p w:rsidR="000C1F14" w:rsidRPr="000C1F14" w:rsidRDefault="000C1F14" w:rsidP="000C1F14">
      <w:pPr>
        <w:ind w:firstLine="720"/>
        <w:jc w:val="both"/>
        <w:rPr>
          <w:rFonts w:ascii="Arial" w:hAnsi="Arial" w:cs="Arial"/>
          <w:bCs/>
          <w:iCs/>
        </w:rPr>
      </w:pPr>
      <w:r w:rsidRPr="000C1F14">
        <w:rPr>
          <w:rFonts w:ascii="Arial" w:hAnsi="Arial" w:cs="Arial"/>
          <w:bCs/>
          <w:iCs/>
        </w:rPr>
        <w:t xml:space="preserve">Транспортные предприятия на территории поселения отсутствуют. В населенных пунктах регулярный внутри сельский транспорт отсутствует. Большинство передвижений в поселении приходится на личный транспорт и пешеходные сообщения.                                                                                                                         </w:t>
      </w:r>
    </w:p>
    <w:p w:rsidR="000C1F14" w:rsidRPr="000C1F14" w:rsidRDefault="000C1F14" w:rsidP="000C1F14">
      <w:pPr>
        <w:ind w:firstLine="720"/>
        <w:jc w:val="both"/>
        <w:rPr>
          <w:rFonts w:ascii="Arial" w:hAnsi="Arial" w:cs="Arial"/>
          <w:iCs/>
        </w:rPr>
      </w:pPr>
      <w:r w:rsidRPr="000C1F14">
        <w:rPr>
          <w:rFonts w:ascii="Arial" w:hAnsi="Arial" w:cs="Arial"/>
          <w:iCs/>
        </w:rPr>
        <w:t>Зимних переправ на территории муниципального образования «Корсукское» нет.</w:t>
      </w:r>
    </w:p>
    <w:p w:rsidR="000C1F14" w:rsidRPr="000C1F14" w:rsidRDefault="000C1F14" w:rsidP="000C1F14">
      <w:pPr>
        <w:ind w:firstLine="720"/>
        <w:jc w:val="both"/>
        <w:rPr>
          <w:rFonts w:ascii="Arial" w:hAnsi="Arial" w:cs="Arial"/>
          <w:iCs/>
        </w:rPr>
      </w:pPr>
      <w:r w:rsidRPr="000C1F14">
        <w:rPr>
          <w:rFonts w:ascii="Arial" w:hAnsi="Arial" w:cs="Arial"/>
          <w:bCs/>
          <w:iCs/>
        </w:rPr>
        <w:t>Трубопроводный  транспорт на территории муниципального образования «Корсукское» не проходит.</w:t>
      </w:r>
    </w:p>
    <w:p w:rsidR="000C1F14" w:rsidRPr="000C1F14" w:rsidRDefault="000C1F14" w:rsidP="000C1F14">
      <w:pPr>
        <w:ind w:firstLine="720"/>
        <w:jc w:val="both"/>
        <w:rPr>
          <w:rFonts w:ascii="Arial" w:hAnsi="Arial" w:cs="Arial"/>
          <w:iCs/>
        </w:rPr>
      </w:pPr>
      <w:r w:rsidRPr="000C1F14">
        <w:rPr>
          <w:rFonts w:ascii="Arial" w:hAnsi="Arial" w:cs="Arial"/>
          <w:bCs/>
          <w:iCs/>
        </w:rPr>
        <w:t>Железнодорожный транспорт отсутствует.</w:t>
      </w:r>
    </w:p>
    <w:p w:rsidR="000C1F14" w:rsidRPr="000C1F14" w:rsidRDefault="000C1F14" w:rsidP="000C1F14">
      <w:pPr>
        <w:ind w:firstLine="720"/>
        <w:jc w:val="both"/>
        <w:rPr>
          <w:rFonts w:ascii="Arial" w:hAnsi="Arial" w:cs="Arial"/>
          <w:bCs/>
          <w:iCs/>
        </w:rPr>
      </w:pPr>
      <w:r w:rsidRPr="000C1F14">
        <w:rPr>
          <w:rFonts w:ascii="Arial" w:hAnsi="Arial" w:cs="Arial"/>
          <w:bCs/>
          <w:iCs/>
        </w:rPr>
        <w:t>На автомобильных дорогах муниципального образования «Корсукское» есть один мост.</w:t>
      </w:r>
    </w:p>
    <w:p w:rsidR="000C1F14" w:rsidRPr="000C1F14" w:rsidRDefault="000C1F14" w:rsidP="000C1F14">
      <w:pPr>
        <w:ind w:firstLine="720"/>
        <w:jc w:val="both"/>
        <w:rPr>
          <w:rFonts w:ascii="Arial" w:hAnsi="Arial" w:cs="Arial"/>
          <w:iCs/>
        </w:rPr>
      </w:pPr>
      <w:r w:rsidRPr="000C1F14">
        <w:rPr>
          <w:rFonts w:ascii="Arial" w:hAnsi="Arial" w:cs="Arial"/>
          <w:bCs/>
          <w:iCs/>
        </w:rPr>
        <w:t>Автомобильный транспорт представлен сетью автомобильных дорог   общего пользования местного значения.</w:t>
      </w:r>
    </w:p>
    <w:p w:rsidR="000C1F14" w:rsidRPr="000C1F14" w:rsidRDefault="000C1F14" w:rsidP="000C1F14">
      <w:pPr>
        <w:ind w:firstLine="720"/>
        <w:jc w:val="both"/>
        <w:rPr>
          <w:rFonts w:ascii="Arial" w:hAnsi="Arial" w:cs="Arial"/>
          <w:iCs/>
        </w:rPr>
      </w:pPr>
      <w:r w:rsidRPr="000C1F14">
        <w:rPr>
          <w:rFonts w:ascii="Arial" w:hAnsi="Arial" w:cs="Arial"/>
          <w:iCs/>
        </w:rPr>
        <w:lastRenderedPageBreak/>
        <w:t>Общая протяженность автомобильных дорог общего пользования местного значения всего – 27,3 км (без учета поселковых дорог). Плотность дорог с твердым покрытием 17,2 км на 100 км</w:t>
      </w:r>
      <w:proofErr w:type="gramStart"/>
      <w:r w:rsidRPr="000C1F14">
        <w:rPr>
          <w:rFonts w:ascii="Arial" w:hAnsi="Arial" w:cs="Arial"/>
          <w:iCs/>
        </w:rPr>
        <w:t>2</w:t>
      </w:r>
      <w:proofErr w:type="gramEnd"/>
      <w:r w:rsidRPr="000C1F14">
        <w:rPr>
          <w:rFonts w:ascii="Arial" w:hAnsi="Arial" w:cs="Arial"/>
          <w:iCs/>
        </w:rPr>
        <w:t xml:space="preserve">. Ширина проезжей части составляет 4-6 м. Пропускная способность сети автомобильных дорог до 100 автомобилей в сутки. </w:t>
      </w:r>
    </w:p>
    <w:p w:rsidR="000C1F14" w:rsidRPr="000C1F14" w:rsidRDefault="000C1F14" w:rsidP="000C1F14">
      <w:pPr>
        <w:ind w:firstLine="720"/>
        <w:jc w:val="both"/>
        <w:rPr>
          <w:rFonts w:ascii="Arial" w:hAnsi="Arial" w:cs="Arial"/>
          <w:iCs/>
        </w:rPr>
      </w:pPr>
      <w:r w:rsidRPr="000C1F14">
        <w:rPr>
          <w:rFonts w:ascii="Arial" w:hAnsi="Arial" w:cs="Arial"/>
          <w:iCs/>
        </w:rPr>
        <w:t>В муниципальном образовании «Корсукское» пассажирские перевозки осуществляют частные перевозчики (индивидуальные предприниматели) на подвижном составе малой вместимости. Объемы перевозок пассажиров, из-за отсутствия отчетности определить не представляется возможным. Межпоселковые передвижения население муниципального образования осуществляет, в основном, на личном транспорте.</w:t>
      </w:r>
    </w:p>
    <w:p w:rsidR="000C1F14" w:rsidRPr="000C1F14" w:rsidRDefault="000C1F14" w:rsidP="000C1F14">
      <w:pPr>
        <w:ind w:firstLine="708"/>
        <w:jc w:val="both"/>
        <w:rPr>
          <w:rFonts w:ascii="Arial" w:hAnsi="Arial" w:cs="Arial"/>
          <w:bCs/>
        </w:rPr>
      </w:pPr>
      <w:r w:rsidRPr="000C1F14">
        <w:rPr>
          <w:rFonts w:ascii="Arial" w:hAnsi="Arial" w:cs="Arial"/>
          <w:bCs/>
        </w:rPr>
        <w:t>К числу предприятий связи относится отделение почтовой связи ФГУП «Почта России» в с.Корсук.</w:t>
      </w:r>
    </w:p>
    <w:p w:rsidR="000C1F14" w:rsidRPr="000C1F14" w:rsidRDefault="000C1F14" w:rsidP="000C1F14">
      <w:pPr>
        <w:ind w:firstLine="708"/>
        <w:jc w:val="both"/>
        <w:rPr>
          <w:rFonts w:ascii="Arial" w:hAnsi="Arial" w:cs="Arial"/>
          <w:bCs/>
        </w:rPr>
      </w:pPr>
      <w:r w:rsidRPr="000C1F14">
        <w:rPr>
          <w:rFonts w:ascii="Arial" w:hAnsi="Arial" w:cs="Arial"/>
          <w:bCs/>
        </w:rPr>
        <w:t>Основным оператором, предоставляющим услуги фиксированной телефонной связи  является ОАО «Ростелеком»,   телефон  имеется в здании администрации сельского поселения, в отделении почтовой связи.</w:t>
      </w:r>
    </w:p>
    <w:p w:rsidR="000C1F14" w:rsidRPr="000C1F14" w:rsidRDefault="000C1F14" w:rsidP="000C1F14">
      <w:pPr>
        <w:ind w:firstLine="708"/>
        <w:jc w:val="both"/>
        <w:rPr>
          <w:rFonts w:ascii="Arial" w:hAnsi="Arial" w:cs="Arial"/>
          <w:bCs/>
        </w:rPr>
      </w:pPr>
      <w:r w:rsidRPr="000C1F14">
        <w:rPr>
          <w:rFonts w:ascii="Arial" w:hAnsi="Arial" w:cs="Arial"/>
          <w:bCs/>
        </w:rPr>
        <w:t>Услуги сотовой связи представлены операторами «Мегафон», «Теле</w:t>
      </w:r>
      <w:proofErr w:type="gramStart"/>
      <w:r w:rsidRPr="000C1F14">
        <w:rPr>
          <w:rFonts w:ascii="Arial" w:hAnsi="Arial" w:cs="Arial"/>
          <w:bCs/>
        </w:rPr>
        <w:t>2</w:t>
      </w:r>
      <w:proofErr w:type="gramEnd"/>
      <w:r w:rsidRPr="000C1F14">
        <w:rPr>
          <w:rFonts w:ascii="Arial" w:hAnsi="Arial" w:cs="Arial"/>
          <w:bCs/>
        </w:rPr>
        <w:t>», «Билайн», качество связи  по всей территории МО «Корсукское» различается в зависимости от удаленности от антенн операторов.</w:t>
      </w:r>
    </w:p>
    <w:p w:rsidR="000C1F14" w:rsidRPr="000C1F14" w:rsidRDefault="000C1F14" w:rsidP="000C1F14">
      <w:pPr>
        <w:keepNext/>
        <w:keepLines/>
        <w:spacing w:before="40" w:line="276" w:lineRule="auto"/>
        <w:outlineLvl w:val="2"/>
        <w:rPr>
          <w:rFonts w:ascii="Arial" w:hAnsi="Arial" w:cstheme="majorBidi"/>
          <w:color w:val="000000" w:themeColor="text1"/>
        </w:rPr>
      </w:pPr>
      <w:bookmarkStart w:id="14" w:name="_Toc517959036"/>
      <w:r w:rsidRPr="000C1F14">
        <w:rPr>
          <w:rFonts w:ascii="Arial" w:hAnsi="Arial" w:cstheme="majorBidi"/>
          <w:color w:val="000000" w:themeColor="text1"/>
        </w:rPr>
        <w:t>2.9.3. Уровень развития строительного комплекса.</w:t>
      </w:r>
      <w:bookmarkEnd w:id="14"/>
    </w:p>
    <w:p w:rsidR="000C1F14" w:rsidRPr="000C1F14" w:rsidRDefault="000C1F14" w:rsidP="000C1F14">
      <w:pPr>
        <w:ind w:firstLine="709"/>
        <w:rPr>
          <w:rFonts w:ascii="Arial" w:eastAsiaTheme="minorHAnsi" w:hAnsi="Arial" w:cstheme="minorBidi"/>
          <w:szCs w:val="22"/>
        </w:rPr>
      </w:pPr>
      <w:r w:rsidRPr="000C1F14">
        <w:rPr>
          <w:rFonts w:ascii="Arial" w:eastAsiaTheme="minorHAnsi" w:hAnsi="Arial" w:cstheme="minorBidi"/>
          <w:szCs w:val="22"/>
        </w:rPr>
        <w:t>Общая площадь жилых помещений в муниципальном образовании «Корсукское» по данным за 2016 год составляет 23,0 тыс. м</w:t>
      </w:r>
      <w:proofErr w:type="gramStart"/>
      <w:r w:rsidRPr="000C1F14">
        <w:rPr>
          <w:rFonts w:ascii="Arial" w:eastAsiaTheme="minorHAnsi" w:hAnsi="Arial" w:cstheme="minorBidi"/>
          <w:szCs w:val="22"/>
          <w:vertAlign w:val="superscript"/>
        </w:rPr>
        <w:t>2</w:t>
      </w:r>
      <w:proofErr w:type="gramEnd"/>
      <w:r w:rsidRPr="000C1F14">
        <w:rPr>
          <w:rFonts w:ascii="Arial" w:eastAsiaTheme="minorHAnsi" w:hAnsi="Arial" w:cstheme="minorBidi"/>
          <w:szCs w:val="22"/>
        </w:rPr>
        <w:t xml:space="preserve">. Всего домовладений – 345. Материал стен: деревянные, панельные и прочие дома. По проценту износа в основном от 31% до 65% -137, свыше 66%-178 домов. </w:t>
      </w:r>
    </w:p>
    <w:p w:rsidR="000C1F14" w:rsidRPr="000C1F14" w:rsidRDefault="000C1F14" w:rsidP="000C1F14">
      <w:pPr>
        <w:ind w:firstLine="709"/>
        <w:rPr>
          <w:rFonts w:ascii="Arial" w:eastAsiaTheme="minorHAnsi" w:hAnsi="Arial" w:cstheme="minorBidi"/>
        </w:rPr>
      </w:pPr>
      <w:r w:rsidRPr="000C1F14">
        <w:rPr>
          <w:rFonts w:ascii="Arial" w:eastAsiaTheme="minorHAnsi" w:hAnsi="Arial" w:cstheme="minorBidi"/>
        </w:rPr>
        <w:t xml:space="preserve">На территории расположены 6 водонапорных башен. </w:t>
      </w:r>
    </w:p>
    <w:p w:rsidR="000C1F14" w:rsidRPr="000C1F14" w:rsidRDefault="000C1F14" w:rsidP="000C1F14">
      <w:pPr>
        <w:keepNext/>
        <w:keepLines/>
        <w:spacing w:before="40" w:line="276" w:lineRule="auto"/>
        <w:outlineLvl w:val="2"/>
        <w:rPr>
          <w:rFonts w:ascii="Arial" w:hAnsi="Arial" w:cstheme="majorBidi"/>
          <w:color w:val="000000" w:themeColor="text1"/>
        </w:rPr>
      </w:pPr>
      <w:bookmarkStart w:id="15" w:name="_Toc517959037"/>
      <w:r w:rsidRPr="000C1F14">
        <w:rPr>
          <w:rFonts w:ascii="Arial" w:hAnsi="Arial" w:cstheme="majorBidi"/>
          <w:color w:val="000000" w:themeColor="text1"/>
        </w:rPr>
        <w:t xml:space="preserve">2.9.4. Уровень развития </w:t>
      </w:r>
      <w:proofErr w:type="spellStart"/>
      <w:r w:rsidRPr="000C1F14">
        <w:rPr>
          <w:rFonts w:ascii="Arial" w:hAnsi="Arial" w:cstheme="majorBidi"/>
          <w:color w:val="000000" w:themeColor="text1"/>
        </w:rPr>
        <w:t>туристско</w:t>
      </w:r>
      <w:proofErr w:type="spellEnd"/>
      <w:r w:rsidRPr="000C1F14">
        <w:rPr>
          <w:rFonts w:ascii="Arial" w:hAnsi="Arial" w:cstheme="majorBidi"/>
          <w:color w:val="000000" w:themeColor="text1"/>
        </w:rPr>
        <w:t xml:space="preserve"> - рекреационного комплекса.</w:t>
      </w:r>
      <w:bookmarkEnd w:id="15"/>
    </w:p>
    <w:p w:rsidR="000C1F14" w:rsidRPr="000C1F14" w:rsidRDefault="000C1F14" w:rsidP="000C1F14">
      <w:pPr>
        <w:ind w:firstLine="720"/>
        <w:jc w:val="both"/>
        <w:rPr>
          <w:rFonts w:ascii="Arial" w:hAnsi="Arial" w:cs="Arial"/>
          <w:bCs/>
        </w:rPr>
      </w:pPr>
      <w:r w:rsidRPr="000C1F14">
        <w:rPr>
          <w:rFonts w:ascii="Arial" w:hAnsi="Arial" w:cs="Arial"/>
          <w:bCs/>
        </w:rPr>
        <w:t xml:space="preserve">Развитие </w:t>
      </w:r>
      <w:proofErr w:type="spellStart"/>
      <w:r w:rsidRPr="000C1F14">
        <w:rPr>
          <w:rFonts w:ascii="Arial" w:hAnsi="Arial" w:cs="Arial"/>
          <w:bCs/>
        </w:rPr>
        <w:t>туристско</w:t>
      </w:r>
      <w:proofErr w:type="spellEnd"/>
      <w:r w:rsidRPr="000C1F14">
        <w:rPr>
          <w:rFonts w:ascii="Arial" w:hAnsi="Arial" w:cs="Arial"/>
          <w:bCs/>
        </w:rPr>
        <w:t xml:space="preserve"> - рекреационного комплекса на территории МО «Корсукское» отсутствует.</w:t>
      </w:r>
    </w:p>
    <w:p w:rsidR="000C1F14" w:rsidRPr="000C1F14" w:rsidRDefault="000C1F14" w:rsidP="000C1F14">
      <w:pPr>
        <w:keepNext/>
        <w:keepLines/>
        <w:spacing w:before="40" w:line="276" w:lineRule="auto"/>
        <w:outlineLvl w:val="2"/>
        <w:rPr>
          <w:rFonts w:ascii="Arial" w:hAnsi="Arial" w:cstheme="majorBidi"/>
          <w:color w:val="000000" w:themeColor="text1"/>
        </w:rPr>
      </w:pPr>
      <w:bookmarkStart w:id="16" w:name="_Toc517959038"/>
      <w:r w:rsidRPr="000C1F14">
        <w:rPr>
          <w:rFonts w:ascii="Arial" w:hAnsi="Arial" w:cstheme="majorBidi"/>
          <w:color w:val="000000" w:themeColor="text1"/>
        </w:rPr>
        <w:t>2.9.5.  Уровень развития малого и среднего предпринимательства и его роль в социально-экономическом развитии муниципального образования</w:t>
      </w:r>
      <w:bookmarkEnd w:id="16"/>
    </w:p>
    <w:p w:rsidR="000C1F14" w:rsidRPr="000C1F14" w:rsidRDefault="000C1F14" w:rsidP="000C1F14">
      <w:pPr>
        <w:ind w:firstLine="720"/>
        <w:jc w:val="both"/>
        <w:rPr>
          <w:rFonts w:ascii="Arial" w:hAnsi="Arial" w:cs="Arial"/>
        </w:rPr>
      </w:pPr>
      <w:r w:rsidRPr="000C1F14">
        <w:rPr>
          <w:rFonts w:ascii="Arial" w:hAnsi="Arial" w:cs="Arial"/>
        </w:rPr>
        <w:t xml:space="preserve">На территории </w:t>
      </w:r>
      <w:r w:rsidRPr="000C1F14">
        <w:rPr>
          <w:rFonts w:ascii="Arial" w:hAnsi="Arial" w:cs="Arial"/>
          <w:iCs/>
        </w:rPr>
        <w:t xml:space="preserve">МО «Корсукское» </w:t>
      </w:r>
      <w:r w:rsidRPr="000C1F14">
        <w:rPr>
          <w:rFonts w:ascii="Arial" w:hAnsi="Arial" w:cs="Arial"/>
        </w:rPr>
        <w:t xml:space="preserve">функционирует 17 малых предприятий (крестьянско-фермерских хозяйства), из них микропредприятий (с численностью до 15 человек) - 17. </w:t>
      </w:r>
    </w:p>
    <w:p w:rsidR="000C1F14" w:rsidRPr="000C1F14" w:rsidRDefault="000C1F14" w:rsidP="000C1F14">
      <w:pPr>
        <w:ind w:firstLine="720"/>
        <w:jc w:val="both"/>
        <w:rPr>
          <w:rFonts w:ascii="Arial" w:hAnsi="Arial" w:cs="Arial"/>
        </w:rPr>
      </w:pPr>
      <w:r w:rsidRPr="000C1F14">
        <w:rPr>
          <w:rFonts w:ascii="Arial" w:hAnsi="Arial" w:cs="Arial"/>
        </w:rPr>
        <w:t>Число индивидуальных предпринимателей увеличилось на 1 и составит 4 зарегистрированных индивидуальных предпринимателя.</w:t>
      </w:r>
    </w:p>
    <w:p w:rsidR="000C1F14" w:rsidRPr="000C1F14" w:rsidRDefault="000C1F14" w:rsidP="000C1F14">
      <w:pPr>
        <w:ind w:firstLine="720"/>
        <w:jc w:val="both"/>
        <w:rPr>
          <w:rFonts w:ascii="Arial" w:hAnsi="Arial" w:cs="Arial"/>
        </w:rPr>
      </w:pPr>
      <w:r w:rsidRPr="000C1F14">
        <w:rPr>
          <w:rFonts w:ascii="Arial" w:hAnsi="Arial" w:cs="Arial"/>
        </w:rPr>
        <w:t>С учетом коэффициента семейности от развития данной отрасли зависит благополучие трети населения. По прогнозным оценкам, к 2020 году численность работников занятых в сфере малого бизнеса изменится в сторону увеличения, в связи с официальным трудоустройством работников.</w:t>
      </w:r>
    </w:p>
    <w:p w:rsidR="000C1F14" w:rsidRPr="000C1F14" w:rsidRDefault="000C1F14" w:rsidP="000C1F14">
      <w:pPr>
        <w:ind w:firstLine="720"/>
        <w:jc w:val="both"/>
        <w:rPr>
          <w:rFonts w:ascii="Arial" w:hAnsi="Arial" w:cs="Arial"/>
        </w:rPr>
      </w:pPr>
      <w:r w:rsidRPr="000C1F14">
        <w:rPr>
          <w:rFonts w:ascii="Arial" w:hAnsi="Arial" w:cs="Arial"/>
        </w:rPr>
        <w:t>В структуре малого бизнеса в разрезе видов экономической деятельности основную долю занимает розничная торговля, на ее долю приходится 71 % от общего количества предприятий.</w:t>
      </w:r>
    </w:p>
    <w:p w:rsidR="000C1F14" w:rsidRPr="000C1F14" w:rsidRDefault="000C1F14" w:rsidP="000C1F14">
      <w:pPr>
        <w:ind w:firstLine="720"/>
        <w:jc w:val="both"/>
        <w:rPr>
          <w:rFonts w:ascii="Arial" w:hAnsi="Arial" w:cs="Arial"/>
        </w:rPr>
      </w:pPr>
      <w:r w:rsidRPr="000C1F14">
        <w:rPr>
          <w:rFonts w:ascii="Arial" w:hAnsi="Arial" w:cs="Arial"/>
        </w:rPr>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0C1F14" w:rsidRPr="000C1F14" w:rsidRDefault="000C1F14" w:rsidP="000C1F14">
      <w:pPr>
        <w:keepNext/>
        <w:keepLines/>
        <w:spacing w:before="40" w:line="276" w:lineRule="auto"/>
        <w:outlineLvl w:val="2"/>
        <w:rPr>
          <w:rFonts w:ascii="Arial" w:hAnsi="Arial" w:cstheme="majorBidi"/>
          <w:color w:val="000000" w:themeColor="text1"/>
        </w:rPr>
      </w:pPr>
      <w:bookmarkStart w:id="17" w:name="_Toc517959039"/>
      <w:r w:rsidRPr="000C1F14">
        <w:rPr>
          <w:rFonts w:ascii="Arial" w:hAnsi="Arial" w:cstheme="majorBidi"/>
          <w:color w:val="000000" w:themeColor="text1"/>
        </w:rPr>
        <w:t>2.9.6. Уровень развития агропромышленного комплекса.</w:t>
      </w:r>
      <w:bookmarkEnd w:id="17"/>
    </w:p>
    <w:p w:rsidR="000C1F14" w:rsidRPr="000C1F14" w:rsidRDefault="000C1F14" w:rsidP="000C1F14">
      <w:pPr>
        <w:ind w:firstLine="720"/>
        <w:jc w:val="both"/>
        <w:rPr>
          <w:rFonts w:ascii="Arial" w:hAnsi="Arial" w:cs="Arial"/>
        </w:rPr>
      </w:pPr>
      <w:r w:rsidRPr="000C1F14">
        <w:rPr>
          <w:rFonts w:ascii="Arial" w:hAnsi="Arial" w:cs="Arial"/>
        </w:rPr>
        <w:t xml:space="preserve">Экономику сельского поселения составляет в основном сельское хозяйство. Количество хозяйствующих субъектов на территории муниципального образования «Корсукское» с каждым годом увеличивается. </w:t>
      </w:r>
    </w:p>
    <w:p w:rsidR="000C1F14" w:rsidRPr="000C1F14" w:rsidRDefault="000C1F14" w:rsidP="000C1F14">
      <w:pPr>
        <w:widowControl w:val="0"/>
        <w:jc w:val="center"/>
        <w:rPr>
          <w:b/>
        </w:rPr>
      </w:pPr>
    </w:p>
    <w:p w:rsidR="000C1F14" w:rsidRPr="000C1F14" w:rsidRDefault="000C1F14" w:rsidP="000C1F14">
      <w:pPr>
        <w:widowControl w:val="0"/>
        <w:jc w:val="center"/>
        <w:rPr>
          <w:b/>
        </w:rPr>
      </w:pPr>
    </w:p>
    <w:p w:rsidR="000C1F14" w:rsidRPr="000C1F14" w:rsidRDefault="000C1F14" w:rsidP="000C1F14">
      <w:pPr>
        <w:widowControl w:val="0"/>
        <w:jc w:val="center"/>
        <w:rPr>
          <w:b/>
        </w:rPr>
      </w:pPr>
    </w:p>
    <w:p w:rsidR="000C1F14" w:rsidRPr="000C1F14" w:rsidRDefault="000C1F14" w:rsidP="000C1F14">
      <w:pPr>
        <w:widowControl w:val="0"/>
        <w:jc w:val="center"/>
        <w:rPr>
          <w:b/>
        </w:rPr>
      </w:pPr>
      <w:r w:rsidRPr="000C1F14">
        <w:rPr>
          <w:b/>
        </w:rPr>
        <w:lastRenderedPageBreak/>
        <w:t>СВЕДЕНИЯ</w:t>
      </w:r>
    </w:p>
    <w:p w:rsidR="000C1F14" w:rsidRPr="000C1F14" w:rsidRDefault="000C1F14" w:rsidP="000C1F14">
      <w:pPr>
        <w:widowControl w:val="0"/>
        <w:jc w:val="center"/>
        <w:rPr>
          <w:b/>
        </w:rPr>
      </w:pPr>
      <w:r w:rsidRPr="000C1F14">
        <w:rPr>
          <w:b/>
        </w:rPr>
        <w:t>Об  индивидуальных предпринимателях, крестьянско-фермерских хозяйства на территории МО «Корсукское»</w:t>
      </w:r>
    </w:p>
    <w:tbl>
      <w:tblPr>
        <w:tblW w:w="9660" w:type="dxa"/>
        <w:tblLayout w:type="fixed"/>
        <w:tblLook w:val="04A0" w:firstRow="1" w:lastRow="0" w:firstColumn="1" w:lastColumn="0" w:noHBand="0" w:noVBand="1"/>
      </w:tblPr>
      <w:tblGrid>
        <w:gridCol w:w="701"/>
        <w:gridCol w:w="1684"/>
        <w:gridCol w:w="2282"/>
        <w:gridCol w:w="1569"/>
        <w:gridCol w:w="3424"/>
      </w:tblGrid>
      <w:tr w:rsidR="000C1F14" w:rsidRPr="000C1F14" w:rsidTr="000C1F14">
        <w:trPr>
          <w:trHeight w:val="77"/>
        </w:trPr>
        <w:tc>
          <w:tcPr>
            <w:tcW w:w="9660" w:type="dxa"/>
            <w:gridSpan w:val="5"/>
            <w:tcBorders>
              <w:top w:val="nil"/>
              <w:left w:val="nil"/>
              <w:bottom w:val="nil"/>
              <w:right w:val="nil"/>
            </w:tcBorders>
            <w:shd w:val="clear" w:color="auto" w:fill="auto"/>
            <w:noWrap/>
            <w:vAlign w:val="bottom"/>
            <w:hideMark/>
          </w:tcPr>
          <w:p w:rsidR="000C1F14" w:rsidRPr="000C1F14" w:rsidRDefault="000C1F14" w:rsidP="000C1F14">
            <w:pPr>
              <w:spacing w:after="200" w:line="276" w:lineRule="auto"/>
              <w:rPr>
                <w:rFonts w:ascii="Courier New" w:eastAsiaTheme="minorHAnsi" w:hAnsi="Courier New" w:cs="Courier New"/>
                <w:b/>
                <w:bCs/>
                <w:szCs w:val="22"/>
                <w:lang w:eastAsia="en-US"/>
              </w:rPr>
            </w:pPr>
          </w:p>
        </w:tc>
      </w:tr>
      <w:tr w:rsidR="000C1F14" w:rsidRPr="000C1F14" w:rsidTr="000C1F14">
        <w:trPr>
          <w:trHeight w:val="292"/>
        </w:trPr>
        <w:tc>
          <w:tcPr>
            <w:tcW w:w="701" w:type="dxa"/>
            <w:tcBorders>
              <w:top w:val="nil"/>
              <w:left w:val="nil"/>
              <w:bottom w:val="nil"/>
              <w:right w:val="nil"/>
            </w:tcBorders>
            <w:shd w:val="clear" w:color="auto" w:fill="auto"/>
            <w:noWrap/>
            <w:vAlign w:val="bottom"/>
            <w:hideMark/>
          </w:tcPr>
          <w:p w:rsidR="000C1F14" w:rsidRPr="000C1F14" w:rsidRDefault="000C1F14" w:rsidP="000C1F14">
            <w:pPr>
              <w:spacing w:after="200" w:line="276" w:lineRule="auto"/>
              <w:rPr>
                <w:rFonts w:ascii="Courier New" w:eastAsiaTheme="minorHAnsi" w:hAnsi="Courier New" w:cs="Courier New"/>
                <w:sz w:val="20"/>
                <w:szCs w:val="20"/>
                <w:lang w:eastAsia="en-US"/>
              </w:rPr>
            </w:pPr>
          </w:p>
        </w:tc>
        <w:tc>
          <w:tcPr>
            <w:tcW w:w="1684" w:type="dxa"/>
            <w:tcBorders>
              <w:top w:val="nil"/>
              <w:left w:val="nil"/>
              <w:bottom w:val="nil"/>
              <w:right w:val="nil"/>
            </w:tcBorders>
            <w:shd w:val="clear" w:color="auto" w:fill="auto"/>
            <w:noWrap/>
            <w:vAlign w:val="bottom"/>
            <w:hideMark/>
          </w:tcPr>
          <w:p w:rsidR="000C1F14" w:rsidRPr="000C1F14" w:rsidRDefault="000C1F14" w:rsidP="000C1F14">
            <w:pPr>
              <w:spacing w:after="200" w:line="276" w:lineRule="auto"/>
              <w:rPr>
                <w:rFonts w:ascii="Courier New" w:eastAsiaTheme="minorHAnsi" w:hAnsi="Courier New" w:cs="Courier New"/>
                <w:sz w:val="20"/>
                <w:szCs w:val="20"/>
                <w:lang w:eastAsia="en-US"/>
              </w:rPr>
            </w:pPr>
          </w:p>
        </w:tc>
        <w:tc>
          <w:tcPr>
            <w:tcW w:w="2282" w:type="dxa"/>
            <w:tcBorders>
              <w:top w:val="nil"/>
              <w:left w:val="nil"/>
              <w:bottom w:val="nil"/>
              <w:right w:val="nil"/>
            </w:tcBorders>
            <w:shd w:val="clear" w:color="auto" w:fill="auto"/>
            <w:noWrap/>
            <w:vAlign w:val="bottom"/>
            <w:hideMark/>
          </w:tcPr>
          <w:p w:rsidR="000C1F14" w:rsidRPr="000C1F14" w:rsidRDefault="000C1F14" w:rsidP="000C1F14">
            <w:pPr>
              <w:spacing w:after="200" w:line="276" w:lineRule="auto"/>
              <w:rPr>
                <w:rFonts w:ascii="Courier New" w:eastAsiaTheme="minorHAnsi" w:hAnsi="Courier New" w:cs="Courier New"/>
                <w:sz w:val="20"/>
                <w:szCs w:val="20"/>
                <w:lang w:eastAsia="en-US"/>
              </w:rPr>
            </w:pPr>
          </w:p>
        </w:tc>
        <w:tc>
          <w:tcPr>
            <w:tcW w:w="1569" w:type="dxa"/>
            <w:tcBorders>
              <w:top w:val="nil"/>
              <w:left w:val="nil"/>
              <w:bottom w:val="nil"/>
              <w:right w:val="nil"/>
            </w:tcBorders>
            <w:shd w:val="clear" w:color="auto" w:fill="auto"/>
            <w:noWrap/>
            <w:vAlign w:val="bottom"/>
            <w:hideMark/>
          </w:tcPr>
          <w:p w:rsidR="000C1F14" w:rsidRPr="000C1F14" w:rsidRDefault="000C1F14" w:rsidP="000C1F14">
            <w:pPr>
              <w:spacing w:after="200" w:line="276" w:lineRule="auto"/>
              <w:rPr>
                <w:rFonts w:ascii="Courier New" w:eastAsiaTheme="minorHAnsi" w:hAnsi="Courier New" w:cs="Courier New"/>
                <w:sz w:val="20"/>
                <w:szCs w:val="20"/>
                <w:lang w:eastAsia="en-US"/>
              </w:rPr>
            </w:pPr>
          </w:p>
        </w:tc>
        <w:tc>
          <w:tcPr>
            <w:tcW w:w="3424" w:type="dxa"/>
            <w:tcBorders>
              <w:top w:val="nil"/>
              <w:left w:val="nil"/>
              <w:bottom w:val="nil"/>
              <w:right w:val="nil"/>
            </w:tcBorders>
            <w:shd w:val="clear" w:color="auto" w:fill="auto"/>
            <w:noWrap/>
            <w:vAlign w:val="bottom"/>
            <w:hideMark/>
          </w:tcPr>
          <w:p w:rsidR="000C1F14" w:rsidRPr="000C1F14" w:rsidRDefault="000C1F14" w:rsidP="000C1F14">
            <w:pPr>
              <w:spacing w:after="200" w:line="276" w:lineRule="auto"/>
              <w:rPr>
                <w:rFonts w:ascii="Courier New" w:eastAsiaTheme="minorHAnsi" w:hAnsi="Courier New" w:cs="Courier New"/>
                <w:sz w:val="20"/>
                <w:szCs w:val="20"/>
                <w:lang w:eastAsia="en-US"/>
              </w:rPr>
            </w:pPr>
          </w:p>
        </w:tc>
      </w:tr>
      <w:tr w:rsidR="000C1F14" w:rsidRPr="000C1F14" w:rsidTr="000C1F14">
        <w:trPr>
          <w:trHeight w:val="292"/>
        </w:trPr>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b/>
                <w:bCs/>
                <w:sz w:val="20"/>
                <w:szCs w:val="20"/>
                <w:lang w:eastAsia="en-US"/>
              </w:rPr>
            </w:pPr>
            <w:r w:rsidRPr="000C1F14">
              <w:rPr>
                <w:rFonts w:ascii="Courier New" w:eastAsiaTheme="minorHAnsi" w:hAnsi="Courier New" w:cs="Courier New"/>
                <w:b/>
                <w:bCs/>
                <w:sz w:val="20"/>
                <w:szCs w:val="20"/>
                <w:lang w:eastAsia="en-US"/>
              </w:rPr>
              <w:t xml:space="preserve">№ </w:t>
            </w:r>
            <w:proofErr w:type="spellStart"/>
            <w:r w:rsidRPr="000C1F14">
              <w:rPr>
                <w:rFonts w:ascii="Courier New" w:eastAsiaTheme="minorHAnsi" w:hAnsi="Courier New" w:cs="Courier New"/>
                <w:b/>
                <w:bCs/>
                <w:sz w:val="20"/>
                <w:szCs w:val="20"/>
                <w:lang w:eastAsia="en-US"/>
              </w:rPr>
              <w:t>п.п</w:t>
            </w:r>
            <w:proofErr w:type="spellEnd"/>
            <w:r w:rsidRPr="000C1F14">
              <w:rPr>
                <w:rFonts w:ascii="Courier New" w:eastAsiaTheme="minorHAnsi" w:hAnsi="Courier New" w:cs="Courier New"/>
                <w:b/>
                <w:bCs/>
                <w:sz w:val="20"/>
                <w:szCs w:val="20"/>
                <w:lang w:eastAsia="en-US"/>
              </w:rPr>
              <w:t>.</w:t>
            </w:r>
          </w:p>
        </w:tc>
        <w:tc>
          <w:tcPr>
            <w:tcW w:w="1684" w:type="dxa"/>
            <w:tcBorders>
              <w:top w:val="single" w:sz="4" w:space="0" w:color="auto"/>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b/>
                <w:bCs/>
                <w:sz w:val="20"/>
                <w:szCs w:val="20"/>
                <w:lang w:eastAsia="en-US"/>
              </w:rPr>
            </w:pPr>
            <w:r w:rsidRPr="000C1F14">
              <w:rPr>
                <w:rFonts w:ascii="Courier New" w:eastAsiaTheme="minorHAnsi" w:hAnsi="Courier New" w:cs="Courier New"/>
                <w:b/>
                <w:bCs/>
                <w:sz w:val="20"/>
                <w:szCs w:val="20"/>
                <w:lang w:eastAsia="en-US"/>
              </w:rPr>
              <w:t>ОКАТО регистрации</w:t>
            </w:r>
          </w:p>
        </w:tc>
        <w:tc>
          <w:tcPr>
            <w:tcW w:w="2282" w:type="dxa"/>
            <w:tcBorders>
              <w:top w:val="single" w:sz="4" w:space="0" w:color="auto"/>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b/>
                <w:bCs/>
                <w:sz w:val="20"/>
                <w:szCs w:val="20"/>
                <w:lang w:eastAsia="en-US"/>
              </w:rPr>
            </w:pPr>
            <w:r w:rsidRPr="000C1F14">
              <w:rPr>
                <w:rFonts w:ascii="Courier New" w:eastAsiaTheme="minorHAnsi" w:hAnsi="Courier New" w:cs="Courier New"/>
                <w:b/>
                <w:bCs/>
                <w:sz w:val="20"/>
                <w:szCs w:val="20"/>
                <w:lang w:eastAsia="en-US"/>
              </w:rPr>
              <w:t>Улица, дом, корпус, квартира</w:t>
            </w:r>
          </w:p>
        </w:tc>
        <w:tc>
          <w:tcPr>
            <w:tcW w:w="1569" w:type="dxa"/>
            <w:tcBorders>
              <w:top w:val="single" w:sz="4" w:space="0" w:color="auto"/>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b/>
                <w:bCs/>
                <w:sz w:val="20"/>
                <w:szCs w:val="20"/>
                <w:lang w:eastAsia="en-US"/>
              </w:rPr>
            </w:pPr>
            <w:r w:rsidRPr="000C1F14">
              <w:rPr>
                <w:rFonts w:ascii="Courier New" w:eastAsiaTheme="minorHAnsi" w:hAnsi="Courier New" w:cs="Courier New"/>
                <w:b/>
                <w:bCs/>
                <w:sz w:val="20"/>
                <w:szCs w:val="20"/>
                <w:lang w:eastAsia="en-US"/>
              </w:rPr>
              <w:t>номер телефона</w:t>
            </w:r>
          </w:p>
        </w:tc>
        <w:tc>
          <w:tcPr>
            <w:tcW w:w="3424" w:type="dxa"/>
            <w:tcBorders>
              <w:top w:val="single" w:sz="4" w:space="0" w:color="auto"/>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b/>
                <w:bCs/>
                <w:sz w:val="20"/>
                <w:szCs w:val="20"/>
                <w:lang w:eastAsia="en-US"/>
              </w:rPr>
            </w:pPr>
            <w:r w:rsidRPr="000C1F14">
              <w:rPr>
                <w:rFonts w:ascii="Courier New" w:eastAsiaTheme="minorHAnsi" w:hAnsi="Courier New" w:cs="Courier New"/>
                <w:b/>
                <w:bCs/>
                <w:sz w:val="20"/>
                <w:szCs w:val="20"/>
                <w:lang w:eastAsia="en-US"/>
              </w:rPr>
              <w:t>ФИО ИП</w:t>
            </w:r>
          </w:p>
        </w:tc>
      </w:tr>
      <w:tr w:rsidR="000C1F14" w:rsidRPr="000C1F14" w:rsidTr="000C1F14">
        <w:trPr>
          <w:trHeight w:val="339"/>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b/>
                <w:bCs/>
                <w:sz w:val="20"/>
                <w:szCs w:val="20"/>
                <w:lang w:eastAsia="en-US"/>
              </w:rPr>
            </w:pPr>
            <w:r w:rsidRPr="000C1F14">
              <w:rPr>
                <w:rFonts w:ascii="Courier New" w:eastAsiaTheme="minorHAnsi" w:hAnsi="Courier New" w:cs="Courier New"/>
                <w:b/>
                <w:bCs/>
                <w:sz w:val="20"/>
                <w:szCs w:val="20"/>
                <w:lang w:eastAsia="en-US"/>
              </w:rPr>
              <w:t>1</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b/>
                <w:bCs/>
                <w:sz w:val="20"/>
                <w:szCs w:val="20"/>
                <w:lang w:eastAsia="en-US"/>
              </w:rPr>
            </w:pPr>
            <w:r w:rsidRPr="000C1F14">
              <w:rPr>
                <w:rFonts w:ascii="Courier New" w:eastAsiaTheme="minorHAnsi" w:hAnsi="Courier New" w:cs="Courier New"/>
                <w:b/>
                <w:bCs/>
                <w:sz w:val="20"/>
                <w:szCs w:val="20"/>
                <w:lang w:eastAsia="en-US"/>
              </w:rPr>
              <w:t>2</w:t>
            </w:r>
          </w:p>
        </w:tc>
        <w:tc>
          <w:tcPr>
            <w:tcW w:w="2282"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b/>
                <w:bCs/>
                <w:sz w:val="20"/>
                <w:szCs w:val="20"/>
                <w:lang w:eastAsia="en-US"/>
              </w:rPr>
            </w:pPr>
            <w:r w:rsidRPr="000C1F14">
              <w:rPr>
                <w:rFonts w:ascii="Courier New" w:eastAsiaTheme="minorHAnsi" w:hAnsi="Courier New" w:cs="Courier New"/>
                <w:b/>
                <w:bCs/>
                <w:sz w:val="20"/>
                <w:szCs w:val="20"/>
                <w:lang w:eastAsia="en-US"/>
              </w:rPr>
              <w:t>3</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b/>
                <w:bCs/>
                <w:sz w:val="20"/>
                <w:szCs w:val="20"/>
                <w:lang w:eastAsia="en-US"/>
              </w:rPr>
            </w:pPr>
            <w:r w:rsidRPr="000C1F14">
              <w:rPr>
                <w:rFonts w:ascii="Courier New" w:eastAsiaTheme="minorHAnsi" w:hAnsi="Courier New" w:cs="Courier New"/>
                <w:b/>
                <w:bCs/>
                <w:sz w:val="20"/>
                <w:szCs w:val="20"/>
                <w:lang w:eastAsia="en-US"/>
              </w:rPr>
              <w:t>4</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b/>
                <w:bCs/>
                <w:sz w:val="20"/>
                <w:szCs w:val="20"/>
                <w:lang w:eastAsia="en-US"/>
              </w:rPr>
            </w:pPr>
            <w:r w:rsidRPr="000C1F14">
              <w:rPr>
                <w:rFonts w:ascii="Courier New" w:eastAsiaTheme="minorHAnsi" w:hAnsi="Courier New" w:cs="Courier New"/>
                <w:b/>
                <w:bCs/>
                <w:sz w:val="20"/>
                <w:szCs w:val="20"/>
                <w:lang w:eastAsia="en-US"/>
              </w:rPr>
              <w:t>6</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1</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25257000022 - д </w:t>
            </w:r>
            <w:proofErr w:type="spellStart"/>
            <w:r w:rsidRPr="000C1F14">
              <w:rPr>
                <w:rFonts w:ascii="Courier New" w:eastAsiaTheme="minorHAnsi" w:hAnsi="Courier New" w:cs="Courier New"/>
                <w:sz w:val="20"/>
                <w:szCs w:val="20"/>
                <w:lang w:eastAsia="en-US"/>
              </w:rPr>
              <w:t>Корсук</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ул </w:t>
            </w:r>
            <w:proofErr w:type="spellStart"/>
            <w:r w:rsidRPr="000C1F14">
              <w:rPr>
                <w:rFonts w:ascii="Courier New" w:eastAsiaTheme="minorHAnsi" w:hAnsi="Courier New" w:cs="Courier New"/>
                <w:sz w:val="20"/>
                <w:szCs w:val="20"/>
                <w:lang w:eastAsia="en-US"/>
              </w:rPr>
              <w:t>Тополинная</w:t>
            </w:r>
            <w:proofErr w:type="spellEnd"/>
            <w:r w:rsidRPr="000C1F14">
              <w:rPr>
                <w:rFonts w:ascii="Courier New" w:eastAsiaTheme="minorHAnsi" w:hAnsi="Courier New" w:cs="Courier New"/>
                <w:sz w:val="20"/>
                <w:szCs w:val="20"/>
                <w:lang w:eastAsia="en-US"/>
              </w:rPr>
              <w:t xml:space="preserve"> д 6</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89041452099</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Ботонова</w:t>
            </w:r>
            <w:proofErr w:type="spellEnd"/>
            <w:r w:rsidRPr="000C1F14">
              <w:rPr>
                <w:rFonts w:ascii="Courier New" w:eastAsiaTheme="minorHAnsi" w:hAnsi="Courier New" w:cs="Courier New"/>
                <w:sz w:val="20"/>
                <w:szCs w:val="20"/>
                <w:lang w:eastAsia="en-US"/>
              </w:rPr>
              <w:t xml:space="preserve"> Светлана Ильинична</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2</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25257000022 - д </w:t>
            </w:r>
            <w:proofErr w:type="spellStart"/>
            <w:r w:rsidRPr="000C1F14">
              <w:rPr>
                <w:rFonts w:ascii="Courier New" w:eastAsiaTheme="minorHAnsi" w:hAnsi="Courier New" w:cs="Courier New"/>
                <w:sz w:val="20"/>
                <w:szCs w:val="20"/>
                <w:lang w:eastAsia="en-US"/>
              </w:rPr>
              <w:t>Корсук</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ул Школьная, д 13</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89025460786</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Романов Геннадий Николаевич</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3</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25257000022 - д </w:t>
            </w:r>
            <w:proofErr w:type="spellStart"/>
            <w:r w:rsidRPr="000C1F14">
              <w:rPr>
                <w:rFonts w:ascii="Courier New" w:eastAsiaTheme="minorHAnsi" w:hAnsi="Courier New" w:cs="Courier New"/>
                <w:sz w:val="20"/>
                <w:szCs w:val="20"/>
                <w:lang w:eastAsia="en-US"/>
              </w:rPr>
              <w:t>Корсук</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ул</w:t>
            </w:r>
            <w:proofErr w:type="gramStart"/>
            <w:r w:rsidRPr="000C1F14">
              <w:rPr>
                <w:rFonts w:ascii="Courier New" w:eastAsiaTheme="minorHAnsi" w:hAnsi="Courier New" w:cs="Courier New"/>
                <w:sz w:val="20"/>
                <w:szCs w:val="20"/>
                <w:lang w:eastAsia="en-US"/>
              </w:rPr>
              <w:t>.Х</w:t>
            </w:r>
            <w:proofErr w:type="gramEnd"/>
            <w:r w:rsidRPr="000C1F14">
              <w:rPr>
                <w:rFonts w:ascii="Courier New" w:eastAsiaTheme="minorHAnsi" w:hAnsi="Courier New" w:cs="Courier New"/>
                <w:sz w:val="20"/>
                <w:szCs w:val="20"/>
                <w:lang w:eastAsia="en-US"/>
              </w:rPr>
              <w:t>армагтан,8</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89526253261</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Хангуев</w:t>
            </w:r>
            <w:proofErr w:type="spellEnd"/>
            <w:r w:rsidRPr="000C1F14">
              <w:rPr>
                <w:rFonts w:ascii="Courier New" w:eastAsiaTheme="minorHAnsi" w:hAnsi="Courier New" w:cs="Courier New"/>
                <w:sz w:val="20"/>
                <w:szCs w:val="20"/>
                <w:lang w:eastAsia="en-US"/>
              </w:rPr>
              <w:t xml:space="preserve"> Владимир Николаевич</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4</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25257000022 - д </w:t>
            </w:r>
            <w:proofErr w:type="spellStart"/>
            <w:r w:rsidRPr="000C1F14">
              <w:rPr>
                <w:rFonts w:ascii="Courier New" w:eastAsiaTheme="minorHAnsi" w:hAnsi="Courier New" w:cs="Courier New"/>
                <w:sz w:val="20"/>
                <w:szCs w:val="20"/>
                <w:lang w:eastAsia="en-US"/>
              </w:rPr>
              <w:t>Корсук</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ул Ключевая, д 10</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89526233931</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Баршуев Андрей Борисович</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5</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25257000022 - д </w:t>
            </w:r>
            <w:proofErr w:type="spellStart"/>
            <w:r w:rsidRPr="000C1F14">
              <w:rPr>
                <w:rFonts w:ascii="Courier New" w:eastAsiaTheme="minorHAnsi" w:hAnsi="Courier New" w:cs="Courier New"/>
                <w:sz w:val="20"/>
                <w:szCs w:val="20"/>
                <w:lang w:eastAsia="en-US"/>
              </w:rPr>
              <w:t>Корсук</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ул Юбилейная, д 4, </w:t>
            </w:r>
            <w:proofErr w:type="spellStart"/>
            <w:r w:rsidRPr="000C1F14">
              <w:rPr>
                <w:rFonts w:ascii="Courier New" w:eastAsiaTheme="minorHAnsi" w:hAnsi="Courier New" w:cs="Courier New"/>
                <w:sz w:val="20"/>
                <w:szCs w:val="20"/>
                <w:lang w:eastAsia="en-US"/>
              </w:rPr>
              <w:t>кв</w:t>
            </w:r>
            <w:proofErr w:type="spellEnd"/>
            <w:r w:rsidRPr="000C1F14">
              <w:rPr>
                <w:rFonts w:ascii="Courier New" w:eastAsiaTheme="minorHAnsi" w:hAnsi="Courier New" w:cs="Courier New"/>
                <w:sz w:val="20"/>
                <w:szCs w:val="20"/>
                <w:lang w:eastAsia="en-US"/>
              </w:rPr>
              <w:t xml:space="preserve"> 1</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89500617981</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Тухалов</w:t>
            </w:r>
            <w:proofErr w:type="spellEnd"/>
            <w:r w:rsidRPr="000C1F14">
              <w:rPr>
                <w:rFonts w:ascii="Courier New" w:eastAsiaTheme="minorHAnsi" w:hAnsi="Courier New" w:cs="Courier New"/>
                <w:sz w:val="20"/>
                <w:szCs w:val="20"/>
                <w:lang w:eastAsia="en-US"/>
              </w:rPr>
              <w:t xml:space="preserve"> Константин Григорьевич</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6</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25257000038 - д </w:t>
            </w:r>
            <w:proofErr w:type="spellStart"/>
            <w:r w:rsidRPr="000C1F14">
              <w:rPr>
                <w:rFonts w:ascii="Courier New" w:eastAsiaTheme="minorHAnsi" w:hAnsi="Courier New" w:cs="Courier New"/>
                <w:sz w:val="20"/>
                <w:szCs w:val="20"/>
                <w:lang w:eastAsia="en-US"/>
              </w:rPr>
              <w:t>Сагарук</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ул Светлая, д 8</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89041510061</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Амаров</w:t>
            </w:r>
            <w:proofErr w:type="spellEnd"/>
            <w:r w:rsidRPr="000C1F14">
              <w:rPr>
                <w:rFonts w:ascii="Courier New" w:eastAsiaTheme="minorHAnsi" w:hAnsi="Courier New" w:cs="Courier New"/>
                <w:sz w:val="20"/>
                <w:szCs w:val="20"/>
                <w:lang w:eastAsia="en-US"/>
              </w:rPr>
              <w:t xml:space="preserve"> Владимир Александрович</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7</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25257000019 - д </w:t>
            </w:r>
            <w:proofErr w:type="spellStart"/>
            <w:r w:rsidRPr="000C1F14">
              <w:rPr>
                <w:rFonts w:ascii="Courier New" w:eastAsiaTheme="minorHAnsi" w:hAnsi="Courier New" w:cs="Courier New"/>
                <w:sz w:val="20"/>
                <w:szCs w:val="20"/>
                <w:lang w:eastAsia="en-US"/>
              </w:rPr>
              <w:t>Ишины</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ул Мира, д 2, </w:t>
            </w:r>
            <w:proofErr w:type="spellStart"/>
            <w:r w:rsidRPr="000C1F14">
              <w:rPr>
                <w:rFonts w:ascii="Courier New" w:eastAsiaTheme="minorHAnsi" w:hAnsi="Courier New" w:cs="Courier New"/>
                <w:sz w:val="20"/>
                <w:szCs w:val="20"/>
                <w:lang w:eastAsia="en-US"/>
              </w:rPr>
              <w:t>кв</w:t>
            </w:r>
            <w:proofErr w:type="spellEnd"/>
            <w:r w:rsidRPr="000C1F14">
              <w:rPr>
                <w:rFonts w:ascii="Courier New" w:eastAsiaTheme="minorHAnsi" w:hAnsi="Courier New" w:cs="Courier New"/>
                <w:sz w:val="20"/>
                <w:szCs w:val="20"/>
                <w:lang w:eastAsia="en-US"/>
              </w:rPr>
              <w:t xml:space="preserve"> 1</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89041516086</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Милонов Кирилл Евгеньевич</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25257000053 - д </w:t>
            </w:r>
            <w:proofErr w:type="spellStart"/>
            <w:r w:rsidRPr="000C1F14">
              <w:rPr>
                <w:rFonts w:ascii="Courier New" w:eastAsiaTheme="minorHAnsi" w:hAnsi="Courier New" w:cs="Courier New"/>
                <w:sz w:val="20"/>
                <w:szCs w:val="20"/>
                <w:lang w:eastAsia="en-US"/>
              </w:rPr>
              <w:t>Шохтой</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ул</w:t>
            </w:r>
            <w:proofErr w:type="gramStart"/>
            <w:r w:rsidRPr="000C1F14">
              <w:rPr>
                <w:rFonts w:ascii="Courier New" w:eastAsiaTheme="minorHAnsi" w:hAnsi="Courier New" w:cs="Courier New"/>
                <w:sz w:val="20"/>
                <w:szCs w:val="20"/>
                <w:lang w:eastAsia="en-US"/>
              </w:rPr>
              <w:t>.Т</w:t>
            </w:r>
            <w:proofErr w:type="gramEnd"/>
            <w:r w:rsidRPr="000C1F14">
              <w:rPr>
                <w:rFonts w:ascii="Courier New" w:eastAsiaTheme="minorHAnsi" w:hAnsi="Courier New" w:cs="Courier New"/>
                <w:sz w:val="20"/>
                <w:szCs w:val="20"/>
                <w:lang w:eastAsia="en-US"/>
              </w:rPr>
              <w:t>рактовая,д.14</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89041366858</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Булытов</w:t>
            </w:r>
            <w:proofErr w:type="spellEnd"/>
            <w:r w:rsidRPr="000C1F14">
              <w:rPr>
                <w:rFonts w:ascii="Courier New" w:eastAsiaTheme="minorHAnsi" w:hAnsi="Courier New" w:cs="Courier New"/>
                <w:sz w:val="20"/>
                <w:szCs w:val="20"/>
                <w:lang w:eastAsia="en-US"/>
              </w:rPr>
              <w:t xml:space="preserve"> Андрей Владимирович</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9</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25257000053 - д </w:t>
            </w:r>
            <w:proofErr w:type="spellStart"/>
            <w:r w:rsidRPr="000C1F14">
              <w:rPr>
                <w:rFonts w:ascii="Courier New" w:eastAsiaTheme="minorHAnsi" w:hAnsi="Courier New" w:cs="Courier New"/>
                <w:sz w:val="20"/>
                <w:szCs w:val="20"/>
                <w:lang w:eastAsia="en-US"/>
              </w:rPr>
              <w:t>Шохтой</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ул</w:t>
            </w:r>
            <w:proofErr w:type="gramStart"/>
            <w:r w:rsidRPr="000C1F14">
              <w:rPr>
                <w:rFonts w:ascii="Courier New" w:eastAsiaTheme="minorHAnsi" w:hAnsi="Courier New" w:cs="Courier New"/>
                <w:sz w:val="20"/>
                <w:szCs w:val="20"/>
                <w:lang w:eastAsia="en-US"/>
              </w:rPr>
              <w:t>.М</w:t>
            </w:r>
            <w:proofErr w:type="gramEnd"/>
            <w:r w:rsidRPr="000C1F14">
              <w:rPr>
                <w:rFonts w:ascii="Courier New" w:eastAsiaTheme="minorHAnsi" w:hAnsi="Courier New" w:cs="Courier New"/>
                <w:sz w:val="20"/>
                <w:szCs w:val="20"/>
                <w:lang w:eastAsia="en-US"/>
              </w:rPr>
              <w:t>олодежная,д.4</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89027661804</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Булытова Людмила </w:t>
            </w:r>
            <w:proofErr w:type="spellStart"/>
            <w:r w:rsidRPr="000C1F14">
              <w:rPr>
                <w:rFonts w:ascii="Courier New" w:eastAsiaTheme="minorHAnsi" w:hAnsi="Courier New" w:cs="Courier New"/>
                <w:sz w:val="20"/>
                <w:szCs w:val="20"/>
                <w:lang w:eastAsia="en-US"/>
              </w:rPr>
              <w:t>михайловна</w:t>
            </w:r>
            <w:proofErr w:type="spellEnd"/>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10</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25257000019 - д </w:t>
            </w:r>
            <w:proofErr w:type="spellStart"/>
            <w:r w:rsidRPr="000C1F14">
              <w:rPr>
                <w:rFonts w:ascii="Courier New" w:eastAsiaTheme="minorHAnsi" w:hAnsi="Courier New" w:cs="Courier New"/>
                <w:sz w:val="20"/>
                <w:szCs w:val="20"/>
                <w:lang w:eastAsia="en-US"/>
              </w:rPr>
              <w:t>Ишины</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ул. Нагорная,13</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89500615923</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Ботонова</w:t>
            </w:r>
            <w:proofErr w:type="spellEnd"/>
            <w:r w:rsidRPr="000C1F14">
              <w:rPr>
                <w:rFonts w:ascii="Courier New" w:eastAsiaTheme="minorHAnsi" w:hAnsi="Courier New" w:cs="Courier New"/>
                <w:sz w:val="20"/>
                <w:szCs w:val="20"/>
                <w:lang w:eastAsia="en-US"/>
              </w:rPr>
              <w:t xml:space="preserve"> Федора Андреевна</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11</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25257000022 - д </w:t>
            </w:r>
            <w:proofErr w:type="spellStart"/>
            <w:r w:rsidRPr="000C1F14">
              <w:rPr>
                <w:rFonts w:ascii="Courier New" w:eastAsiaTheme="minorHAnsi" w:hAnsi="Courier New" w:cs="Courier New"/>
                <w:sz w:val="20"/>
                <w:szCs w:val="20"/>
                <w:lang w:eastAsia="en-US"/>
              </w:rPr>
              <w:t>Корсук</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ул</w:t>
            </w:r>
            <w:proofErr w:type="gramStart"/>
            <w:r w:rsidRPr="000C1F14">
              <w:rPr>
                <w:rFonts w:ascii="Courier New" w:eastAsiaTheme="minorHAnsi" w:hAnsi="Courier New" w:cs="Courier New"/>
                <w:sz w:val="20"/>
                <w:szCs w:val="20"/>
                <w:lang w:eastAsia="en-US"/>
              </w:rPr>
              <w:t>.Т</w:t>
            </w:r>
            <w:proofErr w:type="gramEnd"/>
            <w:r w:rsidRPr="000C1F14">
              <w:rPr>
                <w:rFonts w:ascii="Courier New" w:eastAsiaTheme="minorHAnsi" w:hAnsi="Courier New" w:cs="Courier New"/>
                <w:sz w:val="20"/>
                <w:szCs w:val="20"/>
                <w:lang w:eastAsia="en-US"/>
              </w:rPr>
              <w:t>ополинная</w:t>
            </w:r>
            <w:proofErr w:type="spellEnd"/>
            <w:r w:rsidRPr="000C1F14">
              <w:rPr>
                <w:rFonts w:ascii="Courier New" w:eastAsiaTheme="minorHAnsi" w:hAnsi="Courier New" w:cs="Courier New"/>
                <w:sz w:val="20"/>
                <w:szCs w:val="20"/>
                <w:lang w:eastAsia="en-US"/>
              </w:rPr>
              <w:t>,</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89086602014</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Артамонова Светлана Архиповна</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12</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25257000015 - д </w:t>
            </w:r>
            <w:proofErr w:type="spellStart"/>
            <w:r w:rsidRPr="000C1F14">
              <w:rPr>
                <w:rFonts w:ascii="Courier New" w:eastAsiaTheme="minorHAnsi" w:hAnsi="Courier New" w:cs="Courier New"/>
                <w:sz w:val="20"/>
                <w:szCs w:val="20"/>
                <w:lang w:eastAsia="en-US"/>
              </w:rPr>
              <w:t>Гушит</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ул Набережная, д 4</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89642775609</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Синдыхеева</w:t>
            </w:r>
            <w:proofErr w:type="spellEnd"/>
            <w:r w:rsidRPr="000C1F14">
              <w:rPr>
                <w:rFonts w:ascii="Courier New" w:eastAsiaTheme="minorHAnsi" w:hAnsi="Courier New" w:cs="Courier New"/>
                <w:sz w:val="20"/>
                <w:szCs w:val="20"/>
                <w:lang w:eastAsia="en-US"/>
              </w:rPr>
              <w:t xml:space="preserve"> Рада Иннокентьевна</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13</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25257000038 - д </w:t>
            </w:r>
            <w:proofErr w:type="spellStart"/>
            <w:r w:rsidRPr="000C1F14">
              <w:rPr>
                <w:rFonts w:ascii="Courier New" w:eastAsiaTheme="minorHAnsi" w:hAnsi="Courier New" w:cs="Courier New"/>
                <w:sz w:val="20"/>
                <w:szCs w:val="20"/>
                <w:lang w:eastAsia="en-US"/>
              </w:rPr>
              <w:t>Сагарук</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ул Светлая, д 9</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89526149027</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Ефремов Александр Александрович</w:t>
            </w:r>
          </w:p>
        </w:tc>
      </w:tr>
      <w:tr w:rsidR="000C1F14" w:rsidRPr="000C1F14" w:rsidTr="000C1F14">
        <w:trPr>
          <w:trHeight w:val="2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14</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25257000022 - д </w:t>
            </w:r>
            <w:proofErr w:type="spellStart"/>
            <w:r w:rsidRPr="000C1F14">
              <w:rPr>
                <w:rFonts w:ascii="Courier New" w:eastAsiaTheme="minorHAnsi" w:hAnsi="Courier New" w:cs="Courier New"/>
                <w:sz w:val="20"/>
                <w:szCs w:val="20"/>
                <w:lang w:eastAsia="en-US"/>
              </w:rPr>
              <w:t>Корсук</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ул</w:t>
            </w:r>
            <w:proofErr w:type="gramStart"/>
            <w:r w:rsidRPr="000C1F14">
              <w:rPr>
                <w:rFonts w:ascii="Courier New" w:eastAsiaTheme="minorHAnsi" w:hAnsi="Courier New" w:cs="Courier New"/>
                <w:sz w:val="20"/>
                <w:szCs w:val="20"/>
                <w:lang w:eastAsia="en-US"/>
              </w:rPr>
              <w:t>.Б</w:t>
            </w:r>
            <w:proofErr w:type="gramEnd"/>
            <w:r w:rsidRPr="000C1F14">
              <w:rPr>
                <w:rFonts w:ascii="Courier New" w:eastAsiaTheme="minorHAnsi" w:hAnsi="Courier New" w:cs="Courier New"/>
                <w:sz w:val="20"/>
                <w:szCs w:val="20"/>
                <w:lang w:eastAsia="en-US"/>
              </w:rPr>
              <w:t>озойская-2, д.3</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89501165008</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Артамонов Станислав Архипович</w:t>
            </w:r>
          </w:p>
        </w:tc>
      </w:tr>
      <w:tr w:rsidR="000C1F14" w:rsidRPr="000C1F14" w:rsidTr="000C1F14">
        <w:trPr>
          <w:trHeight w:val="485"/>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15</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25257000022 - д </w:t>
            </w:r>
            <w:proofErr w:type="spellStart"/>
            <w:r w:rsidRPr="000C1F14">
              <w:rPr>
                <w:rFonts w:ascii="Courier New" w:eastAsiaTheme="minorHAnsi" w:hAnsi="Courier New" w:cs="Courier New"/>
                <w:sz w:val="20"/>
                <w:szCs w:val="20"/>
                <w:lang w:eastAsia="en-US"/>
              </w:rPr>
              <w:t>Корсук</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ул</w:t>
            </w:r>
            <w:proofErr w:type="gramStart"/>
            <w:r w:rsidRPr="000C1F14">
              <w:rPr>
                <w:rFonts w:ascii="Courier New" w:eastAsiaTheme="minorHAnsi" w:hAnsi="Courier New" w:cs="Courier New"/>
                <w:sz w:val="20"/>
                <w:szCs w:val="20"/>
                <w:lang w:eastAsia="en-US"/>
              </w:rPr>
              <w:t>.Б</w:t>
            </w:r>
            <w:proofErr w:type="gramEnd"/>
            <w:r w:rsidRPr="000C1F14">
              <w:rPr>
                <w:rFonts w:ascii="Courier New" w:eastAsiaTheme="minorHAnsi" w:hAnsi="Courier New" w:cs="Courier New"/>
                <w:sz w:val="20"/>
                <w:szCs w:val="20"/>
                <w:lang w:eastAsia="en-US"/>
              </w:rPr>
              <w:t>анная</w:t>
            </w:r>
            <w:proofErr w:type="spellEnd"/>
            <w:r w:rsidRPr="000C1F14">
              <w:rPr>
                <w:rFonts w:ascii="Courier New" w:eastAsiaTheme="minorHAnsi" w:hAnsi="Courier New" w:cs="Courier New"/>
                <w:sz w:val="20"/>
                <w:szCs w:val="20"/>
                <w:lang w:eastAsia="en-US"/>
              </w:rPr>
              <w:t>, 2,кв.2</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89025469461</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Хангуева</w:t>
            </w:r>
            <w:proofErr w:type="spellEnd"/>
            <w:r w:rsidRPr="000C1F14">
              <w:rPr>
                <w:rFonts w:ascii="Courier New" w:eastAsiaTheme="minorHAnsi" w:hAnsi="Courier New" w:cs="Courier New"/>
                <w:sz w:val="20"/>
                <w:szCs w:val="20"/>
                <w:lang w:eastAsia="en-US"/>
              </w:rPr>
              <w:t xml:space="preserve"> Виктория Александровна</w:t>
            </w:r>
          </w:p>
        </w:tc>
      </w:tr>
      <w:tr w:rsidR="000C1F14" w:rsidRPr="000C1F14" w:rsidTr="000C1F14">
        <w:trPr>
          <w:trHeight w:val="592"/>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16</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25257000053 - д </w:t>
            </w:r>
            <w:proofErr w:type="spellStart"/>
            <w:r w:rsidRPr="000C1F14">
              <w:rPr>
                <w:rFonts w:ascii="Courier New" w:eastAsiaTheme="minorHAnsi" w:hAnsi="Courier New" w:cs="Courier New"/>
                <w:sz w:val="20"/>
                <w:szCs w:val="20"/>
                <w:lang w:eastAsia="en-US"/>
              </w:rPr>
              <w:t>Шохтой</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ул Мира, д 9</w:t>
            </w:r>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89041174564</w:t>
            </w: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Имеев</w:t>
            </w:r>
            <w:proofErr w:type="spellEnd"/>
            <w:r w:rsidRPr="000C1F14">
              <w:rPr>
                <w:rFonts w:ascii="Courier New" w:eastAsiaTheme="minorHAnsi" w:hAnsi="Courier New" w:cs="Courier New"/>
                <w:sz w:val="20"/>
                <w:szCs w:val="20"/>
                <w:lang w:eastAsia="en-US"/>
              </w:rPr>
              <w:t xml:space="preserve"> Прокопий Борисович</w:t>
            </w:r>
          </w:p>
        </w:tc>
      </w:tr>
      <w:tr w:rsidR="000C1F14" w:rsidRPr="000C1F14" w:rsidTr="000C1F14">
        <w:trPr>
          <w:trHeight w:val="574"/>
        </w:trPr>
        <w:tc>
          <w:tcPr>
            <w:tcW w:w="701" w:type="dxa"/>
            <w:tcBorders>
              <w:top w:val="nil"/>
              <w:left w:val="single" w:sz="4" w:space="0" w:color="auto"/>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lastRenderedPageBreak/>
              <w:t>17</w:t>
            </w:r>
          </w:p>
        </w:tc>
        <w:tc>
          <w:tcPr>
            <w:tcW w:w="168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 xml:space="preserve">25257000022 - д </w:t>
            </w:r>
            <w:proofErr w:type="spellStart"/>
            <w:r w:rsidRPr="000C1F14">
              <w:rPr>
                <w:rFonts w:ascii="Courier New" w:eastAsiaTheme="minorHAnsi" w:hAnsi="Courier New" w:cs="Courier New"/>
                <w:sz w:val="20"/>
                <w:szCs w:val="20"/>
                <w:lang w:eastAsia="en-US"/>
              </w:rPr>
              <w:t>Корсук</w:t>
            </w:r>
            <w:proofErr w:type="spellEnd"/>
          </w:p>
        </w:tc>
        <w:tc>
          <w:tcPr>
            <w:tcW w:w="2282" w:type="dxa"/>
            <w:tcBorders>
              <w:top w:val="nil"/>
              <w:left w:val="nil"/>
              <w:bottom w:val="single" w:sz="4" w:space="0" w:color="auto"/>
              <w:right w:val="single" w:sz="4" w:space="0" w:color="auto"/>
            </w:tcBorders>
            <w:shd w:val="clear" w:color="auto" w:fill="auto"/>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Ул</w:t>
            </w:r>
            <w:proofErr w:type="gramStart"/>
            <w:r w:rsidRPr="000C1F14">
              <w:rPr>
                <w:rFonts w:ascii="Courier New" w:eastAsiaTheme="minorHAnsi" w:hAnsi="Courier New" w:cs="Courier New"/>
                <w:sz w:val="20"/>
                <w:szCs w:val="20"/>
                <w:lang w:eastAsia="en-US"/>
              </w:rPr>
              <w:t>.т</w:t>
            </w:r>
            <w:proofErr w:type="gramEnd"/>
            <w:r w:rsidRPr="000C1F14">
              <w:rPr>
                <w:rFonts w:ascii="Courier New" w:eastAsiaTheme="minorHAnsi" w:hAnsi="Courier New" w:cs="Courier New"/>
                <w:sz w:val="20"/>
                <w:szCs w:val="20"/>
                <w:lang w:eastAsia="en-US"/>
              </w:rPr>
              <w:t>рактовая</w:t>
            </w:r>
            <w:proofErr w:type="spellEnd"/>
          </w:p>
        </w:tc>
        <w:tc>
          <w:tcPr>
            <w:tcW w:w="1569"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
        </w:tc>
        <w:tc>
          <w:tcPr>
            <w:tcW w:w="3424" w:type="dxa"/>
            <w:tcBorders>
              <w:top w:val="nil"/>
              <w:left w:val="nil"/>
              <w:bottom w:val="single" w:sz="4" w:space="0" w:color="auto"/>
              <w:right w:val="single" w:sz="4" w:space="0" w:color="auto"/>
            </w:tcBorders>
            <w:shd w:val="clear" w:color="auto" w:fill="auto"/>
            <w:noWrap/>
            <w:hideMark/>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roofErr w:type="spellStart"/>
            <w:r w:rsidRPr="000C1F14">
              <w:rPr>
                <w:rFonts w:ascii="Courier New" w:eastAsiaTheme="minorHAnsi" w:hAnsi="Courier New" w:cs="Courier New"/>
                <w:sz w:val="20"/>
                <w:szCs w:val="20"/>
                <w:lang w:eastAsia="en-US"/>
              </w:rPr>
              <w:t>Хаптахаев</w:t>
            </w:r>
            <w:proofErr w:type="spellEnd"/>
            <w:r w:rsidRPr="000C1F14">
              <w:rPr>
                <w:rFonts w:ascii="Courier New" w:eastAsiaTheme="minorHAnsi" w:hAnsi="Courier New" w:cs="Courier New"/>
                <w:sz w:val="20"/>
                <w:szCs w:val="20"/>
                <w:lang w:eastAsia="en-US"/>
              </w:rPr>
              <w:t xml:space="preserve"> Александр </w:t>
            </w:r>
            <w:proofErr w:type="spellStart"/>
            <w:r w:rsidRPr="000C1F14">
              <w:rPr>
                <w:rFonts w:ascii="Courier New" w:eastAsiaTheme="minorHAnsi" w:hAnsi="Courier New" w:cs="Courier New"/>
                <w:sz w:val="20"/>
                <w:szCs w:val="20"/>
                <w:lang w:eastAsia="en-US"/>
              </w:rPr>
              <w:t>Хантулович</w:t>
            </w:r>
            <w:proofErr w:type="spellEnd"/>
          </w:p>
        </w:tc>
      </w:tr>
    </w:tbl>
    <w:p w:rsidR="000C1F14" w:rsidRPr="000C1F14" w:rsidRDefault="000C1F14" w:rsidP="000C1F14">
      <w:pPr>
        <w:jc w:val="both"/>
        <w:rPr>
          <w:rFonts w:ascii="Courier New" w:hAnsi="Courier New" w:cs="Courier New"/>
          <w:szCs w:val="22"/>
        </w:rPr>
      </w:pPr>
    </w:p>
    <w:tbl>
      <w:tblPr>
        <w:tblW w:w="9528" w:type="dxa"/>
        <w:tblLayout w:type="fixed"/>
        <w:tblCellMar>
          <w:left w:w="30" w:type="dxa"/>
          <w:right w:w="30" w:type="dxa"/>
        </w:tblCellMar>
        <w:tblLook w:val="0000" w:firstRow="0" w:lastRow="0" w:firstColumn="0" w:lastColumn="0" w:noHBand="0" w:noVBand="0"/>
      </w:tblPr>
      <w:tblGrid>
        <w:gridCol w:w="597"/>
        <w:gridCol w:w="1701"/>
        <w:gridCol w:w="5245"/>
        <w:gridCol w:w="1985"/>
      </w:tblGrid>
      <w:tr w:rsidR="000C1F14" w:rsidRPr="000C1F14" w:rsidTr="000C1F14">
        <w:trPr>
          <w:trHeight w:val="150"/>
        </w:trPr>
        <w:tc>
          <w:tcPr>
            <w:tcW w:w="597" w:type="dxa"/>
            <w:tcBorders>
              <w:top w:val="nil"/>
              <w:left w:val="nil"/>
              <w:bottom w:val="nil"/>
              <w:right w:val="nil"/>
            </w:tcBorders>
          </w:tcPr>
          <w:p w:rsidR="000C1F14" w:rsidRPr="000C1F14" w:rsidRDefault="000C1F14" w:rsidP="000C1F14">
            <w:pPr>
              <w:autoSpaceDE w:val="0"/>
              <w:autoSpaceDN w:val="0"/>
              <w:adjustRightInd w:val="0"/>
              <w:jc w:val="right"/>
              <w:rPr>
                <w:rFonts w:ascii="Courier New" w:eastAsiaTheme="minorHAnsi" w:hAnsi="Courier New" w:cs="Courier New"/>
                <w:color w:val="000000"/>
                <w:szCs w:val="22"/>
                <w:lang w:eastAsia="en-US"/>
              </w:rPr>
            </w:pPr>
          </w:p>
        </w:tc>
        <w:tc>
          <w:tcPr>
            <w:tcW w:w="1701" w:type="dxa"/>
            <w:tcBorders>
              <w:top w:val="nil"/>
              <w:left w:val="nil"/>
              <w:bottom w:val="nil"/>
              <w:right w:val="nil"/>
            </w:tcBorders>
          </w:tcPr>
          <w:p w:rsidR="000C1F14" w:rsidRPr="000C1F14" w:rsidRDefault="000C1F14" w:rsidP="000C1F14">
            <w:pPr>
              <w:autoSpaceDE w:val="0"/>
              <w:autoSpaceDN w:val="0"/>
              <w:adjustRightInd w:val="0"/>
              <w:jc w:val="right"/>
              <w:rPr>
                <w:rFonts w:ascii="Courier New" w:eastAsiaTheme="minorHAnsi" w:hAnsi="Courier New" w:cs="Courier New"/>
                <w:color w:val="000000"/>
                <w:szCs w:val="22"/>
                <w:lang w:eastAsia="en-US"/>
              </w:rPr>
            </w:pPr>
          </w:p>
        </w:tc>
        <w:tc>
          <w:tcPr>
            <w:tcW w:w="5245" w:type="dxa"/>
            <w:tcBorders>
              <w:top w:val="nil"/>
              <w:left w:val="nil"/>
              <w:bottom w:val="nil"/>
              <w:right w:val="nil"/>
            </w:tcBorders>
          </w:tcPr>
          <w:p w:rsidR="000C1F14" w:rsidRPr="000C1F14" w:rsidRDefault="000C1F14" w:rsidP="000C1F14">
            <w:pPr>
              <w:autoSpaceDE w:val="0"/>
              <w:autoSpaceDN w:val="0"/>
              <w:adjustRightInd w:val="0"/>
              <w:jc w:val="center"/>
              <w:rPr>
                <w:rFonts w:ascii="Courier New" w:eastAsiaTheme="minorHAnsi" w:hAnsi="Courier New" w:cs="Courier New"/>
                <w:b/>
                <w:bCs/>
                <w:color w:val="000000"/>
                <w:szCs w:val="22"/>
                <w:lang w:eastAsia="en-US"/>
              </w:rPr>
            </w:pPr>
            <w:r w:rsidRPr="000C1F14">
              <w:rPr>
                <w:rFonts w:ascii="Courier New" w:eastAsiaTheme="minorHAnsi" w:hAnsi="Courier New" w:cs="Courier New"/>
                <w:b/>
                <w:bCs/>
                <w:color w:val="000000"/>
                <w:szCs w:val="22"/>
                <w:lang w:eastAsia="en-US"/>
              </w:rPr>
              <w:t xml:space="preserve">СПИСОК </w:t>
            </w:r>
            <w:proofErr w:type="gramStart"/>
            <w:r w:rsidRPr="000C1F14">
              <w:rPr>
                <w:rFonts w:ascii="Courier New" w:eastAsiaTheme="minorHAnsi" w:hAnsi="Courier New" w:cs="Courier New"/>
                <w:b/>
                <w:bCs/>
                <w:color w:val="000000"/>
                <w:szCs w:val="22"/>
                <w:lang w:eastAsia="en-US"/>
              </w:rPr>
              <w:t>юридических</w:t>
            </w:r>
            <w:proofErr w:type="gramEnd"/>
            <w:r w:rsidRPr="000C1F14">
              <w:rPr>
                <w:rFonts w:ascii="Courier New" w:eastAsiaTheme="minorHAnsi" w:hAnsi="Courier New" w:cs="Courier New"/>
                <w:b/>
                <w:bCs/>
                <w:color w:val="000000"/>
                <w:szCs w:val="22"/>
                <w:lang w:eastAsia="en-US"/>
              </w:rPr>
              <w:t xml:space="preserve"> лиц</w:t>
            </w:r>
          </w:p>
        </w:tc>
        <w:tc>
          <w:tcPr>
            <w:tcW w:w="1985" w:type="dxa"/>
            <w:tcBorders>
              <w:top w:val="nil"/>
              <w:left w:val="nil"/>
              <w:bottom w:val="nil"/>
              <w:right w:val="nil"/>
            </w:tcBorders>
          </w:tcPr>
          <w:p w:rsidR="000C1F14" w:rsidRPr="000C1F14" w:rsidRDefault="000C1F14" w:rsidP="000C1F14">
            <w:pPr>
              <w:autoSpaceDE w:val="0"/>
              <w:autoSpaceDN w:val="0"/>
              <w:adjustRightInd w:val="0"/>
              <w:jc w:val="right"/>
              <w:rPr>
                <w:rFonts w:ascii="Courier New" w:eastAsiaTheme="minorHAnsi" w:hAnsi="Courier New" w:cs="Courier New"/>
                <w:color w:val="000000"/>
                <w:szCs w:val="22"/>
                <w:lang w:eastAsia="en-US"/>
              </w:rPr>
            </w:pPr>
          </w:p>
        </w:tc>
      </w:tr>
      <w:tr w:rsidR="000C1F14" w:rsidRPr="000C1F14" w:rsidTr="000C1F14">
        <w:trPr>
          <w:trHeight w:val="150"/>
        </w:trPr>
        <w:tc>
          <w:tcPr>
            <w:tcW w:w="597" w:type="dxa"/>
            <w:tcBorders>
              <w:top w:val="nil"/>
              <w:left w:val="nil"/>
              <w:bottom w:val="single" w:sz="6" w:space="0" w:color="auto"/>
              <w:right w:val="nil"/>
            </w:tcBorders>
          </w:tcPr>
          <w:p w:rsidR="000C1F14" w:rsidRPr="000C1F14" w:rsidRDefault="000C1F14" w:rsidP="000C1F14">
            <w:pPr>
              <w:autoSpaceDE w:val="0"/>
              <w:autoSpaceDN w:val="0"/>
              <w:adjustRightInd w:val="0"/>
              <w:jc w:val="center"/>
              <w:rPr>
                <w:rFonts w:ascii="Courier New" w:eastAsiaTheme="minorHAnsi" w:hAnsi="Courier New" w:cs="Courier New"/>
                <w:b/>
                <w:bCs/>
                <w:color w:val="000000"/>
                <w:szCs w:val="22"/>
                <w:lang w:eastAsia="en-US"/>
              </w:rPr>
            </w:pPr>
          </w:p>
        </w:tc>
        <w:tc>
          <w:tcPr>
            <w:tcW w:w="1701" w:type="dxa"/>
            <w:tcBorders>
              <w:top w:val="nil"/>
              <w:left w:val="nil"/>
              <w:bottom w:val="single" w:sz="6" w:space="0" w:color="auto"/>
              <w:right w:val="nil"/>
            </w:tcBorders>
          </w:tcPr>
          <w:p w:rsidR="000C1F14" w:rsidRPr="000C1F14" w:rsidRDefault="000C1F14" w:rsidP="000C1F14">
            <w:pPr>
              <w:autoSpaceDE w:val="0"/>
              <w:autoSpaceDN w:val="0"/>
              <w:adjustRightInd w:val="0"/>
              <w:jc w:val="center"/>
              <w:rPr>
                <w:rFonts w:ascii="Courier New" w:eastAsiaTheme="minorHAnsi" w:hAnsi="Courier New" w:cs="Courier New"/>
                <w:b/>
                <w:bCs/>
                <w:color w:val="000000"/>
                <w:szCs w:val="22"/>
                <w:lang w:eastAsia="en-US"/>
              </w:rPr>
            </w:pPr>
          </w:p>
        </w:tc>
        <w:tc>
          <w:tcPr>
            <w:tcW w:w="5245" w:type="dxa"/>
            <w:tcBorders>
              <w:top w:val="nil"/>
              <w:left w:val="nil"/>
              <w:bottom w:val="single" w:sz="6" w:space="0" w:color="auto"/>
              <w:right w:val="nil"/>
            </w:tcBorders>
          </w:tcPr>
          <w:p w:rsidR="000C1F14" w:rsidRPr="000C1F14" w:rsidRDefault="000C1F14" w:rsidP="000C1F14">
            <w:pPr>
              <w:autoSpaceDE w:val="0"/>
              <w:autoSpaceDN w:val="0"/>
              <w:adjustRightInd w:val="0"/>
              <w:rPr>
                <w:rFonts w:ascii="Courier New" w:eastAsiaTheme="minorHAnsi" w:hAnsi="Courier New" w:cs="Courier New"/>
                <w:b/>
                <w:bCs/>
                <w:color w:val="000000"/>
                <w:szCs w:val="22"/>
                <w:lang w:eastAsia="en-US"/>
              </w:rPr>
            </w:pPr>
          </w:p>
        </w:tc>
        <w:tc>
          <w:tcPr>
            <w:tcW w:w="1985" w:type="dxa"/>
            <w:tcBorders>
              <w:top w:val="nil"/>
              <w:left w:val="nil"/>
              <w:bottom w:val="nil"/>
              <w:right w:val="nil"/>
            </w:tcBorders>
          </w:tcPr>
          <w:p w:rsidR="000C1F14" w:rsidRPr="000C1F14" w:rsidRDefault="000C1F14" w:rsidP="000C1F14">
            <w:pPr>
              <w:autoSpaceDE w:val="0"/>
              <w:autoSpaceDN w:val="0"/>
              <w:adjustRightInd w:val="0"/>
              <w:jc w:val="right"/>
              <w:rPr>
                <w:rFonts w:ascii="Courier New" w:eastAsiaTheme="minorHAnsi" w:hAnsi="Courier New" w:cs="Courier New"/>
                <w:color w:val="000000"/>
                <w:szCs w:val="22"/>
                <w:lang w:eastAsia="en-US"/>
              </w:rPr>
            </w:pPr>
          </w:p>
        </w:tc>
      </w:tr>
      <w:tr w:rsidR="000C1F14" w:rsidRPr="000C1F14" w:rsidTr="000C1F14">
        <w:trPr>
          <w:trHeight w:val="165"/>
        </w:trPr>
        <w:tc>
          <w:tcPr>
            <w:tcW w:w="597"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b/>
                <w:bCs/>
                <w:color w:val="000000"/>
                <w:szCs w:val="22"/>
                <w:lang w:eastAsia="en-US"/>
              </w:rPr>
            </w:pPr>
            <w:r w:rsidRPr="000C1F14">
              <w:rPr>
                <w:rFonts w:ascii="Courier New" w:eastAsiaTheme="minorHAnsi" w:hAnsi="Courier New" w:cs="Courier New"/>
                <w:b/>
                <w:bCs/>
                <w:color w:val="000000"/>
                <w:szCs w:val="22"/>
                <w:lang w:eastAsia="en-US"/>
              </w:rPr>
              <w:t xml:space="preserve">№ </w:t>
            </w:r>
            <w:proofErr w:type="spellStart"/>
            <w:r w:rsidRPr="000C1F14">
              <w:rPr>
                <w:rFonts w:ascii="Courier New" w:eastAsiaTheme="minorHAnsi" w:hAnsi="Courier New" w:cs="Courier New"/>
                <w:b/>
                <w:bCs/>
                <w:color w:val="000000"/>
                <w:szCs w:val="22"/>
                <w:lang w:eastAsia="en-US"/>
              </w:rPr>
              <w:t>п.п</w:t>
            </w:r>
            <w:proofErr w:type="spellEnd"/>
            <w:r w:rsidRPr="000C1F14">
              <w:rPr>
                <w:rFonts w:ascii="Courier New" w:eastAsiaTheme="minorHAnsi" w:hAnsi="Courier New" w:cs="Courier New"/>
                <w:b/>
                <w:bCs/>
                <w:color w:val="000000"/>
                <w:szCs w:val="22"/>
                <w:lang w:eastAsia="en-US"/>
              </w:rPr>
              <w:t>.</w:t>
            </w:r>
          </w:p>
        </w:tc>
        <w:tc>
          <w:tcPr>
            <w:tcW w:w="1701"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b/>
                <w:bCs/>
                <w:color w:val="000000"/>
                <w:szCs w:val="22"/>
                <w:lang w:eastAsia="en-US"/>
              </w:rPr>
            </w:pPr>
            <w:r w:rsidRPr="000C1F14">
              <w:rPr>
                <w:rFonts w:ascii="Courier New" w:eastAsiaTheme="minorHAnsi" w:hAnsi="Courier New" w:cs="Courier New"/>
                <w:b/>
                <w:bCs/>
                <w:color w:val="000000"/>
                <w:szCs w:val="22"/>
                <w:lang w:eastAsia="en-US"/>
              </w:rPr>
              <w:t>Наименование</w:t>
            </w:r>
          </w:p>
        </w:tc>
        <w:tc>
          <w:tcPr>
            <w:tcW w:w="524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b/>
                <w:bCs/>
                <w:color w:val="000000"/>
                <w:szCs w:val="22"/>
                <w:lang w:eastAsia="en-US"/>
              </w:rPr>
            </w:pPr>
            <w:r w:rsidRPr="000C1F14">
              <w:rPr>
                <w:rFonts w:ascii="Courier New" w:eastAsiaTheme="minorHAnsi" w:hAnsi="Courier New" w:cs="Courier New"/>
                <w:b/>
                <w:bCs/>
                <w:color w:val="000000"/>
                <w:szCs w:val="22"/>
                <w:lang w:eastAsia="en-US"/>
              </w:rPr>
              <w:t>Адрес фактический</w:t>
            </w:r>
          </w:p>
        </w:tc>
        <w:tc>
          <w:tcPr>
            <w:tcW w:w="198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b/>
                <w:bCs/>
                <w:color w:val="000000"/>
                <w:szCs w:val="22"/>
                <w:lang w:eastAsia="en-US"/>
              </w:rPr>
            </w:pPr>
            <w:r w:rsidRPr="000C1F14">
              <w:rPr>
                <w:rFonts w:ascii="Courier New" w:eastAsiaTheme="minorHAnsi" w:hAnsi="Courier New" w:cs="Courier New"/>
                <w:b/>
                <w:bCs/>
                <w:color w:val="000000"/>
                <w:szCs w:val="22"/>
                <w:lang w:eastAsia="en-US"/>
              </w:rPr>
              <w:t>номер телефона</w:t>
            </w:r>
          </w:p>
        </w:tc>
      </w:tr>
      <w:tr w:rsidR="000C1F14" w:rsidRPr="000C1F14" w:rsidTr="000C1F14">
        <w:trPr>
          <w:trHeight w:val="180"/>
        </w:trPr>
        <w:tc>
          <w:tcPr>
            <w:tcW w:w="597"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b/>
                <w:bCs/>
                <w:color w:val="000000"/>
                <w:szCs w:val="22"/>
                <w:lang w:eastAsia="en-US"/>
              </w:rPr>
            </w:pPr>
            <w:r w:rsidRPr="000C1F14">
              <w:rPr>
                <w:rFonts w:ascii="Courier New" w:eastAsiaTheme="minorHAnsi" w:hAnsi="Courier New" w:cs="Courier New"/>
                <w:b/>
                <w:bCs/>
                <w:color w:val="000000"/>
                <w:szCs w:val="22"/>
                <w:lang w:eastAsia="en-US"/>
              </w:rPr>
              <w:t>1</w:t>
            </w:r>
          </w:p>
        </w:tc>
        <w:tc>
          <w:tcPr>
            <w:tcW w:w="1701"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jc w:val="center"/>
              <w:rPr>
                <w:rFonts w:ascii="Courier New" w:eastAsiaTheme="minorHAnsi" w:hAnsi="Courier New" w:cs="Courier New"/>
                <w:b/>
                <w:bCs/>
                <w:color w:val="000000"/>
                <w:szCs w:val="22"/>
                <w:lang w:eastAsia="en-US"/>
              </w:rPr>
            </w:pPr>
            <w:r w:rsidRPr="000C1F14">
              <w:rPr>
                <w:rFonts w:ascii="Courier New" w:eastAsiaTheme="minorHAnsi" w:hAnsi="Courier New" w:cs="Courier New"/>
                <w:b/>
                <w:bCs/>
                <w:color w:val="000000"/>
                <w:szCs w:val="22"/>
                <w:lang w:eastAsia="en-US"/>
              </w:rPr>
              <w:t>2</w:t>
            </w:r>
          </w:p>
        </w:tc>
        <w:tc>
          <w:tcPr>
            <w:tcW w:w="524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jc w:val="center"/>
              <w:rPr>
                <w:rFonts w:ascii="Courier New" w:eastAsiaTheme="minorHAnsi" w:hAnsi="Courier New" w:cs="Courier New"/>
                <w:b/>
                <w:bCs/>
                <w:color w:val="000000"/>
                <w:szCs w:val="22"/>
                <w:lang w:eastAsia="en-US"/>
              </w:rPr>
            </w:pPr>
            <w:r w:rsidRPr="000C1F14">
              <w:rPr>
                <w:rFonts w:ascii="Courier New" w:eastAsiaTheme="minorHAnsi" w:hAnsi="Courier New" w:cs="Courier New"/>
                <w:b/>
                <w:bCs/>
                <w:color w:val="000000"/>
                <w:szCs w:val="22"/>
                <w:lang w:eastAsia="en-US"/>
              </w:rPr>
              <w:t>3</w:t>
            </w:r>
          </w:p>
        </w:tc>
        <w:tc>
          <w:tcPr>
            <w:tcW w:w="198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jc w:val="center"/>
              <w:rPr>
                <w:rFonts w:ascii="Courier New" w:eastAsiaTheme="minorHAnsi" w:hAnsi="Courier New" w:cs="Courier New"/>
                <w:b/>
                <w:bCs/>
                <w:color w:val="000000"/>
                <w:szCs w:val="22"/>
                <w:lang w:eastAsia="en-US"/>
              </w:rPr>
            </w:pPr>
            <w:r w:rsidRPr="000C1F14">
              <w:rPr>
                <w:rFonts w:ascii="Courier New" w:eastAsiaTheme="minorHAnsi" w:hAnsi="Courier New" w:cs="Courier New"/>
                <w:b/>
                <w:bCs/>
                <w:color w:val="000000"/>
                <w:szCs w:val="22"/>
                <w:lang w:eastAsia="en-US"/>
              </w:rPr>
              <w:t>4</w:t>
            </w:r>
          </w:p>
        </w:tc>
      </w:tr>
      <w:tr w:rsidR="000C1F14" w:rsidRPr="000C1F14" w:rsidTr="000C1F14">
        <w:trPr>
          <w:trHeight w:val="315"/>
        </w:trPr>
        <w:tc>
          <w:tcPr>
            <w:tcW w:w="597" w:type="dxa"/>
            <w:tcBorders>
              <w:top w:val="nil"/>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1</w:t>
            </w:r>
          </w:p>
        </w:tc>
        <w:tc>
          <w:tcPr>
            <w:tcW w:w="1701" w:type="dxa"/>
            <w:tcBorders>
              <w:top w:val="nil"/>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СХПССПК "</w:t>
            </w:r>
            <w:proofErr w:type="spellStart"/>
            <w:r w:rsidRPr="000C1F14">
              <w:rPr>
                <w:rFonts w:ascii="Courier New" w:eastAsiaTheme="minorHAnsi" w:hAnsi="Courier New" w:cs="Courier New"/>
                <w:color w:val="000000"/>
                <w:szCs w:val="22"/>
                <w:lang w:eastAsia="en-US"/>
              </w:rPr>
              <w:t>Корсукский</w:t>
            </w:r>
            <w:proofErr w:type="spellEnd"/>
            <w:r w:rsidRPr="000C1F14">
              <w:rPr>
                <w:rFonts w:ascii="Courier New" w:eastAsiaTheme="minorHAnsi" w:hAnsi="Courier New" w:cs="Courier New"/>
                <w:color w:val="000000"/>
                <w:szCs w:val="22"/>
                <w:lang w:eastAsia="en-US"/>
              </w:rPr>
              <w:t>"</w:t>
            </w:r>
          </w:p>
        </w:tc>
        <w:tc>
          <w:tcPr>
            <w:tcW w:w="5245" w:type="dxa"/>
            <w:tcBorders>
              <w:top w:val="nil"/>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 xml:space="preserve">669520, Иркутская область, Эхирит-Булагатский район, д. </w:t>
            </w:r>
            <w:proofErr w:type="spellStart"/>
            <w:r w:rsidRPr="000C1F14">
              <w:rPr>
                <w:rFonts w:ascii="Courier New" w:eastAsiaTheme="minorHAnsi" w:hAnsi="Courier New" w:cs="Courier New"/>
                <w:color w:val="000000"/>
                <w:szCs w:val="22"/>
                <w:lang w:eastAsia="en-US"/>
              </w:rPr>
              <w:t>Корсук</w:t>
            </w:r>
            <w:proofErr w:type="spellEnd"/>
            <w:r w:rsidRPr="000C1F14">
              <w:rPr>
                <w:rFonts w:ascii="Courier New" w:eastAsiaTheme="minorHAnsi" w:hAnsi="Courier New" w:cs="Courier New"/>
                <w:color w:val="000000"/>
                <w:szCs w:val="22"/>
                <w:lang w:eastAsia="en-US"/>
              </w:rPr>
              <w:t xml:space="preserve">, ул </w:t>
            </w:r>
            <w:proofErr w:type="gramStart"/>
            <w:r w:rsidRPr="000C1F14">
              <w:rPr>
                <w:rFonts w:ascii="Courier New" w:eastAsiaTheme="minorHAnsi" w:hAnsi="Courier New" w:cs="Courier New"/>
                <w:color w:val="000000"/>
                <w:szCs w:val="22"/>
                <w:lang w:eastAsia="en-US"/>
              </w:rPr>
              <w:t>Банная</w:t>
            </w:r>
            <w:proofErr w:type="gramEnd"/>
            <w:r w:rsidRPr="000C1F14">
              <w:rPr>
                <w:rFonts w:ascii="Courier New" w:eastAsiaTheme="minorHAnsi" w:hAnsi="Courier New" w:cs="Courier New"/>
                <w:color w:val="000000"/>
                <w:szCs w:val="22"/>
                <w:lang w:eastAsia="en-US"/>
              </w:rPr>
              <w:t xml:space="preserve">, д 2, </w:t>
            </w:r>
            <w:proofErr w:type="spellStart"/>
            <w:r w:rsidRPr="000C1F14">
              <w:rPr>
                <w:rFonts w:ascii="Courier New" w:eastAsiaTheme="minorHAnsi" w:hAnsi="Courier New" w:cs="Courier New"/>
                <w:color w:val="000000"/>
                <w:szCs w:val="22"/>
                <w:lang w:eastAsia="en-US"/>
              </w:rPr>
              <w:t>кв</w:t>
            </w:r>
            <w:proofErr w:type="spellEnd"/>
            <w:r w:rsidRPr="000C1F14">
              <w:rPr>
                <w:rFonts w:ascii="Courier New" w:eastAsiaTheme="minorHAnsi" w:hAnsi="Courier New" w:cs="Courier New"/>
                <w:color w:val="000000"/>
                <w:szCs w:val="22"/>
                <w:lang w:eastAsia="en-US"/>
              </w:rPr>
              <w:t xml:space="preserve"> 2</w:t>
            </w:r>
          </w:p>
        </w:tc>
        <w:tc>
          <w:tcPr>
            <w:tcW w:w="198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jc w:val="right"/>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89025469461</w:t>
            </w:r>
          </w:p>
        </w:tc>
      </w:tr>
      <w:tr w:rsidR="000C1F14" w:rsidRPr="000C1F14" w:rsidTr="000C1F14">
        <w:trPr>
          <w:trHeight w:val="315"/>
        </w:trPr>
        <w:tc>
          <w:tcPr>
            <w:tcW w:w="597" w:type="dxa"/>
            <w:tcBorders>
              <w:top w:val="single" w:sz="6" w:space="0" w:color="auto"/>
              <w:left w:val="single" w:sz="6" w:space="0" w:color="auto"/>
              <w:bottom w:val="nil"/>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2</w:t>
            </w:r>
          </w:p>
        </w:tc>
        <w:tc>
          <w:tcPr>
            <w:tcW w:w="1701" w:type="dxa"/>
            <w:tcBorders>
              <w:top w:val="single" w:sz="6" w:space="0" w:color="auto"/>
              <w:left w:val="single" w:sz="6" w:space="0" w:color="auto"/>
              <w:bottom w:val="nil"/>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ООО "Ирина"</w:t>
            </w:r>
          </w:p>
        </w:tc>
        <w:tc>
          <w:tcPr>
            <w:tcW w:w="5245" w:type="dxa"/>
            <w:tcBorders>
              <w:top w:val="single" w:sz="6" w:space="0" w:color="auto"/>
              <w:left w:val="single" w:sz="6" w:space="0" w:color="auto"/>
              <w:bottom w:val="nil"/>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 xml:space="preserve">669520, Иркутская область, Эхирит-Булагатский район, д. </w:t>
            </w:r>
            <w:proofErr w:type="spellStart"/>
            <w:r w:rsidRPr="000C1F14">
              <w:rPr>
                <w:rFonts w:ascii="Courier New" w:eastAsiaTheme="minorHAnsi" w:hAnsi="Courier New" w:cs="Courier New"/>
                <w:color w:val="000000"/>
                <w:szCs w:val="22"/>
                <w:lang w:eastAsia="en-US"/>
              </w:rPr>
              <w:t>Корсук</w:t>
            </w:r>
            <w:proofErr w:type="spellEnd"/>
          </w:p>
        </w:tc>
        <w:tc>
          <w:tcPr>
            <w:tcW w:w="198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jc w:val="right"/>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89501289920</w:t>
            </w:r>
          </w:p>
        </w:tc>
      </w:tr>
      <w:tr w:rsidR="000C1F14" w:rsidRPr="000C1F14" w:rsidTr="000C1F14">
        <w:trPr>
          <w:trHeight w:val="315"/>
        </w:trPr>
        <w:tc>
          <w:tcPr>
            <w:tcW w:w="597"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3</w:t>
            </w:r>
          </w:p>
        </w:tc>
        <w:tc>
          <w:tcPr>
            <w:tcW w:w="1701"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ООО "Долина"</w:t>
            </w:r>
          </w:p>
        </w:tc>
        <w:tc>
          <w:tcPr>
            <w:tcW w:w="524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 xml:space="preserve">669520, Иркутская область, Эхирит-Булагатский район, д. </w:t>
            </w:r>
            <w:proofErr w:type="spellStart"/>
            <w:r w:rsidRPr="000C1F14">
              <w:rPr>
                <w:rFonts w:ascii="Courier New" w:eastAsiaTheme="minorHAnsi" w:hAnsi="Courier New" w:cs="Courier New"/>
                <w:color w:val="000000"/>
                <w:szCs w:val="22"/>
                <w:lang w:eastAsia="en-US"/>
              </w:rPr>
              <w:t>Сагарук</w:t>
            </w:r>
            <w:proofErr w:type="spellEnd"/>
            <w:r w:rsidRPr="000C1F14">
              <w:rPr>
                <w:rFonts w:ascii="Courier New" w:eastAsiaTheme="minorHAnsi" w:hAnsi="Courier New" w:cs="Courier New"/>
                <w:color w:val="000000"/>
                <w:szCs w:val="22"/>
                <w:lang w:eastAsia="en-US"/>
              </w:rPr>
              <w:t xml:space="preserve">, ул. </w:t>
            </w:r>
            <w:proofErr w:type="gramStart"/>
            <w:r w:rsidRPr="000C1F14">
              <w:rPr>
                <w:rFonts w:ascii="Courier New" w:eastAsiaTheme="minorHAnsi" w:hAnsi="Courier New" w:cs="Courier New"/>
                <w:color w:val="000000"/>
                <w:szCs w:val="22"/>
                <w:lang w:eastAsia="en-US"/>
              </w:rPr>
              <w:t>Светлая</w:t>
            </w:r>
            <w:proofErr w:type="gramEnd"/>
            <w:r w:rsidRPr="000C1F14">
              <w:rPr>
                <w:rFonts w:ascii="Courier New" w:eastAsiaTheme="minorHAnsi" w:hAnsi="Courier New" w:cs="Courier New"/>
                <w:color w:val="000000"/>
                <w:szCs w:val="22"/>
                <w:lang w:eastAsia="en-US"/>
              </w:rPr>
              <w:t>, д 11</w:t>
            </w:r>
          </w:p>
        </w:tc>
        <w:tc>
          <w:tcPr>
            <w:tcW w:w="198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jc w:val="right"/>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89041115351</w:t>
            </w:r>
          </w:p>
          <w:p w:rsidR="000C1F14" w:rsidRPr="000C1F14" w:rsidRDefault="000C1F14" w:rsidP="000C1F14">
            <w:pPr>
              <w:spacing w:after="200" w:line="276" w:lineRule="auto"/>
              <w:jc w:val="right"/>
              <w:rPr>
                <w:rFonts w:ascii="Courier New" w:eastAsiaTheme="minorHAnsi" w:hAnsi="Courier New" w:cs="Courier New"/>
                <w:szCs w:val="22"/>
                <w:lang w:eastAsia="en-US"/>
              </w:rPr>
            </w:pPr>
          </w:p>
        </w:tc>
      </w:tr>
      <w:tr w:rsidR="000C1F14" w:rsidRPr="000C1F14" w:rsidTr="000C1F14">
        <w:trPr>
          <w:trHeight w:val="315"/>
        </w:trPr>
        <w:tc>
          <w:tcPr>
            <w:tcW w:w="597"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4</w:t>
            </w:r>
          </w:p>
        </w:tc>
        <w:tc>
          <w:tcPr>
            <w:tcW w:w="1701"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 xml:space="preserve">ИП </w:t>
            </w:r>
            <w:proofErr w:type="spellStart"/>
            <w:r w:rsidRPr="000C1F14">
              <w:rPr>
                <w:rFonts w:ascii="Courier New" w:eastAsiaTheme="minorHAnsi" w:hAnsi="Courier New" w:cs="Courier New"/>
                <w:color w:val="000000"/>
                <w:szCs w:val="22"/>
                <w:lang w:eastAsia="en-US"/>
              </w:rPr>
              <w:t>Алсаева</w:t>
            </w:r>
            <w:proofErr w:type="spellEnd"/>
            <w:r w:rsidRPr="000C1F14">
              <w:rPr>
                <w:rFonts w:ascii="Courier New" w:eastAsiaTheme="minorHAnsi" w:hAnsi="Courier New" w:cs="Courier New"/>
                <w:color w:val="000000"/>
                <w:szCs w:val="22"/>
                <w:lang w:eastAsia="en-US"/>
              </w:rPr>
              <w:t xml:space="preserve"> И.Н.</w:t>
            </w:r>
          </w:p>
        </w:tc>
        <w:tc>
          <w:tcPr>
            <w:tcW w:w="524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 xml:space="preserve">669520, Иркутская область, Эхирит-Булагатский район, д. </w:t>
            </w:r>
            <w:proofErr w:type="spellStart"/>
            <w:r w:rsidRPr="000C1F14">
              <w:rPr>
                <w:rFonts w:ascii="Courier New" w:eastAsiaTheme="minorHAnsi" w:hAnsi="Courier New" w:cs="Courier New"/>
                <w:color w:val="000000"/>
                <w:szCs w:val="22"/>
                <w:lang w:eastAsia="en-US"/>
              </w:rPr>
              <w:t>Корсук</w:t>
            </w:r>
            <w:proofErr w:type="gramStart"/>
            <w:r w:rsidRPr="000C1F14">
              <w:rPr>
                <w:rFonts w:ascii="Courier New" w:eastAsiaTheme="minorHAnsi" w:hAnsi="Courier New" w:cs="Courier New"/>
                <w:color w:val="000000"/>
                <w:szCs w:val="22"/>
                <w:lang w:eastAsia="en-US"/>
              </w:rPr>
              <w:t>,у</w:t>
            </w:r>
            <w:proofErr w:type="gramEnd"/>
            <w:r w:rsidRPr="000C1F14">
              <w:rPr>
                <w:rFonts w:ascii="Courier New" w:eastAsiaTheme="minorHAnsi" w:hAnsi="Courier New" w:cs="Courier New"/>
                <w:color w:val="000000"/>
                <w:szCs w:val="22"/>
                <w:lang w:eastAsia="en-US"/>
              </w:rPr>
              <w:t>л</w:t>
            </w:r>
            <w:proofErr w:type="spellEnd"/>
            <w:r w:rsidRPr="000C1F14">
              <w:rPr>
                <w:rFonts w:ascii="Courier New" w:eastAsiaTheme="minorHAnsi" w:hAnsi="Courier New" w:cs="Courier New"/>
                <w:color w:val="000000"/>
                <w:szCs w:val="22"/>
                <w:lang w:eastAsia="en-US"/>
              </w:rPr>
              <w:t xml:space="preserve">. </w:t>
            </w:r>
            <w:proofErr w:type="spellStart"/>
            <w:r w:rsidRPr="000C1F14">
              <w:rPr>
                <w:rFonts w:ascii="Courier New" w:eastAsiaTheme="minorHAnsi" w:hAnsi="Courier New" w:cs="Courier New"/>
                <w:color w:val="000000"/>
                <w:szCs w:val="22"/>
                <w:lang w:eastAsia="en-US"/>
              </w:rPr>
              <w:t>Янтан,д</w:t>
            </w:r>
            <w:proofErr w:type="spellEnd"/>
            <w:r w:rsidRPr="000C1F14">
              <w:rPr>
                <w:rFonts w:ascii="Courier New" w:eastAsiaTheme="minorHAnsi" w:hAnsi="Courier New" w:cs="Courier New"/>
                <w:color w:val="000000"/>
                <w:szCs w:val="22"/>
                <w:lang w:eastAsia="en-US"/>
              </w:rPr>
              <w:t xml:space="preserve"> 1а</w:t>
            </w:r>
          </w:p>
        </w:tc>
        <w:tc>
          <w:tcPr>
            <w:tcW w:w="198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jc w:val="right"/>
              <w:rPr>
                <w:rFonts w:ascii="Courier New" w:eastAsiaTheme="minorHAnsi" w:hAnsi="Courier New" w:cs="Courier New"/>
                <w:color w:val="000000"/>
                <w:szCs w:val="22"/>
                <w:lang w:eastAsia="en-US"/>
              </w:rPr>
            </w:pPr>
            <w:r w:rsidRPr="000C1F14">
              <w:rPr>
                <w:rFonts w:ascii="Courier New" w:eastAsiaTheme="minorHAnsi" w:hAnsi="Courier New" w:cs="Courier New"/>
                <w:color w:val="000000"/>
                <w:szCs w:val="22"/>
                <w:lang w:eastAsia="en-US"/>
              </w:rPr>
              <w:t>89500553002</w:t>
            </w:r>
          </w:p>
        </w:tc>
      </w:tr>
      <w:tr w:rsidR="000C1F14" w:rsidRPr="000C1F14" w:rsidTr="000C1F14">
        <w:trPr>
          <w:trHeight w:val="315"/>
        </w:trPr>
        <w:tc>
          <w:tcPr>
            <w:tcW w:w="597"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autoSpaceDE w:val="0"/>
              <w:autoSpaceDN w:val="0"/>
              <w:adjustRightInd w:val="0"/>
              <w:rPr>
                <w:rFonts w:ascii="Courier New" w:eastAsiaTheme="minorHAnsi" w:hAnsi="Courier New" w:cs="Courier New"/>
                <w:color w:val="000000"/>
                <w:szCs w:val="22"/>
                <w:lang w:eastAsia="en-US"/>
              </w:rPr>
            </w:pPr>
          </w:p>
        </w:tc>
        <w:tc>
          <w:tcPr>
            <w:tcW w:w="1701"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sz w:val="20"/>
                <w:szCs w:val="20"/>
                <w:lang w:eastAsia="en-US"/>
              </w:rPr>
              <w:t>ИП Александров Н.А.</w:t>
            </w:r>
          </w:p>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
        </w:tc>
        <w:tc>
          <w:tcPr>
            <w:tcW w:w="524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r w:rsidRPr="000C1F14">
              <w:rPr>
                <w:rFonts w:ascii="Courier New" w:eastAsiaTheme="minorHAnsi" w:hAnsi="Courier New" w:cs="Courier New"/>
                <w:color w:val="000000"/>
                <w:szCs w:val="22"/>
                <w:lang w:eastAsia="en-US"/>
              </w:rPr>
              <w:t xml:space="preserve">669520, Иркутская область, Эхирит-Булагатский район, </w:t>
            </w:r>
            <w:proofErr w:type="spellStart"/>
            <w:r w:rsidRPr="000C1F14">
              <w:rPr>
                <w:rFonts w:ascii="Courier New" w:eastAsiaTheme="minorHAnsi" w:hAnsi="Courier New" w:cs="Courier New"/>
                <w:color w:val="000000"/>
                <w:szCs w:val="22"/>
                <w:lang w:eastAsia="en-US"/>
              </w:rPr>
              <w:t>д</w:t>
            </w:r>
            <w:proofErr w:type="gramStart"/>
            <w:r w:rsidRPr="000C1F14">
              <w:rPr>
                <w:rFonts w:ascii="Courier New" w:eastAsiaTheme="minorHAnsi" w:hAnsi="Courier New" w:cs="Courier New"/>
                <w:color w:val="000000"/>
                <w:szCs w:val="22"/>
                <w:lang w:eastAsia="en-US"/>
              </w:rPr>
              <w:t>.Г</w:t>
            </w:r>
            <w:proofErr w:type="gramEnd"/>
            <w:r w:rsidRPr="000C1F14">
              <w:rPr>
                <w:rFonts w:ascii="Courier New" w:eastAsiaTheme="minorHAnsi" w:hAnsi="Courier New" w:cs="Courier New"/>
                <w:color w:val="000000"/>
                <w:szCs w:val="22"/>
                <w:lang w:eastAsia="en-US"/>
              </w:rPr>
              <w:t>ушиты</w:t>
            </w:r>
            <w:proofErr w:type="spellEnd"/>
            <w:r w:rsidRPr="000C1F14">
              <w:rPr>
                <w:rFonts w:ascii="Courier New" w:eastAsiaTheme="minorHAnsi" w:hAnsi="Courier New" w:cs="Courier New"/>
                <w:color w:val="000000"/>
                <w:szCs w:val="22"/>
                <w:lang w:eastAsia="en-US"/>
              </w:rPr>
              <w:t xml:space="preserve">, </w:t>
            </w:r>
            <w:r w:rsidRPr="000C1F14">
              <w:rPr>
                <w:rFonts w:ascii="Courier New" w:eastAsiaTheme="minorHAnsi" w:hAnsi="Courier New" w:cs="Courier New"/>
                <w:sz w:val="20"/>
                <w:szCs w:val="20"/>
                <w:lang w:eastAsia="en-US"/>
              </w:rPr>
              <w:t xml:space="preserve">ул.Нагорная,5А </w:t>
            </w:r>
          </w:p>
        </w:tc>
        <w:tc>
          <w:tcPr>
            <w:tcW w:w="1985" w:type="dxa"/>
            <w:tcBorders>
              <w:top w:val="single" w:sz="6" w:space="0" w:color="auto"/>
              <w:left w:val="single" w:sz="6" w:space="0" w:color="auto"/>
              <w:bottom w:val="single" w:sz="6" w:space="0" w:color="auto"/>
              <w:right w:val="single" w:sz="6" w:space="0" w:color="auto"/>
            </w:tcBorders>
          </w:tcPr>
          <w:p w:rsidR="000C1F14" w:rsidRPr="000C1F14" w:rsidRDefault="000C1F14" w:rsidP="000C1F14">
            <w:pPr>
              <w:spacing w:after="200" w:line="276" w:lineRule="auto"/>
              <w:jc w:val="center"/>
              <w:rPr>
                <w:rFonts w:ascii="Courier New" w:eastAsiaTheme="minorHAnsi" w:hAnsi="Courier New" w:cs="Courier New"/>
                <w:sz w:val="20"/>
                <w:szCs w:val="20"/>
                <w:lang w:eastAsia="en-US"/>
              </w:rPr>
            </w:pPr>
          </w:p>
        </w:tc>
      </w:tr>
    </w:tbl>
    <w:p w:rsidR="000C1F14" w:rsidRPr="000C1F14" w:rsidRDefault="000C1F14" w:rsidP="000C1F14">
      <w:pPr>
        <w:jc w:val="both"/>
        <w:rPr>
          <w:rFonts w:ascii="Arial" w:hAnsi="Arial" w:cs="Arial"/>
        </w:rPr>
      </w:pPr>
    </w:p>
    <w:p w:rsidR="000C1F14" w:rsidRPr="000C1F14" w:rsidRDefault="000C1F14" w:rsidP="000C1F14">
      <w:pPr>
        <w:ind w:firstLine="720"/>
        <w:jc w:val="both"/>
        <w:rPr>
          <w:rFonts w:ascii="Arial" w:hAnsi="Arial" w:cs="Arial"/>
        </w:rPr>
      </w:pPr>
      <w:r w:rsidRPr="000C1F14">
        <w:rPr>
          <w:rFonts w:ascii="Arial" w:hAnsi="Arial" w:cs="Arial"/>
        </w:rPr>
        <w:t>В настоящее время отсуженные доли земельных участков общей площадью 442,4 гектара находятся в собственности  в  МО «Корсукское».</w:t>
      </w:r>
    </w:p>
    <w:p w:rsidR="000C1F14" w:rsidRPr="000C1F14" w:rsidRDefault="000C1F14" w:rsidP="000C1F14">
      <w:pPr>
        <w:ind w:firstLine="720"/>
        <w:jc w:val="both"/>
        <w:rPr>
          <w:rFonts w:ascii="Arial" w:hAnsi="Arial" w:cs="Arial"/>
        </w:rPr>
      </w:pPr>
      <w:r w:rsidRPr="000C1F14">
        <w:rPr>
          <w:rFonts w:ascii="Arial" w:hAnsi="Arial" w:cs="Arial"/>
        </w:rPr>
        <w:t>Личные подсобные хозяйства развиваются стабильно, сокращение поголовья скота незначительные и зависят от погодных условий, в благоприятный летний период заготавливается достаточно кормов, это ведет к увеличению поголовья в личных хозяйствах населения.</w:t>
      </w:r>
    </w:p>
    <w:p w:rsidR="000C1F14" w:rsidRPr="000C1F14" w:rsidRDefault="000C1F14" w:rsidP="000C1F14">
      <w:pPr>
        <w:ind w:firstLine="720"/>
        <w:jc w:val="both"/>
        <w:rPr>
          <w:rFonts w:ascii="Arial" w:hAnsi="Arial" w:cs="Arial"/>
        </w:rPr>
      </w:pPr>
      <w:r w:rsidRPr="000C1F14">
        <w:rPr>
          <w:rFonts w:ascii="Arial" w:hAnsi="Arial" w:cs="Arial"/>
        </w:rPr>
        <w:t>Личное подсобное хозяйство является основным источником благосостояния большей части   жителей сельского поселения.</w:t>
      </w:r>
    </w:p>
    <w:p w:rsidR="000C1F14" w:rsidRPr="000C1F14" w:rsidRDefault="000C1F14" w:rsidP="000C1F14">
      <w:pPr>
        <w:ind w:firstLine="720"/>
        <w:jc w:val="both"/>
        <w:rPr>
          <w:rFonts w:ascii="Arial" w:hAnsi="Arial" w:cs="Arial"/>
        </w:rPr>
      </w:pPr>
      <w:proofErr w:type="gramStart"/>
      <w:r w:rsidRPr="000C1F14">
        <w:rPr>
          <w:rFonts w:ascii="Arial" w:hAnsi="Arial" w:cs="Arial"/>
        </w:rPr>
        <w:t>Население на приусадебных участках выращивает в основном картофель, овощи (морковь, капуста, лук, свекла, огурцы, помидоры и др.), кормовые культуры.</w:t>
      </w:r>
      <w:proofErr w:type="gramEnd"/>
    </w:p>
    <w:p w:rsidR="000C1F14" w:rsidRPr="000C1F14" w:rsidRDefault="000C1F14" w:rsidP="000C1F14">
      <w:pPr>
        <w:ind w:firstLine="720"/>
        <w:jc w:val="both"/>
        <w:rPr>
          <w:rFonts w:ascii="Arial" w:hAnsi="Arial" w:cs="Arial"/>
        </w:rPr>
      </w:pPr>
      <w:r w:rsidRPr="000C1F14">
        <w:rPr>
          <w:rFonts w:ascii="Arial" w:hAnsi="Arial" w:cs="Arial"/>
        </w:rPr>
        <w:t>Посевная площадь под картофель с каждым годом увеличивается.</w:t>
      </w:r>
    </w:p>
    <w:p w:rsidR="000C1F14" w:rsidRPr="000C1F14" w:rsidRDefault="000C1F14" w:rsidP="000C1F14">
      <w:pPr>
        <w:ind w:firstLine="720"/>
        <w:jc w:val="both"/>
        <w:rPr>
          <w:rFonts w:ascii="Arial" w:hAnsi="Arial" w:cs="Arial"/>
        </w:rPr>
      </w:pPr>
      <w:r w:rsidRPr="000C1F14">
        <w:rPr>
          <w:rFonts w:ascii="Arial" w:hAnsi="Arial" w:cs="Arial"/>
        </w:rPr>
        <w:t>Рынок сбыта овощной продукции не налажен. Большая часть овощей выращивается для личного употребления.</w:t>
      </w:r>
    </w:p>
    <w:p w:rsidR="000C1F14" w:rsidRPr="000C1F14" w:rsidRDefault="000C1F14" w:rsidP="000C1F14">
      <w:pPr>
        <w:ind w:firstLine="720"/>
        <w:jc w:val="both"/>
        <w:rPr>
          <w:rFonts w:ascii="Arial" w:hAnsi="Arial" w:cs="Arial"/>
        </w:rPr>
      </w:pPr>
      <w:r w:rsidRPr="000C1F14">
        <w:rPr>
          <w:rFonts w:ascii="Arial" w:hAnsi="Arial" w:cs="Arial"/>
        </w:rPr>
        <w:t xml:space="preserve">Оформлено в собственность граждан - 456 земельных участков.  </w:t>
      </w:r>
    </w:p>
    <w:p w:rsidR="000C1F14" w:rsidRPr="000C1F14" w:rsidRDefault="000C1F14" w:rsidP="000C1F14">
      <w:pPr>
        <w:ind w:firstLine="720"/>
        <w:jc w:val="both"/>
        <w:rPr>
          <w:rFonts w:ascii="Arial" w:hAnsi="Arial" w:cs="Arial"/>
        </w:rPr>
      </w:pPr>
      <w:r w:rsidRPr="000C1F14">
        <w:rPr>
          <w:rFonts w:ascii="Arial" w:hAnsi="Arial" w:cs="Arial"/>
        </w:rPr>
        <w:t>Молоко и молочная продукция, мясная продукция с территории сельского поселения реализуется в областном и районном центре. Большая часть мясной продукции закупается  на месте перекупщиками по очень низкой стоимости.</w:t>
      </w:r>
    </w:p>
    <w:p w:rsidR="000C1F14" w:rsidRPr="000C1F14" w:rsidRDefault="000C1F14" w:rsidP="000C1F14">
      <w:pPr>
        <w:keepNext/>
        <w:keepLines/>
        <w:spacing w:before="40" w:line="276" w:lineRule="auto"/>
        <w:outlineLvl w:val="2"/>
        <w:rPr>
          <w:rFonts w:ascii="Arial" w:hAnsi="Arial" w:cstheme="majorBidi"/>
          <w:color w:val="000000" w:themeColor="text1"/>
        </w:rPr>
      </w:pPr>
      <w:bookmarkStart w:id="18" w:name="_Toc517959040"/>
      <w:r w:rsidRPr="000C1F14">
        <w:rPr>
          <w:rFonts w:ascii="Arial" w:hAnsi="Arial" w:cstheme="majorBidi"/>
          <w:color w:val="000000" w:themeColor="text1"/>
        </w:rPr>
        <w:t>2.9.7. Уровень развития лесного хозяйства.</w:t>
      </w:r>
      <w:bookmarkEnd w:id="18"/>
    </w:p>
    <w:p w:rsidR="000C1F14" w:rsidRPr="000C1F14" w:rsidRDefault="000C1F14" w:rsidP="000C1F14">
      <w:pPr>
        <w:ind w:firstLine="720"/>
        <w:jc w:val="both"/>
        <w:rPr>
          <w:rFonts w:ascii="Arial" w:hAnsi="Arial" w:cs="Arial"/>
        </w:rPr>
      </w:pPr>
      <w:r w:rsidRPr="000C1F14">
        <w:rPr>
          <w:rFonts w:ascii="Arial" w:hAnsi="Arial" w:cs="Arial"/>
        </w:rPr>
        <w:t xml:space="preserve">На территории МО «Корсукское» </w:t>
      </w:r>
      <w:proofErr w:type="gramStart"/>
      <w:r w:rsidRPr="000C1F14">
        <w:rPr>
          <w:rFonts w:ascii="Arial" w:hAnsi="Arial" w:cs="Arial"/>
        </w:rPr>
        <w:t>индивидуальных предпринимателей, занимающихся заготовкой леса и лесоперерабатывающих предприятий не зарегистрировано</w:t>
      </w:r>
      <w:proofErr w:type="gramEnd"/>
      <w:r w:rsidRPr="000C1F14">
        <w:rPr>
          <w:rFonts w:ascii="Arial" w:hAnsi="Arial" w:cs="Arial"/>
        </w:rPr>
        <w:t>.</w:t>
      </w:r>
    </w:p>
    <w:p w:rsidR="000C1F14" w:rsidRPr="000C1F14" w:rsidRDefault="000C1F14" w:rsidP="000C1F14">
      <w:pPr>
        <w:keepNext/>
        <w:keepLines/>
        <w:spacing w:before="40" w:line="276" w:lineRule="auto"/>
        <w:outlineLvl w:val="2"/>
        <w:rPr>
          <w:rFonts w:ascii="Arial" w:hAnsi="Arial" w:cstheme="majorBidi"/>
          <w:color w:val="000000" w:themeColor="text1"/>
        </w:rPr>
      </w:pPr>
      <w:bookmarkStart w:id="19" w:name="_Toc517959041"/>
      <w:r w:rsidRPr="000C1F14">
        <w:rPr>
          <w:rFonts w:ascii="Arial" w:hAnsi="Arial" w:cstheme="majorBidi"/>
          <w:color w:val="000000" w:themeColor="text1"/>
        </w:rPr>
        <w:lastRenderedPageBreak/>
        <w:t>2.9.8. Уровень развития потребительского рынка.</w:t>
      </w:r>
      <w:bookmarkEnd w:id="19"/>
    </w:p>
    <w:p w:rsidR="000C1F14" w:rsidRPr="000C1F14" w:rsidRDefault="000C1F14" w:rsidP="000C1F14">
      <w:pPr>
        <w:ind w:firstLine="720"/>
        <w:jc w:val="both"/>
        <w:rPr>
          <w:rFonts w:ascii="Arial" w:hAnsi="Arial" w:cs="Arial"/>
        </w:rPr>
      </w:pPr>
      <w:proofErr w:type="gramStart"/>
      <w:r w:rsidRPr="000C1F14">
        <w:rPr>
          <w:rFonts w:ascii="Arial" w:hAnsi="Arial" w:cs="Arial"/>
        </w:rPr>
        <w:t>Анализируя состояние и развитие потребительского рынка следует отметить, что</w:t>
      </w:r>
      <w:proofErr w:type="gramEnd"/>
      <w:r w:rsidRPr="000C1F14">
        <w:rPr>
          <w:rFonts w:ascii="Arial" w:hAnsi="Arial" w:cs="Arial"/>
        </w:rPr>
        <w:t xml:space="preserve"> по состоянию на 01.01.2019 года в муниципальном образовании «Корсукское» осуществляют деятельность 4 объекта торговли. В сравнении с аналогичным периодом 2018 года общее количество торговых объектов в целом изменилось, в с. </w:t>
      </w:r>
      <w:proofErr w:type="spellStart"/>
      <w:r w:rsidRPr="000C1F14">
        <w:rPr>
          <w:rFonts w:ascii="Arial" w:hAnsi="Arial" w:cs="Arial"/>
        </w:rPr>
        <w:t>Корсук</w:t>
      </w:r>
      <w:proofErr w:type="spellEnd"/>
      <w:r w:rsidRPr="000C1F14">
        <w:rPr>
          <w:rFonts w:ascii="Arial" w:hAnsi="Arial" w:cs="Arial"/>
        </w:rPr>
        <w:t xml:space="preserve"> добавился магазин «Тополек» ИП </w:t>
      </w:r>
      <w:proofErr w:type="spellStart"/>
      <w:r w:rsidRPr="000C1F14">
        <w:rPr>
          <w:rFonts w:ascii="Arial" w:hAnsi="Arial" w:cs="Arial"/>
        </w:rPr>
        <w:t>Алсаева</w:t>
      </w:r>
      <w:proofErr w:type="spellEnd"/>
      <w:r w:rsidRPr="000C1F14">
        <w:rPr>
          <w:rFonts w:ascii="Arial" w:hAnsi="Arial" w:cs="Arial"/>
        </w:rPr>
        <w:t xml:space="preserve"> И.Н.</w:t>
      </w:r>
      <w:r w:rsidRPr="000C1F14">
        <w:rPr>
          <w:rFonts w:ascii="Arial" w:hAnsi="Arial" w:cs="Arial"/>
          <w:b/>
          <w:i/>
        </w:rPr>
        <w:t xml:space="preserve"> </w:t>
      </w:r>
    </w:p>
    <w:p w:rsidR="000C1F14" w:rsidRPr="000C1F14" w:rsidRDefault="000C1F14" w:rsidP="000C1F14">
      <w:pPr>
        <w:ind w:firstLine="720"/>
        <w:jc w:val="both"/>
        <w:rPr>
          <w:rFonts w:ascii="Arial" w:hAnsi="Arial" w:cs="Arial"/>
          <w:bCs/>
        </w:rPr>
      </w:pPr>
      <w:r w:rsidRPr="000C1F14">
        <w:rPr>
          <w:rFonts w:ascii="Arial" w:hAnsi="Arial" w:cs="Arial"/>
          <w:bCs/>
        </w:rPr>
        <w:t xml:space="preserve">В </w:t>
      </w:r>
      <w:proofErr w:type="spellStart"/>
      <w:r w:rsidRPr="000C1F14">
        <w:rPr>
          <w:rFonts w:ascii="Arial" w:hAnsi="Arial" w:cs="Arial"/>
          <w:bCs/>
        </w:rPr>
        <w:t>д</w:t>
      </w:r>
      <w:proofErr w:type="gramStart"/>
      <w:r w:rsidRPr="000C1F14">
        <w:rPr>
          <w:rFonts w:ascii="Arial" w:hAnsi="Arial" w:cs="Arial"/>
          <w:bCs/>
        </w:rPr>
        <w:t>.Ш</w:t>
      </w:r>
      <w:proofErr w:type="gramEnd"/>
      <w:r w:rsidRPr="000C1F14">
        <w:rPr>
          <w:rFonts w:ascii="Arial" w:hAnsi="Arial" w:cs="Arial"/>
          <w:bCs/>
        </w:rPr>
        <w:t>охтой</w:t>
      </w:r>
      <w:proofErr w:type="spellEnd"/>
      <w:r w:rsidRPr="000C1F14">
        <w:rPr>
          <w:rFonts w:ascii="Arial" w:hAnsi="Arial" w:cs="Arial"/>
          <w:bCs/>
        </w:rPr>
        <w:t xml:space="preserve">, </w:t>
      </w:r>
      <w:proofErr w:type="spellStart"/>
      <w:r w:rsidRPr="000C1F14">
        <w:rPr>
          <w:rFonts w:ascii="Arial" w:hAnsi="Arial" w:cs="Arial"/>
          <w:bCs/>
        </w:rPr>
        <w:t>д.Тотохон</w:t>
      </w:r>
      <w:proofErr w:type="spellEnd"/>
      <w:r w:rsidRPr="000C1F14">
        <w:rPr>
          <w:rFonts w:ascii="Arial" w:hAnsi="Arial" w:cs="Arial"/>
          <w:bCs/>
        </w:rPr>
        <w:t xml:space="preserve">, </w:t>
      </w:r>
      <w:proofErr w:type="spellStart"/>
      <w:r w:rsidRPr="000C1F14">
        <w:rPr>
          <w:rFonts w:ascii="Arial" w:hAnsi="Arial" w:cs="Arial"/>
          <w:bCs/>
        </w:rPr>
        <w:t>д.Ишины</w:t>
      </w:r>
      <w:proofErr w:type="spellEnd"/>
      <w:r w:rsidRPr="000C1F14">
        <w:rPr>
          <w:rFonts w:ascii="Arial" w:hAnsi="Arial" w:cs="Arial"/>
          <w:bCs/>
        </w:rPr>
        <w:t xml:space="preserve">, </w:t>
      </w:r>
      <w:proofErr w:type="spellStart"/>
      <w:r w:rsidRPr="000C1F14">
        <w:rPr>
          <w:rFonts w:ascii="Arial" w:hAnsi="Arial" w:cs="Arial"/>
          <w:bCs/>
        </w:rPr>
        <w:t>д.Ординск</w:t>
      </w:r>
      <w:proofErr w:type="spellEnd"/>
      <w:r w:rsidRPr="000C1F14">
        <w:rPr>
          <w:rFonts w:ascii="Arial" w:hAnsi="Arial" w:cs="Arial"/>
          <w:bCs/>
        </w:rPr>
        <w:t xml:space="preserve">, </w:t>
      </w:r>
      <w:proofErr w:type="spellStart"/>
      <w:r w:rsidRPr="000C1F14">
        <w:rPr>
          <w:rFonts w:ascii="Arial" w:hAnsi="Arial" w:cs="Arial"/>
          <w:bCs/>
        </w:rPr>
        <w:t>д.Сагарук</w:t>
      </w:r>
      <w:proofErr w:type="spellEnd"/>
      <w:r w:rsidRPr="000C1F14">
        <w:rPr>
          <w:rFonts w:ascii="Arial" w:hAnsi="Arial" w:cs="Arial"/>
          <w:bCs/>
        </w:rPr>
        <w:t xml:space="preserve"> объекты торговли отсутствуют.</w:t>
      </w:r>
    </w:p>
    <w:p w:rsidR="000C1F14" w:rsidRPr="000C1F14" w:rsidRDefault="000C1F14" w:rsidP="000C1F14">
      <w:pPr>
        <w:ind w:firstLine="720"/>
        <w:jc w:val="both"/>
        <w:rPr>
          <w:rFonts w:ascii="Arial" w:hAnsi="Arial" w:cs="Arial"/>
          <w:b/>
          <w:i/>
        </w:rPr>
      </w:pPr>
      <w:r w:rsidRPr="000C1F14">
        <w:rPr>
          <w:rFonts w:ascii="Arial" w:hAnsi="Arial" w:cs="Arial"/>
        </w:rPr>
        <w:t>Услуги общественного питания в поселении не предоставляются.</w:t>
      </w:r>
    </w:p>
    <w:p w:rsidR="000C1F14" w:rsidRPr="000C1F14" w:rsidRDefault="000C1F14" w:rsidP="000C1F14">
      <w:pPr>
        <w:keepNext/>
        <w:keepLines/>
        <w:spacing w:before="40" w:line="276" w:lineRule="auto"/>
        <w:jc w:val="both"/>
        <w:outlineLvl w:val="1"/>
        <w:rPr>
          <w:rFonts w:ascii="Arial" w:hAnsi="Arial" w:cstheme="majorBidi"/>
          <w:szCs w:val="26"/>
        </w:rPr>
      </w:pPr>
      <w:bookmarkStart w:id="20" w:name="_Toc517959042"/>
      <w:r w:rsidRPr="000C1F14">
        <w:rPr>
          <w:rFonts w:ascii="Arial" w:hAnsi="Arial" w:cstheme="majorBidi"/>
          <w:szCs w:val="26"/>
        </w:rPr>
        <w:t>2.10.У</w:t>
      </w:r>
      <w:r w:rsidRPr="000C1F14">
        <w:rPr>
          <w:rFonts w:ascii="Arial" w:eastAsiaTheme="majorEastAsia" w:hAnsi="Arial" w:cstheme="majorBidi"/>
          <w:szCs w:val="26"/>
          <w:lang w:eastAsia="en-US"/>
        </w:rPr>
        <w:t>р</w:t>
      </w:r>
      <w:r w:rsidRPr="000C1F14">
        <w:rPr>
          <w:rFonts w:ascii="Arial" w:hAnsi="Arial" w:cstheme="majorBidi"/>
          <w:szCs w:val="26"/>
        </w:rPr>
        <w:t>овень развития жилищно-коммунального хозяйства.</w:t>
      </w:r>
      <w:bookmarkEnd w:id="20"/>
    </w:p>
    <w:p w:rsidR="000C1F14" w:rsidRPr="000C1F14" w:rsidRDefault="000C1F14" w:rsidP="000C1F14">
      <w:pPr>
        <w:ind w:firstLine="720"/>
        <w:jc w:val="both"/>
        <w:rPr>
          <w:rFonts w:ascii="Arial" w:hAnsi="Arial" w:cs="Arial"/>
          <w:bCs/>
        </w:rPr>
      </w:pPr>
      <w:r w:rsidRPr="000C1F14">
        <w:rPr>
          <w:rFonts w:ascii="Arial" w:hAnsi="Arial" w:cs="Arial"/>
          <w:bCs/>
        </w:rPr>
        <w:t xml:space="preserve">Обеспечение населения качественным жильем является одной из важнейших социальных задач. Жилищный фонд сельского поселения составляет 23,0 </w:t>
      </w:r>
      <w:proofErr w:type="spellStart"/>
      <w:r w:rsidRPr="000C1F14">
        <w:rPr>
          <w:rFonts w:ascii="Arial" w:hAnsi="Arial" w:cs="Arial"/>
          <w:bCs/>
        </w:rPr>
        <w:t>тыс.кв</w:t>
      </w:r>
      <w:proofErr w:type="gramStart"/>
      <w:r w:rsidRPr="000C1F14">
        <w:rPr>
          <w:rFonts w:ascii="Arial" w:hAnsi="Arial" w:cs="Arial"/>
          <w:bCs/>
        </w:rPr>
        <w:t>.м</w:t>
      </w:r>
      <w:proofErr w:type="spellEnd"/>
      <w:proofErr w:type="gramEnd"/>
      <w:r w:rsidRPr="000C1F14">
        <w:rPr>
          <w:rFonts w:ascii="Arial" w:hAnsi="Arial" w:cs="Arial"/>
          <w:bCs/>
        </w:rPr>
        <w:t>, неблагоустроенный, отопление домов печное, бойлерное.</w:t>
      </w:r>
    </w:p>
    <w:p w:rsidR="000C1F14" w:rsidRPr="000C1F14" w:rsidRDefault="000C1F14" w:rsidP="000C1F14">
      <w:pPr>
        <w:ind w:firstLine="720"/>
        <w:jc w:val="both"/>
        <w:rPr>
          <w:rFonts w:ascii="Arial" w:hAnsi="Arial" w:cs="Arial"/>
          <w:bCs/>
        </w:rPr>
      </w:pPr>
      <w:r w:rsidRPr="000C1F14">
        <w:rPr>
          <w:rFonts w:ascii="Arial" w:hAnsi="Arial" w:cs="Arial"/>
          <w:bCs/>
        </w:rPr>
        <w:t xml:space="preserve">Жилищный фонд имеет высокий процент износа. Строительство нового жилья не ведется в  течение 20 лет. </w:t>
      </w:r>
    </w:p>
    <w:p w:rsidR="000C1F14" w:rsidRPr="000C1F14" w:rsidRDefault="000C1F14" w:rsidP="000C1F14">
      <w:pPr>
        <w:ind w:firstLine="720"/>
        <w:jc w:val="both"/>
        <w:rPr>
          <w:rFonts w:ascii="Arial" w:hAnsi="Arial" w:cs="Arial"/>
          <w:bCs/>
        </w:rPr>
      </w:pPr>
      <w:r w:rsidRPr="000C1F14">
        <w:rPr>
          <w:rFonts w:ascii="Arial" w:hAnsi="Arial" w:cs="Arial"/>
          <w:bCs/>
        </w:rPr>
        <w:t xml:space="preserve">Источником водоснабжения муниципального образования «Корсукское» являются подземные воды. Централизованного водоснабжения в населенных пунктах муниципального образования нет. </w:t>
      </w:r>
    </w:p>
    <w:p w:rsidR="000C1F14" w:rsidRPr="000C1F14" w:rsidRDefault="000C1F14" w:rsidP="000C1F14">
      <w:pPr>
        <w:ind w:firstLine="720"/>
        <w:jc w:val="both"/>
        <w:rPr>
          <w:rFonts w:ascii="Arial" w:hAnsi="Arial" w:cs="Arial"/>
          <w:bCs/>
        </w:rPr>
      </w:pPr>
      <w:r w:rsidRPr="000C1F14">
        <w:rPr>
          <w:rFonts w:ascii="Arial" w:hAnsi="Arial" w:cs="Arial"/>
          <w:bCs/>
        </w:rPr>
        <w:t>Водозабор МО «</w:t>
      </w:r>
      <w:proofErr w:type="spellStart"/>
      <w:r w:rsidRPr="000C1F14">
        <w:rPr>
          <w:rFonts w:ascii="Arial" w:hAnsi="Arial" w:cs="Arial"/>
          <w:bCs/>
        </w:rPr>
        <w:t>Корсукский</w:t>
      </w:r>
      <w:proofErr w:type="spellEnd"/>
      <w:r w:rsidRPr="000C1F14">
        <w:rPr>
          <w:rFonts w:ascii="Arial" w:hAnsi="Arial" w:cs="Arial"/>
          <w:bCs/>
        </w:rPr>
        <w:t xml:space="preserve">» состоит из 6-и скважин и имеет производительность 120 м3. </w:t>
      </w:r>
    </w:p>
    <w:p w:rsidR="000C1F14" w:rsidRPr="000C1F14" w:rsidRDefault="000C1F14" w:rsidP="000C1F14">
      <w:pPr>
        <w:ind w:firstLine="720"/>
        <w:jc w:val="both"/>
        <w:rPr>
          <w:rFonts w:ascii="Arial" w:hAnsi="Arial" w:cs="Arial"/>
          <w:bCs/>
        </w:rPr>
      </w:pPr>
      <w:r w:rsidRPr="000C1F14">
        <w:rPr>
          <w:rFonts w:ascii="Arial" w:hAnsi="Arial" w:cs="Arial"/>
          <w:bCs/>
        </w:rPr>
        <w:t>Общая протяженность водоводов водозабора «</w:t>
      </w:r>
      <w:proofErr w:type="spellStart"/>
      <w:r w:rsidRPr="000C1F14">
        <w:rPr>
          <w:rFonts w:ascii="Arial" w:hAnsi="Arial" w:cs="Arial"/>
          <w:bCs/>
        </w:rPr>
        <w:t>Корсукский</w:t>
      </w:r>
      <w:proofErr w:type="spellEnd"/>
      <w:r w:rsidRPr="000C1F14">
        <w:rPr>
          <w:rFonts w:ascii="Arial" w:hAnsi="Arial" w:cs="Arial"/>
          <w:bCs/>
        </w:rPr>
        <w:t xml:space="preserve">» составляет 26 км, из них магистральных 19,6 км, разводящих – 6,4 км. Объем подаваемой воды 380 тыс. </w:t>
      </w:r>
      <w:proofErr w:type="spellStart"/>
      <w:r w:rsidRPr="000C1F14">
        <w:rPr>
          <w:rFonts w:ascii="Arial" w:hAnsi="Arial" w:cs="Arial"/>
          <w:bCs/>
        </w:rPr>
        <w:t>мЗ</w:t>
      </w:r>
      <w:proofErr w:type="spellEnd"/>
      <w:r w:rsidRPr="000C1F14">
        <w:rPr>
          <w:rFonts w:ascii="Arial" w:hAnsi="Arial" w:cs="Arial"/>
          <w:bCs/>
        </w:rPr>
        <w:t xml:space="preserve">/год. </w:t>
      </w:r>
    </w:p>
    <w:p w:rsidR="000C1F14" w:rsidRPr="000C1F14" w:rsidRDefault="000C1F14" w:rsidP="000C1F14">
      <w:pPr>
        <w:ind w:firstLine="720"/>
        <w:jc w:val="both"/>
        <w:rPr>
          <w:rFonts w:ascii="Arial" w:hAnsi="Arial" w:cs="Arial"/>
          <w:b/>
          <w:bCs/>
          <w:color w:val="FF0000"/>
        </w:rPr>
      </w:pPr>
      <w:r w:rsidRPr="000C1F14">
        <w:rPr>
          <w:rFonts w:ascii="Arial" w:hAnsi="Arial" w:cs="Arial"/>
          <w:bCs/>
        </w:rPr>
        <w:t xml:space="preserve">В деревнях </w:t>
      </w:r>
      <w:proofErr w:type="spellStart"/>
      <w:r w:rsidRPr="000C1F14">
        <w:rPr>
          <w:rFonts w:ascii="Arial" w:hAnsi="Arial" w:cs="Arial"/>
          <w:bCs/>
        </w:rPr>
        <w:t>Корсук</w:t>
      </w:r>
      <w:proofErr w:type="spellEnd"/>
      <w:r w:rsidRPr="000C1F14">
        <w:rPr>
          <w:rFonts w:ascii="Arial" w:hAnsi="Arial" w:cs="Arial"/>
          <w:bCs/>
        </w:rPr>
        <w:t xml:space="preserve">, </w:t>
      </w:r>
      <w:proofErr w:type="spellStart"/>
      <w:r w:rsidRPr="000C1F14">
        <w:rPr>
          <w:rFonts w:ascii="Arial" w:hAnsi="Arial" w:cs="Arial"/>
          <w:bCs/>
        </w:rPr>
        <w:t>Гушит</w:t>
      </w:r>
      <w:proofErr w:type="spellEnd"/>
      <w:r w:rsidRPr="000C1F14">
        <w:rPr>
          <w:rFonts w:ascii="Arial" w:hAnsi="Arial" w:cs="Arial"/>
          <w:bCs/>
        </w:rPr>
        <w:t xml:space="preserve">, </w:t>
      </w:r>
      <w:proofErr w:type="spellStart"/>
      <w:r w:rsidRPr="000C1F14">
        <w:rPr>
          <w:rFonts w:ascii="Arial" w:hAnsi="Arial" w:cs="Arial"/>
          <w:bCs/>
        </w:rPr>
        <w:t>Ишины</w:t>
      </w:r>
      <w:proofErr w:type="spellEnd"/>
      <w:r w:rsidRPr="000C1F14">
        <w:rPr>
          <w:rFonts w:ascii="Arial" w:hAnsi="Arial" w:cs="Arial"/>
          <w:bCs/>
        </w:rPr>
        <w:t xml:space="preserve">, </w:t>
      </w:r>
      <w:proofErr w:type="spellStart"/>
      <w:r w:rsidRPr="000C1F14">
        <w:rPr>
          <w:rFonts w:ascii="Arial" w:hAnsi="Arial" w:cs="Arial"/>
          <w:bCs/>
        </w:rPr>
        <w:t>Шотхой</w:t>
      </w:r>
      <w:proofErr w:type="spellEnd"/>
      <w:r w:rsidRPr="000C1F14">
        <w:rPr>
          <w:rFonts w:ascii="Arial" w:hAnsi="Arial" w:cs="Arial"/>
          <w:bCs/>
        </w:rPr>
        <w:t xml:space="preserve">, </w:t>
      </w:r>
      <w:proofErr w:type="spellStart"/>
      <w:r w:rsidRPr="000C1F14">
        <w:rPr>
          <w:rFonts w:ascii="Arial" w:hAnsi="Arial" w:cs="Arial"/>
          <w:bCs/>
        </w:rPr>
        <w:t>Тотохон</w:t>
      </w:r>
      <w:proofErr w:type="spellEnd"/>
      <w:r w:rsidRPr="000C1F14">
        <w:rPr>
          <w:rFonts w:ascii="Arial" w:hAnsi="Arial" w:cs="Arial"/>
          <w:b/>
          <w:bCs/>
        </w:rPr>
        <w:t xml:space="preserve"> </w:t>
      </w:r>
      <w:r w:rsidRPr="000C1F14">
        <w:rPr>
          <w:rFonts w:ascii="Arial" w:hAnsi="Arial" w:cs="Arial"/>
          <w:bCs/>
        </w:rPr>
        <w:t>источником хозяйственно-питьевого водоснабжения населенных пунктов являются отдельные артезианские скважины и артезианские скважины, подающие воду в водонапорные башни.</w:t>
      </w:r>
    </w:p>
    <w:p w:rsidR="000C1F14" w:rsidRPr="000C1F14" w:rsidRDefault="000C1F14" w:rsidP="000C1F14">
      <w:pPr>
        <w:ind w:firstLine="720"/>
        <w:jc w:val="both"/>
        <w:rPr>
          <w:rFonts w:ascii="Arial" w:hAnsi="Arial" w:cs="Arial"/>
          <w:bCs/>
        </w:rPr>
      </w:pPr>
      <w:r w:rsidRPr="000C1F14">
        <w:rPr>
          <w:rFonts w:ascii="Arial" w:hAnsi="Arial" w:cs="Arial"/>
          <w:bCs/>
        </w:rPr>
        <w:t xml:space="preserve">В населенных пунктах: д. </w:t>
      </w:r>
      <w:proofErr w:type="spellStart"/>
      <w:r w:rsidRPr="000C1F14">
        <w:rPr>
          <w:rFonts w:ascii="Arial" w:hAnsi="Arial" w:cs="Arial"/>
          <w:bCs/>
        </w:rPr>
        <w:t>Гушит</w:t>
      </w:r>
      <w:proofErr w:type="spellEnd"/>
      <w:r w:rsidRPr="000C1F14">
        <w:rPr>
          <w:rFonts w:ascii="Arial" w:hAnsi="Arial" w:cs="Arial"/>
          <w:bCs/>
        </w:rPr>
        <w:t xml:space="preserve">, д. </w:t>
      </w:r>
      <w:proofErr w:type="spellStart"/>
      <w:r w:rsidRPr="000C1F14">
        <w:rPr>
          <w:rFonts w:ascii="Arial" w:hAnsi="Arial" w:cs="Arial"/>
          <w:bCs/>
        </w:rPr>
        <w:t>Ишины</w:t>
      </w:r>
      <w:proofErr w:type="spellEnd"/>
      <w:r w:rsidRPr="000C1F14">
        <w:rPr>
          <w:rFonts w:ascii="Arial" w:hAnsi="Arial" w:cs="Arial"/>
          <w:bCs/>
        </w:rPr>
        <w:t xml:space="preserve">, д. </w:t>
      </w:r>
      <w:proofErr w:type="spellStart"/>
      <w:r w:rsidRPr="000C1F14">
        <w:rPr>
          <w:rFonts w:ascii="Arial" w:hAnsi="Arial" w:cs="Arial"/>
          <w:bCs/>
        </w:rPr>
        <w:t>Шотхой</w:t>
      </w:r>
      <w:proofErr w:type="spellEnd"/>
      <w:r w:rsidRPr="000C1F14">
        <w:rPr>
          <w:rFonts w:ascii="Arial" w:hAnsi="Arial" w:cs="Arial"/>
          <w:bCs/>
        </w:rPr>
        <w:t xml:space="preserve"> организовано наружное пожаротушение с расходом воды 30 л/сек.</w:t>
      </w:r>
    </w:p>
    <w:p w:rsidR="000C1F14" w:rsidRPr="000C1F14" w:rsidRDefault="000C1F14" w:rsidP="000C1F14">
      <w:pPr>
        <w:ind w:firstLine="720"/>
        <w:jc w:val="both"/>
        <w:rPr>
          <w:rFonts w:ascii="Arial" w:hAnsi="Arial" w:cs="Arial"/>
          <w:b/>
          <w:bCs/>
        </w:rPr>
      </w:pPr>
      <w:r w:rsidRPr="000C1F14">
        <w:rPr>
          <w:rFonts w:ascii="Arial" w:hAnsi="Arial" w:cs="Arial"/>
          <w:bCs/>
        </w:rPr>
        <w:t xml:space="preserve">В деревне </w:t>
      </w:r>
      <w:proofErr w:type="spellStart"/>
      <w:r w:rsidRPr="000C1F14">
        <w:rPr>
          <w:rFonts w:ascii="Arial" w:hAnsi="Arial" w:cs="Arial"/>
          <w:bCs/>
        </w:rPr>
        <w:t>Ординск</w:t>
      </w:r>
      <w:proofErr w:type="spellEnd"/>
      <w:r w:rsidRPr="000C1F14">
        <w:rPr>
          <w:rFonts w:ascii="Arial" w:hAnsi="Arial" w:cs="Arial"/>
          <w:b/>
          <w:bCs/>
        </w:rPr>
        <w:t xml:space="preserve"> </w:t>
      </w:r>
      <w:r w:rsidRPr="000C1F14">
        <w:rPr>
          <w:rFonts w:ascii="Arial" w:hAnsi="Arial" w:cs="Arial"/>
          <w:bCs/>
        </w:rPr>
        <w:t>источником хозяйственно-питьевого водоснабжения являются индивидуальные колодцы и поверхностные водоемы.</w:t>
      </w:r>
    </w:p>
    <w:p w:rsidR="000C1F14" w:rsidRPr="000C1F14" w:rsidRDefault="000C1F14" w:rsidP="000C1F14">
      <w:pPr>
        <w:ind w:firstLine="720"/>
        <w:jc w:val="both"/>
        <w:rPr>
          <w:rFonts w:ascii="Arial" w:hAnsi="Arial" w:cs="Arial"/>
          <w:b/>
          <w:bCs/>
        </w:rPr>
      </w:pPr>
      <w:r w:rsidRPr="000C1F14">
        <w:rPr>
          <w:rFonts w:ascii="Arial" w:hAnsi="Arial" w:cs="Arial"/>
          <w:bCs/>
        </w:rPr>
        <w:t xml:space="preserve">В деревне </w:t>
      </w:r>
      <w:proofErr w:type="spellStart"/>
      <w:r w:rsidRPr="000C1F14">
        <w:rPr>
          <w:rFonts w:ascii="Arial" w:hAnsi="Arial" w:cs="Arial"/>
          <w:bCs/>
        </w:rPr>
        <w:t>Сагарук</w:t>
      </w:r>
      <w:proofErr w:type="spellEnd"/>
      <w:r w:rsidRPr="000C1F14">
        <w:rPr>
          <w:rFonts w:ascii="Arial" w:hAnsi="Arial" w:cs="Arial"/>
          <w:bCs/>
        </w:rPr>
        <w:t xml:space="preserve"> питьевое водоснабжение населения осуществляется от артезианской скважины, подающей воду в водонапорную башню.</w:t>
      </w:r>
    </w:p>
    <w:p w:rsidR="000C1F14" w:rsidRPr="000C1F14" w:rsidRDefault="000C1F14" w:rsidP="000C1F14">
      <w:pPr>
        <w:ind w:firstLine="708"/>
        <w:jc w:val="both"/>
        <w:rPr>
          <w:rFonts w:ascii="Arial" w:hAnsi="Arial" w:cs="Arial"/>
          <w:bCs/>
        </w:rPr>
      </w:pPr>
      <w:r w:rsidRPr="000C1F14">
        <w:rPr>
          <w:rFonts w:ascii="Arial" w:hAnsi="Arial" w:cs="Arial"/>
          <w:bCs/>
        </w:rPr>
        <w:t>Централизованной канализации в сельском поселении нет, приемниками хозяйственно-бытовых сточных вод являются выгребные ямы и дворовые туалеты.</w:t>
      </w:r>
    </w:p>
    <w:p w:rsidR="000C1F14" w:rsidRPr="000C1F14" w:rsidRDefault="000C1F14" w:rsidP="000C1F14">
      <w:pPr>
        <w:ind w:firstLine="720"/>
        <w:jc w:val="both"/>
        <w:rPr>
          <w:rFonts w:ascii="Arial" w:hAnsi="Arial" w:cs="Arial"/>
          <w:bCs/>
        </w:rPr>
      </w:pPr>
      <w:r w:rsidRPr="000C1F14">
        <w:rPr>
          <w:rFonts w:ascii="Arial" w:hAnsi="Arial" w:cs="Arial"/>
          <w:bCs/>
        </w:rPr>
        <w:t>Основное решение по отведению хозяйственно-бытовых сточных вод – устройство современных надворных туалетов.</w:t>
      </w:r>
    </w:p>
    <w:p w:rsidR="000C1F14" w:rsidRPr="000C1F14" w:rsidRDefault="000C1F14" w:rsidP="000C1F14">
      <w:pPr>
        <w:ind w:firstLine="720"/>
        <w:jc w:val="both"/>
        <w:rPr>
          <w:rFonts w:ascii="Arial" w:hAnsi="Arial" w:cs="Arial"/>
          <w:bCs/>
        </w:rPr>
      </w:pPr>
      <w:r w:rsidRPr="000C1F14">
        <w:rPr>
          <w:rFonts w:ascii="Arial" w:hAnsi="Arial" w:cs="Arial"/>
          <w:bCs/>
        </w:rPr>
        <w:t>Строительство коллекторов и очистных сооружений ливневой канализации на территории Корсукское МО не осуществлялось.</w:t>
      </w:r>
    </w:p>
    <w:p w:rsidR="000C1F14" w:rsidRPr="000C1F14" w:rsidRDefault="000C1F14" w:rsidP="000C1F14">
      <w:pPr>
        <w:ind w:firstLine="720"/>
        <w:jc w:val="both"/>
        <w:rPr>
          <w:rFonts w:ascii="Arial" w:hAnsi="Arial" w:cs="Arial"/>
          <w:bCs/>
        </w:rPr>
      </w:pPr>
      <w:r w:rsidRPr="000C1F14">
        <w:rPr>
          <w:rFonts w:ascii="Arial" w:hAnsi="Arial" w:cs="Arial"/>
          <w:bCs/>
        </w:rPr>
        <w:t>Организованное отведение поверхностного стока в сельском поселении не производится. Сетей и сооружений дождевой канализации в настоящее время не существует.</w:t>
      </w:r>
    </w:p>
    <w:p w:rsidR="000C1F14" w:rsidRPr="000C1F14" w:rsidRDefault="000C1F14" w:rsidP="000C1F14">
      <w:pPr>
        <w:ind w:firstLine="720"/>
        <w:jc w:val="both"/>
        <w:rPr>
          <w:rFonts w:ascii="Arial" w:hAnsi="Arial" w:cs="Arial"/>
          <w:bCs/>
        </w:rPr>
      </w:pPr>
      <w:r w:rsidRPr="000C1F14">
        <w:rPr>
          <w:rFonts w:ascii="Arial" w:hAnsi="Arial" w:cs="Arial"/>
          <w:bCs/>
        </w:rPr>
        <w:t xml:space="preserve">В настоящее время теплоснабжение МО «Корсукское» осуществляется децентрализовано – </w:t>
      </w:r>
      <w:proofErr w:type="gramStart"/>
      <w:r w:rsidRPr="000C1F14">
        <w:rPr>
          <w:rFonts w:ascii="Arial" w:hAnsi="Arial" w:cs="Arial"/>
          <w:bCs/>
        </w:rPr>
        <w:t>от</w:t>
      </w:r>
      <w:proofErr w:type="gramEnd"/>
      <w:r w:rsidRPr="000C1F14">
        <w:rPr>
          <w:rFonts w:ascii="Arial" w:hAnsi="Arial" w:cs="Arial"/>
          <w:bCs/>
        </w:rPr>
        <w:t xml:space="preserve"> индивидуальных </w:t>
      </w:r>
      <w:proofErr w:type="spellStart"/>
      <w:r w:rsidRPr="000C1F14">
        <w:rPr>
          <w:rFonts w:ascii="Arial" w:hAnsi="Arial" w:cs="Arial"/>
          <w:bCs/>
        </w:rPr>
        <w:t>теплогенераторов</w:t>
      </w:r>
      <w:proofErr w:type="spellEnd"/>
      <w:r w:rsidRPr="000C1F14">
        <w:rPr>
          <w:rFonts w:ascii="Arial" w:hAnsi="Arial" w:cs="Arial"/>
          <w:bCs/>
        </w:rPr>
        <w:t>, работающих, преимущественно, на электричестве, угле, дровах.</w:t>
      </w:r>
    </w:p>
    <w:p w:rsidR="000C1F14" w:rsidRPr="000C1F14" w:rsidRDefault="000C1F14" w:rsidP="000C1F14">
      <w:pPr>
        <w:ind w:firstLine="720"/>
        <w:jc w:val="both"/>
        <w:rPr>
          <w:rFonts w:ascii="Arial" w:hAnsi="Arial" w:cs="Arial"/>
          <w:bCs/>
        </w:rPr>
      </w:pPr>
      <w:r w:rsidRPr="000C1F14">
        <w:rPr>
          <w:rFonts w:ascii="Arial" w:hAnsi="Arial" w:cs="Arial"/>
          <w:bCs/>
        </w:rPr>
        <w:t>Школы в населенных пунктах оборудованы электропечным отоплением.</w:t>
      </w:r>
    </w:p>
    <w:p w:rsidR="000C1F14" w:rsidRPr="000C1F14" w:rsidRDefault="000C1F14" w:rsidP="000C1F14">
      <w:pPr>
        <w:ind w:firstLine="720"/>
        <w:jc w:val="both"/>
        <w:rPr>
          <w:rFonts w:ascii="Arial" w:hAnsi="Arial" w:cs="Arial"/>
          <w:bCs/>
        </w:rPr>
      </w:pPr>
      <w:r w:rsidRPr="000C1F14">
        <w:rPr>
          <w:rFonts w:ascii="Arial" w:hAnsi="Arial" w:cs="Arial"/>
          <w:bCs/>
        </w:rPr>
        <w:t>Неблагоустроенные жилые дома с приусадебными участками отапливаются индивидуально – печами или электричеством.</w:t>
      </w:r>
    </w:p>
    <w:p w:rsidR="000C1F14" w:rsidRPr="000C1F14" w:rsidRDefault="000C1F14" w:rsidP="000C1F14">
      <w:pPr>
        <w:ind w:firstLine="720"/>
        <w:jc w:val="both"/>
        <w:rPr>
          <w:rFonts w:ascii="Arial" w:hAnsi="Arial" w:cs="Arial"/>
          <w:bCs/>
        </w:rPr>
      </w:pPr>
      <w:r w:rsidRPr="000C1F14">
        <w:rPr>
          <w:rFonts w:ascii="Arial" w:hAnsi="Arial" w:cs="Arial"/>
          <w:bCs/>
        </w:rPr>
        <w:t>Имеется 1 котельная, которая отапливает здание школы в с.Корсук.</w:t>
      </w:r>
    </w:p>
    <w:p w:rsidR="000C1F14" w:rsidRPr="000C1F14" w:rsidRDefault="000C1F14" w:rsidP="000C1F14">
      <w:pPr>
        <w:ind w:firstLine="720"/>
        <w:jc w:val="both"/>
        <w:rPr>
          <w:rFonts w:ascii="Arial" w:hAnsi="Arial" w:cs="Arial"/>
          <w:bCs/>
        </w:rPr>
      </w:pPr>
      <w:r w:rsidRPr="000C1F14">
        <w:rPr>
          <w:rFonts w:ascii="Arial" w:hAnsi="Arial" w:cs="Arial"/>
          <w:bCs/>
        </w:rPr>
        <w:lastRenderedPageBreak/>
        <w:t>Отсутствие перспектив многоэтажного строительства и увеличение  жилого фонда не представляется возможным развитие централизованного отопления  жилья.</w:t>
      </w:r>
    </w:p>
    <w:p w:rsidR="000C1F14" w:rsidRPr="000C1F14" w:rsidRDefault="000C1F14" w:rsidP="000C1F14">
      <w:pPr>
        <w:ind w:firstLine="720"/>
        <w:jc w:val="both"/>
        <w:rPr>
          <w:rFonts w:ascii="Arial" w:hAnsi="Arial" w:cs="Arial"/>
          <w:bCs/>
        </w:rPr>
      </w:pPr>
      <w:r w:rsidRPr="000C1F14">
        <w:rPr>
          <w:rFonts w:ascii="Arial" w:hAnsi="Arial" w:cs="Arial"/>
          <w:bCs/>
        </w:rPr>
        <w:t xml:space="preserve">Электроснабжение потребителей МО «Корсукское» производится от </w:t>
      </w:r>
      <w:proofErr w:type="spellStart"/>
      <w:r w:rsidRPr="000C1F14">
        <w:rPr>
          <w:rFonts w:ascii="Arial" w:hAnsi="Arial" w:cs="Arial"/>
          <w:bCs/>
        </w:rPr>
        <w:t>энергоснабжающей</w:t>
      </w:r>
      <w:proofErr w:type="spellEnd"/>
      <w:r w:rsidRPr="000C1F14">
        <w:rPr>
          <w:rFonts w:ascii="Arial" w:hAnsi="Arial" w:cs="Arial"/>
          <w:bCs/>
        </w:rPr>
        <w:t xml:space="preserve"> организации ООО «Иркутская электросетевая компания». Подстанции электроснабжения, расположенные на территории сельского поселения, обслуживается уполномоченной организацией. Обслуживание и текущий ремонт сетей производится РЭ</w:t>
      </w:r>
      <w:proofErr w:type="gramStart"/>
      <w:r w:rsidRPr="000C1F14">
        <w:rPr>
          <w:rFonts w:ascii="Arial" w:hAnsi="Arial" w:cs="Arial"/>
          <w:bCs/>
        </w:rPr>
        <w:t>С-</w:t>
      </w:r>
      <w:proofErr w:type="gramEnd"/>
      <w:r w:rsidRPr="000C1F14">
        <w:rPr>
          <w:rFonts w:ascii="Arial" w:hAnsi="Arial" w:cs="Arial"/>
          <w:bCs/>
        </w:rPr>
        <w:t xml:space="preserve"> п. Усть-Ордынский. Контролирующую функцию по электроэнергии осуществляет </w:t>
      </w:r>
      <w:proofErr w:type="spellStart"/>
      <w:r w:rsidRPr="000C1F14">
        <w:rPr>
          <w:rFonts w:ascii="Arial" w:hAnsi="Arial" w:cs="Arial"/>
          <w:bCs/>
        </w:rPr>
        <w:t>энергоснабжающая</w:t>
      </w:r>
      <w:proofErr w:type="spellEnd"/>
      <w:r w:rsidRPr="000C1F14">
        <w:rPr>
          <w:rFonts w:ascii="Arial" w:hAnsi="Arial" w:cs="Arial"/>
          <w:bCs/>
        </w:rPr>
        <w:t xml:space="preserve"> организация.</w:t>
      </w:r>
    </w:p>
    <w:p w:rsidR="000C1F14" w:rsidRPr="000C1F14" w:rsidRDefault="000C1F14" w:rsidP="000C1F14">
      <w:pPr>
        <w:ind w:firstLine="720"/>
        <w:jc w:val="both"/>
        <w:rPr>
          <w:rFonts w:ascii="Arial" w:hAnsi="Arial" w:cs="Arial"/>
          <w:bCs/>
        </w:rPr>
      </w:pPr>
      <w:r w:rsidRPr="000C1F14">
        <w:rPr>
          <w:rFonts w:ascii="Arial" w:hAnsi="Arial" w:cs="Arial"/>
          <w:bCs/>
        </w:rPr>
        <w:t>Основными потребителями электроэнергии являются жилищный сектор,  объекты социального, культурного и бытового назначения.</w:t>
      </w:r>
    </w:p>
    <w:p w:rsidR="000C1F14" w:rsidRPr="000C1F14" w:rsidRDefault="000C1F14" w:rsidP="000C1F14">
      <w:pPr>
        <w:ind w:firstLine="720"/>
        <w:jc w:val="both"/>
        <w:rPr>
          <w:rFonts w:ascii="Arial" w:hAnsi="Arial" w:cs="Arial"/>
          <w:bCs/>
        </w:rPr>
      </w:pPr>
      <w:r w:rsidRPr="000C1F14">
        <w:rPr>
          <w:rFonts w:ascii="Arial" w:hAnsi="Arial" w:cs="Arial"/>
          <w:bCs/>
        </w:rPr>
        <w:t>Уличное освещение имеется во всех населенных пунктах МО «Корсукское».</w:t>
      </w:r>
    </w:p>
    <w:p w:rsidR="000C1F14" w:rsidRPr="000C1F14" w:rsidRDefault="000C1F14" w:rsidP="000C1F14">
      <w:pPr>
        <w:ind w:firstLine="720"/>
        <w:jc w:val="both"/>
        <w:rPr>
          <w:rFonts w:ascii="Arial" w:hAnsi="Arial" w:cs="Arial"/>
          <w:bCs/>
        </w:rPr>
      </w:pPr>
      <w:r w:rsidRPr="000C1F14">
        <w:rPr>
          <w:rFonts w:ascii="Arial" w:hAnsi="Arial" w:cs="Arial"/>
          <w:bCs/>
        </w:rPr>
        <w:t>За счет средств народных инициатив количество  фонарей  уличного освещения с каждым годом увеличивается.</w:t>
      </w:r>
    </w:p>
    <w:p w:rsidR="000C1F14" w:rsidRPr="000C1F14" w:rsidRDefault="000C1F14" w:rsidP="000C1F14">
      <w:pPr>
        <w:keepNext/>
        <w:keepLines/>
        <w:spacing w:before="40" w:line="276" w:lineRule="auto"/>
        <w:jc w:val="both"/>
        <w:outlineLvl w:val="1"/>
        <w:rPr>
          <w:rFonts w:ascii="Arial" w:hAnsi="Arial" w:cstheme="majorBidi"/>
          <w:szCs w:val="26"/>
        </w:rPr>
      </w:pPr>
      <w:bookmarkStart w:id="21" w:name="_Toc517959043"/>
      <w:r w:rsidRPr="000C1F14">
        <w:rPr>
          <w:rFonts w:ascii="Arial" w:hAnsi="Arial" w:cstheme="majorBidi"/>
          <w:szCs w:val="26"/>
        </w:rPr>
        <w:t>2.11. Оценка состояния окружающей среды.</w:t>
      </w:r>
      <w:bookmarkEnd w:id="21"/>
    </w:p>
    <w:p w:rsidR="000C1F14" w:rsidRPr="000C1F14" w:rsidRDefault="000C1F14" w:rsidP="000C1F14">
      <w:pPr>
        <w:ind w:firstLine="720"/>
        <w:jc w:val="both"/>
        <w:rPr>
          <w:rFonts w:ascii="Arial" w:hAnsi="Arial" w:cs="Arial"/>
        </w:rPr>
      </w:pPr>
      <w:r w:rsidRPr="000C1F14">
        <w:rPr>
          <w:rFonts w:ascii="Arial" w:hAnsi="Arial" w:cs="Arial"/>
        </w:rPr>
        <w:t>Сельское поселение относится к территориям с удовлетворительной экологической обстановкой.</w:t>
      </w:r>
    </w:p>
    <w:p w:rsidR="000C1F14" w:rsidRPr="000C1F14" w:rsidRDefault="000C1F14" w:rsidP="000C1F14">
      <w:pPr>
        <w:ind w:firstLine="720"/>
        <w:jc w:val="both"/>
        <w:rPr>
          <w:rFonts w:ascii="Arial" w:hAnsi="Arial" w:cs="Arial"/>
        </w:rPr>
      </w:pPr>
      <w:r w:rsidRPr="000C1F14">
        <w:rPr>
          <w:rFonts w:ascii="Arial" w:hAnsi="Arial" w:cs="Arial"/>
        </w:rPr>
        <w:t>К основным источникам негативных воздействий на природную среду, условия проживания и отдыха населения относятся территории и объекты: промышленные и коммунально-бытовые, инженерной и транспортной инфраструктуры, специального назначения.</w:t>
      </w:r>
    </w:p>
    <w:p w:rsidR="000C1F14" w:rsidRPr="000C1F14" w:rsidRDefault="000C1F14" w:rsidP="000C1F14">
      <w:pPr>
        <w:ind w:firstLine="720"/>
        <w:jc w:val="both"/>
        <w:rPr>
          <w:rFonts w:ascii="Arial" w:hAnsi="Arial" w:cs="Arial"/>
          <w:bCs/>
        </w:rPr>
      </w:pPr>
      <w:r w:rsidRPr="000C1F14">
        <w:rPr>
          <w:rFonts w:ascii="Arial" w:hAnsi="Arial" w:cs="Arial"/>
          <w:bCs/>
        </w:rPr>
        <w:t>Источниками загрязнения   атмосферного воздуха   в поселении является  печное отопление частного сектора, несанкционированные свалки.</w:t>
      </w:r>
    </w:p>
    <w:p w:rsidR="000C1F14" w:rsidRPr="000C1F14" w:rsidRDefault="000C1F14" w:rsidP="000C1F14">
      <w:pPr>
        <w:ind w:firstLine="720"/>
        <w:jc w:val="both"/>
        <w:rPr>
          <w:rFonts w:ascii="Arial" w:hAnsi="Arial" w:cs="Arial"/>
          <w:bCs/>
        </w:rPr>
      </w:pPr>
      <w:r w:rsidRPr="000C1F14">
        <w:rPr>
          <w:rFonts w:ascii="Arial" w:hAnsi="Arial" w:cs="Arial"/>
          <w:bCs/>
        </w:rPr>
        <w:t>Учитывая, что население использует дровяное  отопление негативное воздействие на здоровье населения минимальное.</w:t>
      </w:r>
    </w:p>
    <w:p w:rsidR="000C1F14" w:rsidRPr="000C1F14" w:rsidRDefault="000C1F14" w:rsidP="000C1F14">
      <w:pPr>
        <w:ind w:firstLine="720"/>
        <w:jc w:val="both"/>
        <w:rPr>
          <w:rFonts w:ascii="Arial" w:hAnsi="Arial" w:cs="Arial"/>
          <w:bCs/>
        </w:rPr>
      </w:pPr>
      <w:r w:rsidRPr="000C1F14">
        <w:rPr>
          <w:rFonts w:ascii="Arial" w:hAnsi="Arial" w:cs="Arial"/>
          <w:bCs/>
        </w:rPr>
        <w:t>Основные источники  загрязнения  объекты предприятий (зерносклады, трансформаторные подстанции,  котельные школы, КДЦ, кладбища),  автомобильный транспорт.</w:t>
      </w:r>
    </w:p>
    <w:p w:rsidR="000C1F14" w:rsidRPr="000C1F14" w:rsidRDefault="000C1F14" w:rsidP="000C1F14">
      <w:pPr>
        <w:ind w:firstLine="720"/>
        <w:jc w:val="both"/>
        <w:rPr>
          <w:rFonts w:ascii="Arial" w:hAnsi="Arial" w:cs="Arial"/>
          <w:bCs/>
        </w:rPr>
      </w:pPr>
      <w:r w:rsidRPr="000C1F14">
        <w:rPr>
          <w:rFonts w:ascii="Arial" w:hAnsi="Arial" w:cs="Arial"/>
          <w:bCs/>
        </w:rPr>
        <w:t xml:space="preserve">  Источниками водоснабжения в сельском поселении  являются подземные источники и скважины, из-за отсутствия канализационных очистных сооружений, неорганизованного поверхностного стока,  отсутствия зон санитарной  охраны могут быть загрязнения  водных объектов.</w:t>
      </w:r>
    </w:p>
    <w:p w:rsidR="000C1F14" w:rsidRPr="000C1F14" w:rsidRDefault="000C1F14" w:rsidP="000C1F14">
      <w:pPr>
        <w:ind w:firstLine="720"/>
        <w:jc w:val="both"/>
        <w:rPr>
          <w:rFonts w:ascii="Arial" w:hAnsi="Arial" w:cs="Arial"/>
          <w:bCs/>
        </w:rPr>
      </w:pPr>
      <w:r w:rsidRPr="000C1F14">
        <w:rPr>
          <w:rFonts w:ascii="Arial" w:hAnsi="Arial" w:cs="Arial"/>
          <w:bCs/>
        </w:rPr>
        <w:t>На территории сельского поселения проходят воздушные линии электропередачи 0,4,10, 35 КВ напряжения, имеющие малую мощность, поэтому не влияют на здоровье людей.</w:t>
      </w:r>
    </w:p>
    <w:p w:rsidR="000C1F14" w:rsidRPr="000C1F14" w:rsidRDefault="000C1F14" w:rsidP="000C1F14">
      <w:pPr>
        <w:ind w:firstLine="720"/>
        <w:jc w:val="both"/>
        <w:rPr>
          <w:rFonts w:ascii="Arial" w:hAnsi="Arial" w:cs="Arial"/>
          <w:bCs/>
        </w:rPr>
      </w:pPr>
      <w:r w:rsidRPr="000C1F14">
        <w:rPr>
          <w:rFonts w:ascii="Arial" w:hAnsi="Arial" w:cs="Arial"/>
          <w:bCs/>
        </w:rPr>
        <w:t xml:space="preserve"> Источниками шума на </w:t>
      </w:r>
      <w:proofErr w:type="gramStart"/>
      <w:r w:rsidRPr="000C1F14">
        <w:rPr>
          <w:rFonts w:ascii="Arial" w:hAnsi="Arial" w:cs="Arial"/>
          <w:bCs/>
        </w:rPr>
        <w:t>улицах</w:t>
      </w:r>
      <w:proofErr w:type="gramEnd"/>
      <w:r w:rsidRPr="000C1F14">
        <w:rPr>
          <w:rFonts w:ascii="Arial" w:hAnsi="Arial" w:cs="Arial"/>
          <w:bCs/>
        </w:rPr>
        <w:t xml:space="preserve"> является автотранспорт, поток которого неинтенсивен.</w:t>
      </w:r>
    </w:p>
    <w:p w:rsidR="000C1F14" w:rsidRPr="000C1F14" w:rsidRDefault="000C1F14" w:rsidP="000C1F14">
      <w:pPr>
        <w:ind w:firstLine="720"/>
        <w:jc w:val="both"/>
        <w:rPr>
          <w:rFonts w:ascii="Arial" w:hAnsi="Arial" w:cs="Arial"/>
          <w:bCs/>
        </w:rPr>
      </w:pPr>
      <w:r w:rsidRPr="000C1F14">
        <w:rPr>
          <w:rFonts w:ascii="Arial" w:hAnsi="Arial" w:cs="Arial"/>
          <w:bCs/>
        </w:rPr>
        <w:t>На территории сельского поселения источники радиационного излучения отсутствуют. Радиационная обстановка стабильна.</w:t>
      </w:r>
    </w:p>
    <w:p w:rsidR="000C1F14" w:rsidRPr="000C1F14" w:rsidRDefault="000C1F14" w:rsidP="000C1F14">
      <w:pPr>
        <w:ind w:firstLine="720"/>
        <w:jc w:val="both"/>
        <w:rPr>
          <w:rFonts w:ascii="Arial" w:hAnsi="Arial" w:cs="Arial"/>
          <w:bCs/>
        </w:rPr>
      </w:pPr>
      <w:r w:rsidRPr="000C1F14">
        <w:rPr>
          <w:rFonts w:ascii="Arial" w:hAnsi="Arial" w:cs="Arial"/>
          <w:bCs/>
        </w:rPr>
        <w:t xml:space="preserve">Для улучшения </w:t>
      </w:r>
      <w:proofErr w:type="gramStart"/>
      <w:r w:rsidRPr="000C1F14">
        <w:rPr>
          <w:rFonts w:ascii="Arial" w:hAnsi="Arial" w:cs="Arial"/>
          <w:bCs/>
        </w:rPr>
        <w:t>окружающей</w:t>
      </w:r>
      <w:proofErr w:type="gramEnd"/>
      <w:r w:rsidRPr="000C1F14">
        <w:rPr>
          <w:rFonts w:ascii="Arial" w:hAnsi="Arial" w:cs="Arial"/>
          <w:bCs/>
        </w:rPr>
        <w:t xml:space="preserve"> среди в сельском поселении необходимо:</w:t>
      </w:r>
    </w:p>
    <w:p w:rsidR="000C1F14" w:rsidRPr="000C1F14" w:rsidRDefault="000C1F14" w:rsidP="000C1F14">
      <w:pPr>
        <w:ind w:firstLine="720"/>
        <w:jc w:val="both"/>
        <w:rPr>
          <w:rFonts w:ascii="Arial" w:hAnsi="Arial" w:cs="Arial"/>
          <w:bCs/>
        </w:rPr>
      </w:pPr>
      <w:r w:rsidRPr="000C1F14">
        <w:rPr>
          <w:rFonts w:ascii="Arial" w:hAnsi="Arial" w:cs="Arial"/>
          <w:bCs/>
        </w:rPr>
        <w:t>- ликвидировать все несанкционированные и стихийные свалки с последующей их рекультивацией;</w:t>
      </w:r>
    </w:p>
    <w:p w:rsidR="000C1F14" w:rsidRPr="000C1F14" w:rsidRDefault="000C1F14" w:rsidP="000C1F14">
      <w:pPr>
        <w:ind w:firstLine="720"/>
        <w:jc w:val="both"/>
        <w:rPr>
          <w:rFonts w:ascii="Arial" w:hAnsi="Arial" w:cs="Arial"/>
          <w:bCs/>
        </w:rPr>
      </w:pPr>
      <w:r w:rsidRPr="000C1F14">
        <w:rPr>
          <w:rFonts w:ascii="Arial" w:hAnsi="Arial" w:cs="Arial"/>
          <w:bCs/>
        </w:rPr>
        <w:t>- проводить санитарную очистку территории.</w:t>
      </w:r>
    </w:p>
    <w:p w:rsidR="000C1F14" w:rsidRPr="000C1F14" w:rsidRDefault="000C1F14" w:rsidP="000C1F14">
      <w:pPr>
        <w:keepNext/>
        <w:keepLines/>
        <w:spacing w:before="40" w:line="276" w:lineRule="auto"/>
        <w:jc w:val="both"/>
        <w:outlineLvl w:val="1"/>
        <w:rPr>
          <w:rFonts w:ascii="Arial" w:hAnsi="Arial" w:cstheme="majorBidi"/>
          <w:szCs w:val="26"/>
        </w:rPr>
      </w:pPr>
      <w:bookmarkStart w:id="22" w:name="_Toc517959044"/>
      <w:r w:rsidRPr="000C1F14">
        <w:rPr>
          <w:rFonts w:ascii="Arial" w:hAnsi="Arial" w:cstheme="majorBidi"/>
          <w:szCs w:val="26"/>
        </w:rPr>
        <w:t>2.12.</w:t>
      </w:r>
      <w:r w:rsidRPr="000C1F14">
        <w:rPr>
          <w:rFonts w:ascii="Arial" w:hAnsi="Arial" w:cstheme="majorBidi"/>
          <w:szCs w:val="26"/>
        </w:rPr>
        <w:tab/>
        <w:t>Оценка текущих инвестиций в развитие экономики и социальной сферы муниципального образования.</w:t>
      </w:r>
      <w:bookmarkEnd w:id="22"/>
    </w:p>
    <w:p w:rsidR="000C1F14" w:rsidRPr="000C1F14" w:rsidRDefault="000C1F14" w:rsidP="000C1F14">
      <w:pPr>
        <w:ind w:firstLine="720"/>
        <w:jc w:val="both"/>
        <w:rPr>
          <w:rFonts w:ascii="Arial" w:hAnsi="Arial" w:cs="Arial"/>
        </w:rPr>
      </w:pPr>
      <w:r w:rsidRPr="000C1F14">
        <w:rPr>
          <w:rFonts w:ascii="Arial" w:hAnsi="Arial" w:cs="Arial"/>
        </w:rPr>
        <w:t xml:space="preserve">Основным показателем, </w:t>
      </w:r>
      <w:proofErr w:type="gramStart"/>
      <w:r w:rsidRPr="000C1F14">
        <w:rPr>
          <w:rFonts w:ascii="Arial" w:hAnsi="Arial" w:cs="Arial"/>
        </w:rPr>
        <w:t>характеризующими</w:t>
      </w:r>
      <w:proofErr w:type="gramEnd"/>
      <w:r w:rsidRPr="000C1F14">
        <w:rPr>
          <w:rFonts w:ascii="Arial" w:hAnsi="Arial" w:cs="Arial"/>
        </w:rPr>
        <w:t xml:space="preserve"> перспективы развития экономики является объем инвестиций в основной капитал. Проблемой является то, что не все социально-значимые и требующие вложения капитала объекты включены в реестр муниципального имущества. В настоящее время продолжается работа по оформлению имущества в собственность. </w:t>
      </w:r>
    </w:p>
    <w:p w:rsidR="000C1F14" w:rsidRPr="000C1F14" w:rsidRDefault="000C1F14" w:rsidP="000C1F14">
      <w:pPr>
        <w:ind w:firstLine="720"/>
        <w:jc w:val="both"/>
        <w:rPr>
          <w:rFonts w:ascii="Arial" w:hAnsi="Arial" w:cs="Arial"/>
        </w:rPr>
      </w:pPr>
      <w:r w:rsidRPr="000C1F14">
        <w:rPr>
          <w:rFonts w:ascii="Arial" w:hAnsi="Arial" w:cs="Arial"/>
        </w:rPr>
        <w:lastRenderedPageBreak/>
        <w:t>На территории муниципального образования «Корсукское» проводится капитальный ремонт дорог, тепло-водо-сетей, очень большой объем работ необходимо провести по освещению улиц (приобретение светильников, ремонт и восстановление уличного освещения).</w:t>
      </w:r>
    </w:p>
    <w:p w:rsidR="000C1F14" w:rsidRPr="000C1F14" w:rsidRDefault="000C1F14" w:rsidP="000C1F14">
      <w:pPr>
        <w:ind w:firstLine="720"/>
        <w:jc w:val="both"/>
        <w:rPr>
          <w:rFonts w:ascii="Arial" w:hAnsi="Arial" w:cs="Arial"/>
        </w:rPr>
      </w:pPr>
      <w:r w:rsidRPr="000C1F14">
        <w:rPr>
          <w:rFonts w:ascii="Arial" w:hAnsi="Arial" w:cs="Arial"/>
        </w:rPr>
        <w:t xml:space="preserve">В 2017-2018-2019 </w:t>
      </w:r>
      <w:proofErr w:type="spellStart"/>
      <w:r w:rsidRPr="000C1F14">
        <w:rPr>
          <w:rFonts w:ascii="Arial" w:hAnsi="Arial" w:cs="Arial"/>
        </w:rPr>
        <w:t>г.г</w:t>
      </w:r>
      <w:proofErr w:type="spellEnd"/>
      <w:r w:rsidRPr="000C1F14">
        <w:rPr>
          <w:rFonts w:ascii="Arial" w:hAnsi="Arial" w:cs="Arial"/>
        </w:rPr>
        <w:t xml:space="preserve">. в муниципальном образовании «Корсукское» КФХ на развитие сельского хозяйства получили субсидии из областного бюджета на сумму 3000,0 тыс. рублей. </w:t>
      </w:r>
    </w:p>
    <w:p w:rsidR="000C1F14" w:rsidRPr="000C1F14" w:rsidRDefault="000C1F14" w:rsidP="000C1F14">
      <w:pPr>
        <w:ind w:firstLine="720"/>
        <w:jc w:val="both"/>
        <w:rPr>
          <w:rFonts w:ascii="Arial" w:hAnsi="Arial" w:cs="Arial"/>
        </w:rPr>
      </w:pPr>
      <w:r w:rsidRPr="000C1F14">
        <w:rPr>
          <w:rFonts w:ascii="Arial" w:hAnsi="Arial" w:cs="Arial"/>
        </w:rPr>
        <w:t>На территории сельского поселения нет промышленных предприятий и крупных фермерских хозяйств, поэтому поступления инвестиций в экономику и социальную сферу нет.</w:t>
      </w:r>
    </w:p>
    <w:p w:rsidR="000C1F14" w:rsidRPr="000C1F14" w:rsidRDefault="000C1F14" w:rsidP="000C1F14">
      <w:pPr>
        <w:ind w:firstLine="720"/>
        <w:jc w:val="both"/>
        <w:rPr>
          <w:rFonts w:ascii="Arial" w:hAnsi="Arial" w:cs="Arial"/>
        </w:rPr>
      </w:pPr>
      <w:r w:rsidRPr="000C1F14">
        <w:rPr>
          <w:rFonts w:ascii="Arial" w:hAnsi="Arial" w:cs="Arial"/>
        </w:rPr>
        <w:t>Инвестиционные проекты на территории поселения в период реализации Стратегии не запланированы.</w:t>
      </w:r>
    </w:p>
    <w:p w:rsidR="000C1F14" w:rsidRPr="000C1F14" w:rsidRDefault="000C1F14" w:rsidP="000C1F14">
      <w:pPr>
        <w:keepNext/>
        <w:keepLines/>
        <w:spacing w:before="240" w:line="276" w:lineRule="auto"/>
        <w:jc w:val="center"/>
        <w:outlineLvl w:val="0"/>
        <w:rPr>
          <w:rFonts w:ascii="Arial" w:hAnsi="Arial" w:cstheme="majorBidi"/>
          <w:b/>
          <w:color w:val="000000" w:themeColor="text1"/>
          <w:szCs w:val="32"/>
        </w:rPr>
      </w:pPr>
      <w:bookmarkStart w:id="23" w:name="_Toc517959045"/>
      <w:r w:rsidRPr="000C1F14">
        <w:rPr>
          <w:rFonts w:ascii="Arial" w:hAnsi="Arial" w:cstheme="majorBidi"/>
          <w:b/>
          <w:color w:val="000000" w:themeColor="text1"/>
          <w:szCs w:val="32"/>
        </w:rPr>
        <w:t>II</w:t>
      </w:r>
      <w:r w:rsidRPr="000C1F14">
        <w:rPr>
          <w:rFonts w:ascii="Arial" w:hAnsi="Arial" w:cstheme="majorBidi"/>
          <w:b/>
          <w:color w:val="000000" w:themeColor="text1"/>
          <w:szCs w:val="32"/>
          <w:lang w:val="en-US"/>
        </w:rPr>
        <w:t>I</w:t>
      </w:r>
      <w:r w:rsidRPr="000C1F14">
        <w:rPr>
          <w:rFonts w:ascii="Arial" w:hAnsi="Arial" w:cstheme="majorBidi"/>
          <w:b/>
          <w:color w:val="000000" w:themeColor="text1"/>
          <w:szCs w:val="32"/>
        </w:rPr>
        <w:t>.</w:t>
      </w:r>
      <w:r w:rsidRPr="000C1F14">
        <w:rPr>
          <w:rFonts w:ascii="Arial" w:hAnsi="Arial" w:cstheme="majorBidi"/>
          <w:b/>
          <w:color w:val="000000" w:themeColor="text1"/>
          <w:szCs w:val="32"/>
        </w:rPr>
        <w:tab/>
        <w:t>Основные проблемы социально-экономического развития муниципального образования</w:t>
      </w:r>
      <w:bookmarkEnd w:id="23"/>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b/>
        </w:rPr>
        <w:t>Основные проблемы демографической ситуации:</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старение населения; миграционный отток молодежи; относительно высокая смертность трудоспособного населения.</w:t>
      </w:r>
    </w:p>
    <w:p w:rsidR="000C1F14" w:rsidRPr="000C1F14" w:rsidRDefault="000C1F14" w:rsidP="000C1F14">
      <w:pPr>
        <w:widowControl w:val="0"/>
        <w:autoSpaceDE w:val="0"/>
        <w:autoSpaceDN w:val="0"/>
        <w:ind w:firstLine="709"/>
        <w:jc w:val="both"/>
        <w:rPr>
          <w:rFonts w:ascii="Arial" w:hAnsi="Arial" w:cs="Arial"/>
          <w:b/>
        </w:rPr>
      </w:pPr>
      <w:r w:rsidRPr="000C1F14">
        <w:rPr>
          <w:rFonts w:ascii="Arial" w:hAnsi="Arial" w:cs="Arial"/>
          <w:b/>
        </w:rPr>
        <w:t>Основные проблемы в сфере образования:</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xml:space="preserve">- </w:t>
      </w:r>
      <w:proofErr w:type="spellStart"/>
      <w:r w:rsidRPr="000C1F14">
        <w:rPr>
          <w:rFonts w:ascii="Arial" w:hAnsi="Arial" w:cs="Arial"/>
        </w:rPr>
        <w:t>неукомлектованность</w:t>
      </w:r>
      <w:proofErr w:type="spellEnd"/>
      <w:r w:rsidRPr="000C1F14">
        <w:rPr>
          <w:rFonts w:ascii="Arial" w:hAnsi="Arial" w:cs="Arial"/>
        </w:rPr>
        <w:t xml:space="preserve"> общеобразовательных   учреждений современным учебным оборудованием   и учебно-наглядными пособиями; недостаточное обеспечение учителей жильем; недостаточное выделение бюджетных средств на текущие и капитальные ремонты зданий; дефицит   квалифицированных кадров.</w:t>
      </w:r>
    </w:p>
    <w:p w:rsidR="000C1F14" w:rsidRPr="000C1F14" w:rsidRDefault="000C1F14" w:rsidP="000C1F14">
      <w:pPr>
        <w:widowControl w:val="0"/>
        <w:autoSpaceDE w:val="0"/>
        <w:autoSpaceDN w:val="0"/>
        <w:ind w:firstLine="709"/>
        <w:jc w:val="both"/>
        <w:rPr>
          <w:rFonts w:ascii="Arial" w:hAnsi="Arial" w:cs="Arial"/>
          <w:b/>
        </w:rPr>
      </w:pPr>
      <w:r w:rsidRPr="000C1F14">
        <w:rPr>
          <w:rFonts w:ascii="Arial" w:hAnsi="Arial" w:cs="Arial"/>
          <w:b/>
        </w:rPr>
        <w:t>Основные проблемы в сфере здравоохранения:</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низкая укомплектованность лечебных учреждений медицинскими кадрами; высокий уровень социально-обусловленных заболеваний; слабая материально-техническая база системы здравоохранения; слабая обеспеченность лекарственными препаратами; отсутствие аптечного пункта;</w:t>
      </w:r>
    </w:p>
    <w:p w:rsidR="000C1F14" w:rsidRPr="000C1F14" w:rsidRDefault="000C1F14" w:rsidP="000C1F14">
      <w:pPr>
        <w:widowControl w:val="0"/>
        <w:autoSpaceDE w:val="0"/>
        <w:autoSpaceDN w:val="0"/>
        <w:ind w:firstLine="709"/>
        <w:jc w:val="both"/>
        <w:rPr>
          <w:rFonts w:ascii="Arial" w:hAnsi="Arial" w:cs="Arial"/>
          <w:b/>
        </w:rPr>
      </w:pPr>
      <w:r w:rsidRPr="000C1F14">
        <w:rPr>
          <w:rFonts w:ascii="Arial" w:hAnsi="Arial" w:cs="Arial"/>
          <w:b/>
        </w:rPr>
        <w:t>Основные проблемы в сфере культуры:</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недостаточная обеспеченность материально–техническими ресурсами учреждений культуры; низкий   процент обновления   книжного библиотечного   фонда.</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b/>
        </w:rPr>
        <w:t>Основные проблемы в сфере промышленности:</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низкий   уровень инвестиций   в развитие промышленности.</w:t>
      </w:r>
    </w:p>
    <w:p w:rsidR="000C1F14" w:rsidRPr="000C1F14" w:rsidRDefault="000C1F14" w:rsidP="000C1F14">
      <w:pPr>
        <w:widowControl w:val="0"/>
        <w:autoSpaceDE w:val="0"/>
        <w:autoSpaceDN w:val="0"/>
        <w:ind w:firstLine="709"/>
        <w:jc w:val="both"/>
        <w:rPr>
          <w:rFonts w:ascii="Arial" w:hAnsi="Arial" w:cs="Arial"/>
          <w:b/>
        </w:rPr>
      </w:pPr>
      <w:r w:rsidRPr="000C1F14">
        <w:rPr>
          <w:rFonts w:ascii="Arial" w:hAnsi="Arial" w:cs="Arial"/>
          <w:b/>
        </w:rPr>
        <w:t>Основные проблемы в сфере физической культуры и спорта:</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снижение физической   активности   во   всех возрастных группах населения; недостаток средств на строительство новых и реконструкцию имеющихся   спортивных   сооружений.</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b/>
        </w:rPr>
        <w:t>Основные проблемы в сфере молодежной   политики:</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низкая обеспеченность жильем молодежи;</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высокий уровень безработицы среди   молодежи;</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рост социально-негативных   явлений   в   молодежной среде;</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недостаточный уровень привлечения   молодежи   в общественно - политическую и   социально-экономическую жизнь поселения.</w:t>
      </w:r>
    </w:p>
    <w:p w:rsidR="000C1F14" w:rsidRPr="000C1F14" w:rsidRDefault="000C1F14" w:rsidP="000C1F14">
      <w:pPr>
        <w:widowControl w:val="0"/>
        <w:autoSpaceDE w:val="0"/>
        <w:autoSpaceDN w:val="0"/>
        <w:ind w:firstLine="709"/>
        <w:jc w:val="both"/>
        <w:rPr>
          <w:rFonts w:ascii="Arial" w:hAnsi="Arial" w:cs="Arial"/>
          <w:b/>
        </w:rPr>
      </w:pPr>
      <w:r w:rsidRPr="000C1F14">
        <w:rPr>
          <w:rFonts w:ascii="Arial" w:hAnsi="Arial" w:cs="Arial"/>
          <w:b/>
        </w:rPr>
        <w:t>Основные проблемы в сфере транспорта и связи:</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b/>
        </w:rPr>
        <w:t xml:space="preserve">   - </w:t>
      </w:r>
      <w:r w:rsidRPr="000C1F14">
        <w:rPr>
          <w:rFonts w:ascii="Arial" w:hAnsi="Arial" w:cs="Arial"/>
        </w:rPr>
        <w:t>слабо развитая</w:t>
      </w:r>
      <w:r w:rsidRPr="000C1F14">
        <w:rPr>
          <w:rFonts w:ascii="Arial" w:hAnsi="Arial" w:cs="Arial"/>
          <w:b/>
        </w:rPr>
        <w:t xml:space="preserve"> транспортная</w:t>
      </w:r>
      <w:r w:rsidRPr="000C1F14">
        <w:rPr>
          <w:rFonts w:ascii="Arial" w:hAnsi="Arial" w:cs="Arial"/>
        </w:rPr>
        <w:t xml:space="preserve"> сеть;</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b/>
        </w:rPr>
        <w:t xml:space="preserve">   -</w:t>
      </w:r>
      <w:r w:rsidRPr="000C1F14">
        <w:rPr>
          <w:rFonts w:ascii="Arial" w:hAnsi="Arial" w:cs="Arial"/>
        </w:rPr>
        <w:t xml:space="preserve"> неудовлетворительное   состояние автодорог;</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b/>
        </w:rPr>
        <w:t>Основные проблемы в сфере малого предпринимательства:</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несовершенство   и непостоянство законодательства;</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высокие процентные ставки за пользование кредитными ресурсами;</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xml:space="preserve">- дефицит   квалифицированных кадров. </w:t>
      </w:r>
    </w:p>
    <w:p w:rsidR="000C1F14" w:rsidRPr="000C1F14" w:rsidRDefault="000C1F14" w:rsidP="000C1F14">
      <w:pPr>
        <w:widowControl w:val="0"/>
        <w:autoSpaceDE w:val="0"/>
        <w:autoSpaceDN w:val="0"/>
        <w:ind w:firstLine="709"/>
        <w:jc w:val="both"/>
        <w:rPr>
          <w:rFonts w:ascii="Arial" w:hAnsi="Arial" w:cs="Arial"/>
          <w:b/>
        </w:rPr>
      </w:pPr>
      <w:r w:rsidRPr="000C1F14">
        <w:rPr>
          <w:rFonts w:ascii="Arial" w:hAnsi="Arial" w:cs="Arial"/>
          <w:b/>
        </w:rPr>
        <w:t>Основные проблемы агропромышленного комплекса:</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lastRenderedPageBreak/>
        <w:t>-низкая технологическая эффективность сельскохозяйственного производства;</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недостаточная обеспеченность и   высокий   уровень    износа сельскохозяйственной техники;</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дефицит квалифицированных специалистов, рабочих кадров;</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неудовлетворительное состояние пахотных земель.</w:t>
      </w:r>
    </w:p>
    <w:p w:rsidR="000C1F14" w:rsidRPr="000C1F14" w:rsidRDefault="000C1F14" w:rsidP="000C1F14">
      <w:pPr>
        <w:widowControl w:val="0"/>
        <w:autoSpaceDE w:val="0"/>
        <w:autoSpaceDN w:val="0"/>
        <w:ind w:firstLine="709"/>
        <w:jc w:val="both"/>
        <w:rPr>
          <w:rFonts w:ascii="Arial" w:hAnsi="Arial" w:cs="Arial"/>
          <w:b/>
        </w:rPr>
      </w:pPr>
      <w:r w:rsidRPr="000C1F14">
        <w:rPr>
          <w:rFonts w:ascii="Arial" w:hAnsi="Arial" w:cs="Arial"/>
          <w:b/>
        </w:rPr>
        <w:t>Основные проблемы потребительского рынка:</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отсутствие в населенных пунктах поселения организаций, занимающихся бытовым обслуживанием населения.</w:t>
      </w:r>
    </w:p>
    <w:p w:rsidR="000C1F14" w:rsidRPr="000C1F14" w:rsidRDefault="000C1F14" w:rsidP="000C1F14">
      <w:pPr>
        <w:widowControl w:val="0"/>
        <w:autoSpaceDE w:val="0"/>
        <w:autoSpaceDN w:val="0"/>
        <w:ind w:firstLine="709"/>
        <w:jc w:val="both"/>
        <w:rPr>
          <w:rFonts w:ascii="Arial" w:hAnsi="Arial" w:cs="Arial"/>
          <w:b/>
        </w:rPr>
      </w:pPr>
      <w:r w:rsidRPr="000C1F14">
        <w:rPr>
          <w:rFonts w:ascii="Arial" w:hAnsi="Arial" w:cs="Arial"/>
          <w:b/>
        </w:rPr>
        <w:t>Основные проблемы в сфере инвестиций:</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низкий   уровень инвестиционной активности внешних инвесторов;</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xml:space="preserve">- недостаточный   уровень пропаганды инвестиционной привлекательности   поселения;     </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слабое   участие местных   хозяйствующих субъектов в процессе инвестирования.</w:t>
      </w:r>
    </w:p>
    <w:p w:rsidR="000C1F14" w:rsidRPr="000C1F14" w:rsidRDefault="000C1F14" w:rsidP="000C1F14">
      <w:pPr>
        <w:widowControl w:val="0"/>
        <w:autoSpaceDE w:val="0"/>
        <w:autoSpaceDN w:val="0"/>
        <w:ind w:firstLine="709"/>
        <w:jc w:val="both"/>
        <w:rPr>
          <w:rFonts w:ascii="Arial" w:hAnsi="Arial" w:cs="Arial"/>
          <w:b/>
        </w:rPr>
      </w:pPr>
      <w:r w:rsidRPr="000C1F14">
        <w:rPr>
          <w:rFonts w:ascii="Arial" w:hAnsi="Arial" w:cs="Arial"/>
          <w:b/>
        </w:rPr>
        <w:t>Основные проблемы в сфере жилищно-коммунального обслуживания:</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значительный   физический и моральный износ жилищного фонда;</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b/>
        </w:rPr>
        <w:t xml:space="preserve">- </w:t>
      </w:r>
      <w:r w:rsidRPr="000C1F14">
        <w:rPr>
          <w:rFonts w:ascii="Arial" w:hAnsi="Arial" w:cs="Arial"/>
        </w:rPr>
        <w:t>низкие темпы   жилищного   строительства;</w:t>
      </w:r>
    </w:p>
    <w:p w:rsidR="000C1F14" w:rsidRPr="000C1F14" w:rsidRDefault="000C1F14" w:rsidP="000C1F14">
      <w:pPr>
        <w:widowControl w:val="0"/>
        <w:autoSpaceDE w:val="0"/>
        <w:autoSpaceDN w:val="0"/>
        <w:ind w:firstLine="709"/>
        <w:jc w:val="both"/>
        <w:rPr>
          <w:rFonts w:ascii="Arial" w:hAnsi="Arial" w:cs="Arial"/>
          <w:b/>
        </w:rPr>
      </w:pPr>
      <w:r w:rsidRPr="000C1F14">
        <w:rPr>
          <w:rFonts w:ascii="Arial" w:hAnsi="Arial" w:cs="Arial"/>
          <w:b/>
        </w:rPr>
        <w:t>-</w:t>
      </w:r>
      <w:r w:rsidRPr="000C1F14">
        <w:rPr>
          <w:rFonts w:ascii="Arial" w:hAnsi="Arial" w:cs="Arial"/>
        </w:rPr>
        <w:t xml:space="preserve"> наличие задолженности по оплате жилищно-коммунальных услуг населением.</w:t>
      </w:r>
    </w:p>
    <w:p w:rsidR="000C1F14" w:rsidRPr="000C1F14" w:rsidRDefault="000C1F14" w:rsidP="000C1F14">
      <w:pPr>
        <w:widowControl w:val="0"/>
        <w:autoSpaceDE w:val="0"/>
        <w:autoSpaceDN w:val="0"/>
        <w:ind w:firstLine="709"/>
        <w:jc w:val="both"/>
        <w:rPr>
          <w:rFonts w:ascii="Arial" w:hAnsi="Arial" w:cs="Arial"/>
          <w:b/>
        </w:rPr>
      </w:pPr>
      <w:r w:rsidRPr="000C1F14">
        <w:rPr>
          <w:rFonts w:ascii="Arial" w:hAnsi="Arial" w:cs="Arial"/>
          <w:b/>
        </w:rPr>
        <w:t>Основные экологические проблемы:</w:t>
      </w:r>
      <w:r w:rsidRPr="000C1F14">
        <w:rPr>
          <w:rFonts w:ascii="Arial" w:hAnsi="Arial" w:cs="Arial"/>
          <w:b/>
        </w:rPr>
        <w:tab/>
      </w:r>
    </w:p>
    <w:p w:rsidR="000C1F14" w:rsidRPr="000C1F14" w:rsidRDefault="000C1F14" w:rsidP="000C1F14">
      <w:pPr>
        <w:widowControl w:val="0"/>
        <w:autoSpaceDE w:val="0"/>
        <w:autoSpaceDN w:val="0"/>
        <w:ind w:firstLine="709"/>
        <w:jc w:val="both"/>
        <w:rPr>
          <w:rFonts w:ascii="Arial" w:hAnsi="Arial" w:cs="Arial"/>
          <w:bCs/>
        </w:rPr>
      </w:pPr>
      <w:r w:rsidRPr="000C1F14">
        <w:rPr>
          <w:rFonts w:ascii="Arial" w:hAnsi="Arial" w:cs="Arial"/>
        </w:rPr>
        <w:t xml:space="preserve">- обеспечение населения доброкачественной питьевой водой, в </w:t>
      </w:r>
      <w:proofErr w:type="spellStart"/>
      <w:r w:rsidRPr="000C1F14">
        <w:rPr>
          <w:rFonts w:ascii="Arial" w:hAnsi="Arial" w:cs="Arial"/>
        </w:rPr>
        <w:t>т.ч</w:t>
      </w:r>
      <w:proofErr w:type="spellEnd"/>
      <w:r w:rsidRPr="000C1F14">
        <w:rPr>
          <w:rFonts w:ascii="Arial" w:hAnsi="Arial" w:cs="Arial"/>
        </w:rPr>
        <w:t>. - высокий процент износа водозаборных сооружений;</w:t>
      </w:r>
      <w:r w:rsidRPr="000C1F14">
        <w:rPr>
          <w:rFonts w:ascii="Arial" w:hAnsi="Arial" w:cs="Arial"/>
          <w:bCs/>
        </w:rPr>
        <w:t xml:space="preserve"> отсутствие контроля качества питьевой воды; отсутствие водоподготовки на водозаборных сооружениях. Необходим текущий ремонт водонапорных сооружений.</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xml:space="preserve">- </w:t>
      </w:r>
      <w:proofErr w:type="gramStart"/>
      <w:r w:rsidRPr="000C1F14">
        <w:rPr>
          <w:rFonts w:ascii="Arial" w:hAnsi="Arial" w:cs="Arial"/>
        </w:rPr>
        <w:t>о</w:t>
      </w:r>
      <w:proofErr w:type="gramEnd"/>
      <w:r w:rsidRPr="000C1F14">
        <w:rPr>
          <w:rFonts w:ascii="Arial" w:hAnsi="Arial" w:cs="Arial"/>
        </w:rPr>
        <w:t>тсутствие систем бытовой канализации;</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отсутствие организованного вывоза ЖБО;</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отсутствие очистных сооружений канализации.</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xml:space="preserve">- несовершенная система санитарной очистки, в </w:t>
      </w:r>
      <w:proofErr w:type="spellStart"/>
      <w:r w:rsidRPr="000C1F14">
        <w:rPr>
          <w:rFonts w:ascii="Arial" w:hAnsi="Arial" w:cs="Arial"/>
        </w:rPr>
        <w:t>т.ч</w:t>
      </w:r>
      <w:proofErr w:type="spellEnd"/>
      <w:r w:rsidRPr="000C1F14">
        <w:rPr>
          <w:rFonts w:ascii="Arial" w:hAnsi="Arial" w:cs="Arial"/>
        </w:rPr>
        <w:t xml:space="preserve">. наличие несанкционированной свалки;  </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xml:space="preserve">- утилизации биологических отходов, в </w:t>
      </w:r>
      <w:proofErr w:type="spellStart"/>
      <w:r w:rsidRPr="000C1F14">
        <w:rPr>
          <w:rFonts w:ascii="Arial" w:hAnsi="Arial" w:cs="Arial"/>
        </w:rPr>
        <w:t>т.ч</w:t>
      </w:r>
      <w:proofErr w:type="spellEnd"/>
      <w:r w:rsidRPr="000C1F14">
        <w:rPr>
          <w:rFonts w:ascii="Arial" w:hAnsi="Arial" w:cs="Arial"/>
        </w:rPr>
        <w:t>.: наличие бесхозных скотомогильников, несоответствие ветеринарно-санитарным требованиям.</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b/>
          <w:bCs/>
        </w:rPr>
        <w:t xml:space="preserve">  </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На основе анализа конкурентных преимуществ и возможных угроз развития, выявлены и структурированы сильные и слабые стороны, а также благоприятные возможности и неблагоприятные факторы (угрозы) развития МО «Корсукское», результаты которого сведены в таблицу SWOT- анализа.</w:t>
      </w:r>
    </w:p>
    <w:p w:rsidR="000C1F14" w:rsidRPr="000C1F14" w:rsidRDefault="000C1F14" w:rsidP="000C1F14">
      <w:pPr>
        <w:widowControl w:val="0"/>
        <w:autoSpaceDE w:val="0"/>
        <w:autoSpaceDN w:val="0"/>
        <w:ind w:firstLine="709"/>
        <w:jc w:val="both"/>
        <w:rPr>
          <w:rFonts w:ascii="Arial" w:hAnsi="Arial" w:cs="Arial"/>
        </w:rPr>
      </w:pPr>
    </w:p>
    <w:p w:rsidR="000C1F14" w:rsidRPr="000C1F14" w:rsidRDefault="000C1F14" w:rsidP="000C1F14">
      <w:pPr>
        <w:widowControl w:val="0"/>
        <w:autoSpaceDE w:val="0"/>
        <w:autoSpaceDN w:val="0"/>
        <w:spacing w:after="120"/>
        <w:ind w:firstLine="539"/>
        <w:jc w:val="center"/>
        <w:rPr>
          <w:rFonts w:ascii="Arial" w:hAnsi="Arial" w:cs="Arial"/>
        </w:rPr>
      </w:pPr>
      <w:r w:rsidRPr="000C1F14">
        <w:rPr>
          <w:b/>
          <w:color w:val="000000"/>
        </w:rPr>
        <w:t>SWOT- анализ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0"/>
        <w:gridCol w:w="3793"/>
      </w:tblGrid>
      <w:tr w:rsidR="000C1F14" w:rsidRPr="000C1F14" w:rsidTr="000C1F14">
        <w:trPr>
          <w:tblHeader/>
        </w:trPr>
        <w:tc>
          <w:tcPr>
            <w:tcW w:w="2410" w:type="dxa"/>
            <w:vMerge w:val="restart"/>
            <w:shd w:val="clear" w:color="auto" w:fill="auto"/>
            <w:vAlign w:val="center"/>
          </w:tcPr>
          <w:p w:rsidR="000C1F14" w:rsidRPr="000C1F14" w:rsidRDefault="000C1F14" w:rsidP="000C1F14">
            <w:pPr>
              <w:jc w:val="center"/>
              <w:rPr>
                <w:rFonts w:ascii="Courier New" w:hAnsi="Courier New" w:cs="Courier New"/>
                <w:sz w:val="20"/>
                <w:szCs w:val="20"/>
              </w:rPr>
            </w:pPr>
            <w:r w:rsidRPr="000C1F14">
              <w:rPr>
                <w:rFonts w:ascii="Courier New" w:hAnsi="Courier New" w:cs="Courier New"/>
                <w:sz w:val="20"/>
                <w:szCs w:val="20"/>
              </w:rPr>
              <w:t>Факторы</w:t>
            </w:r>
          </w:p>
        </w:tc>
        <w:tc>
          <w:tcPr>
            <w:tcW w:w="7053" w:type="dxa"/>
            <w:gridSpan w:val="2"/>
            <w:shd w:val="clear" w:color="auto" w:fill="auto"/>
          </w:tcPr>
          <w:p w:rsidR="000C1F14" w:rsidRPr="000C1F14" w:rsidRDefault="000C1F14" w:rsidP="000C1F14">
            <w:pPr>
              <w:jc w:val="center"/>
              <w:rPr>
                <w:rFonts w:ascii="Courier New" w:hAnsi="Courier New" w:cs="Courier New"/>
                <w:sz w:val="20"/>
                <w:szCs w:val="20"/>
              </w:rPr>
            </w:pPr>
            <w:r w:rsidRPr="000C1F14">
              <w:rPr>
                <w:rFonts w:ascii="Courier New" w:hAnsi="Courier New" w:cs="Courier New"/>
                <w:sz w:val="20"/>
                <w:szCs w:val="20"/>
              </w:rPr>
              <w:t>Влияние на социально-экономическое развитие муниципального образования</w:t>
            </w:r>
          </w:p>
        </w:tc>
      </w:tr>
      <w:tr w:rsidR="000C1F14" w:rsidRPr="000C1F14" w:rsidTr="000C1F14">
        <w:trPr>
          <w:tblHeader/>
        </w:trPr>
        <w:tc>
          <w:tcPr>
            <w:tcW w:w="2410" w:type="dxa"/>
            <w:vMerge/>
            <w:shd w:val="clear" w:color="auto" w:fill="auto"/>
          </w:tcPr>
          <w:p w:rsidR="000C1F14" w:rsidRPr="000C1F14" w:rsidRDefault="000C1F14" w:rsidP="000C1F14">
            <w:pPr>
              <w:rPr>
                <w:rFonts w:ascii="Courier New" w:hAnsi="Courier New" w:cs="Courier New"/>
                <w:sz w:val="20"/>
                <w:szCs w:val="20"/>
              </w:rPr>
            </w:pPr>
          </w:p>
        </w:tc>
        <w:tc>
          <w:tcPr>
            <w:tcW w:w="3260" w:type="dxa"/>
            <w:shd w:val="clear" w:color="auto" w:fill="auto"/>
          </w:tcPr>
          <w:p w:rsidR="000C1F14" w:rsidRPr="000C1F14" w:rsidRDefault="000C1F14" w:rsidP="000C1F14">
            <w:pPr>
              <w:jc w:val="center"/>
              <w:rPr>
                <w:rFonts w:ascii="Courier New" w:hAnsi="Courier New" w:cs="Courier New"/>
                <w:sz w:val="20"/>
                <w:szCs w:val="20"/>
              </w:rPr>
            </w:pPr>
            <w:r w:rsidRPr="000C1F14">
              <w:rPr>
                <w:rFonts w:ascii="Courier New" w:hAnsi="Courier New" w:cs="Courier New"/>
                <w:sz w:val="20"/>
                <w:szCs w:val="20"/>
              </w:rPr>
              <w:t xml:space="preserve">Позитивные </w:t>
            </w:r>
          </w:p>
          <w:p w:rsidR="000C1F14" w:rsidRPr="000C1F14" w:rsidRDefault="000C1F14" w:rsidP="000C1F14">
            <w:pPr>
              <w:jc w:val="center"/>
              <w:rPr>
                <w:rFonts w:ascii="Courier New" w:hAnsi="Courier New" w:cs="Courier New"/>
                <w:sz w:val="20"/>
                <w:szCs w:val="20"/>
              </w:rPr>
            </w:pPr>
            <w:r w:rsidRPr="000C1F14">
              <w:rPr>
                <w:rFonts w:ascii="Courier New" w:hAnsi="Courier New" w:cs="Courier New"/>
                <w:sz w:val="20"/>
                <w:szCs w:val="20"/>
              </w:rPr>
              <w:t>(сильные стороны)</w:t>
            </w:r>
          </w:p>
        </w:tc>
        <w:tc>
          <w:tcPr>
            <w:tcW w:w="3793" w:type="dxa"/>
            <w:shd w:val="clear" w:color="auto" w:fill="auto"/>
          </w:tcPr>
          <w:p w:rsidR="000C1F14" w:rsidRPr="000C1F14" w:rsidRDefault="000C1F14" w:rsidP="000C1F14">
            <w:pPr>
              <w:jc w:val="center"/>
              <w:rPr>
                <w:rFonts w:ascii="Courier New" w:hAnsi="Courier New" w:cs="Courier New"/>
                <w:sz w:val="20"/>
                <w:szCs w:val="20"/>
              </w:rPr>
            </w:pPr>
            <w:r w:rsidRPr="000C1F14">
              <w:rPr>
                <w:rFonts w:ascii="Courier New" w:hAnsi="Courier New" w:cs="Courier New"/>
                <w:sz w:val="20"/>
                <w:szCs w:val="20"/>
              </w:rPr>
              <w:t>Негативные</w:t>
            </w:r>
          </w:p>
          <w:p w:rsidR="000C1F14" w:rsidRPr="000C1F14" w:rsidRDefault="000C1F14" w:rsidP="000C1F14">
            <w:pPr>
              <w:jc w:val="center"/>
              <w:rPr>
                <w:rFonts w:ascii="Courier New" w:hAnsi="Courier New" w:cs="Courier New"/>
                <w:sz w:val="20"/>
                <w:szCs w:val="20"/>
              </w:rPr>
            </w:pPr>
            <w:r w:rsidRPr="000C1F14">
              <w:rPr>
                <w:rFonts w:ascii="Courier New" w:hAnsi="Courier New" w:cs="Courier New"/>
                <w:sz w:val="20"/>
                <w:szCs w:val="20"/>
              </w:rPr>
              <w:t xml:space="preserve"> (слабые стороны)</w:t>
            </w:r>
          </w:p>
        </w:tc>
      </w:tr>
      <w:tr w:rsidR="000C1F14" w:rsidRPr="000C1F14" w:rsidTr="000C1F14">
        <w:tc>
          <w:tcPr>
            <w:tcW w:w="9463" w:type="dxa"/>
            <w:gridSpan w:val="3"/>
            <w:shd w:val="clear" w:color="auto" w:fill="auto"/>
          </w:tcPr>
          <w:p w:rsidR="000C1F14" w:rsidRPr="000C1F14" w:rsidRDefault="000C1F14" w:rsidP="000C1F14">
            <w:pPr>
              <w:jc w:val="center"/>
              <w:rPr>
                <w:rFonts w:ascii="Courier New" w:hAnsi="Courier New" w:cs="Courier New"/>
                <w:b/>
                <w:sz w:val="20"/>
                <w:szCs w:val="20"/>
              </w:rPr>
            </w:pPr>
            <w:r w:rsidRPr="000C1F14">
              <w:rPr>
                <w:rFonts w:ascii="Courier New" w:hAnsi="Courier New" w:cs="Courier New"/>
                <w:b/>
                <w:sz w:val="20"/>
                <w:szCs w:val="20"/>
              </w:rPr>
              <w:t>1. Качество жизни населения района</w:t>
            </w:r>
          </w:p>
        </w:tc>
      </w:tr>
      <w:tr w:rsidR="000C1F14" w:rsidRPr="000C1F14" w:rsidTr="000C1F14">
        <w:tc>
          <w:tcPr>
            <w:tcW w:w="9463" w:type="dxa"/>
            <w:gridSpan w:val="3"/>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b/>
                <w:sz w:val="20"/>
                <w:szCs w:val="20"/>
              </w:rPr>
              <w:t>1.1.Здоровье населения</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 средняя продолжительность жизни </w:t>
            </w:r>
          </w:p>
        </w:tc>
        <w:tc>
          <w:tcPr>
            <w:tcW w:w="3260" w:type="dxa"/>
            <w:shd w:val="clear" w:color="auto" w:fill="auto"/>
          </w:tcPr>
          <w:p w:rsidR="000C1F14" w:rsidRPr="000C1F14" w:rsidRDefault="000C1F14" w:rsidP="000C1F14">
            <w:pPr>
              <w:rPr>
                <w:rFonts w:ascii="Courier New" w:hAnsi="Courier New" w:cs="Courier New"/>
                <w:sz w:val="20"/>
                <w:szCs w:val="20"/>
              </w:rPr>
            </w:pP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В динамике за последние годы прослеживается снижение показателя. </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характеристика рождаемости и смертности</w:t>
            </w:r>
          </w:p>
        </w:tc>
        <w:tc>
          <w:tcPr>
            <w:tcW w:w="326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Стабильный уровень рождаемости</w:t>
            </w: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Высокая смертность граждан трудоспособного возраста. </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уровень медицинского обслуживания</w:t>
            </w:r>
          </w:p>
        </w:tc>
        <w:tc>
          <w:tcPr>
            <w:tcW w:w="326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Планируется строительство ФАП в населенных пунктах. Уровень заболеваемости </w:t>
            </w:r>
            <w:r w:rsidRPr="000C1F14">
              <w:rPr>
                <w:rFonts w:ascii="Courier New" w:hAnsi="Courier New" w:cs="Courier New"/>
                <w:sz w:val="20"/>
                <w:szCs w:val="20"/>
              </w:rPr>
              <w:lastRenderedPageBreak/>
              <w:t>населения не превышает среднероссийский показатель.</w:t>
            </w: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lastRenderedPageBreak/>
              <w:t>Рост уровня заболеваемости населения социальными болезнями (туберкулез).</w:t>
            </w:r>
            <w:r w:rsidRPr="000C1F14">
              <w:rPr>
                <w:szCs w:val="22"/>
              </w:rPr>
              <w:t xml:space="preserve"> </w:t>
            </w:r>
            <w:r w:rsidRPr="000C1F14">
              <w:rPr>
                <w:rFonts w:ascii="Courier New" w:hAnsi="Courier New" w:cs="Courier New"/>
                <w:sz w:val="20"/>
                <w:szCs w:val="20"/>
              </w:rPr>
              <w:lastRenderedPageBreak/>
              <w:t>Отсутствие квалифицированного медицинского персонала по узким специальностям.</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lastRenderedPageBreak/>
              <w:t>- обеспечение лекарствами и медикаментами</w:t>
            </w:r>
          </w:p>
        </w:tc>
        <w:tc>
          <w:tcPr>
            <w:tcW w:w="326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Обеспечение населения (льготники федерального уровня) лекарственными препаратами по льготным рецептам</w:t>
            </w: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Соотношение стоимости лекарственных препаратов и доходов населения делает часть препаратов недоступными для приобретения. </w:t>
            </w:r>
          </w:p>
        </w:tc>
      </w:tr>
      <w:tr w:rsidR="000C1F14" w:rsidRPr="000C1F14" w:rsidTr="000C1F14">
        <w:tc>
          <w:tcPr>
            <w:tcW w:w="241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 обеспечение продуктами питания</w:t>
            </w:r>
          </w:p>
        </w:tc>
        <w:tc>
          <w:tcPr>
            <w:tcW w:w="326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 xml:space="preserve">Наличие </w:t>
            </w:r>
            <w:proofErr w:type="gramStart"/>
            <w:r w:rsidRPr="000C1F14">
              <w:rPr>
                <w:rFonts w:ascii="Courier New" w:hAnsi="Courier New" w:cs="Courier New"/>
                <w:sz w:val="20"/>
                <w:szCs w:val="20"/>
              </w:rPr>
              <w:t>разветвленной</w:t>
            </w:r>
            <w:proofErr w:type="gramEnd"/>
            <w:r w:rsidRPr="000C1F14">
              <w:rPr>
                <w:rFonts w:ascii="Courier New" w:hAnsi="Courier New" w:cs="Courier New"/>
                <w:sz w:val="20"/>
                <w:szCs w:val="20"/>
              </w:rPr>
              <w:t xml:space="preserve"> торговой сети в поселении в основном за счет малого бизнеса.</w:t>
            </w:r>
          </w:p>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Наличие личных подсобных хозяйств у основной массы населения поселения.</w:t>
            </w:r>
          </w:p>
        </w:tc>
        <w:tc>
          <w:tcPr>
            <w:tcW w:w="3793"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Неполноценность питания большинства населения в связи с низким прожиточным уровнем населения и постоянным ростом цен.</w:t>
            </w:r>
          </w:p>
          <w:p w:rsidR="000C1F14" w:rsidRPr="000C1F14" w:rsidRDefault="000C1F14" w:rsidP="000C1F14">
            <w:pPr>
              <w:numPr>
                <w:ilvl w:val="12"/>
                <w:numId w:val="0"/>
              </w:numPr>
              <w:rPr>
                <w:rFonts w:ascii="Courier New" w:hAnsi="Courier New" w:cs="Courier New"/>
                <w:sz w:val="20"/>
                <w:szCs w:val="20"/>
              </w:rPr>
            </w:pPr>
          </w:p>
        </w:tc>
      </w:tr>
      <w:tr w:rsidR="000C1F14" w:rsidRPr="000C1F14" w:rsidTr="000C1F14">
        <w:tc>
          <w:tcPr>
            <w:tcW w:w="9463" w:type="dxa"/>
            <w:gridSpan w:val="3"/>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b/>
                <w:sz w:val="20"/>
                <w:szCs w:val="20"/>
              </w:rPr>
              <w:t>1.2.Уровень жизни населения</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b/>
                <w:sz w:val="20"/>
                <w:szCs w:val="20"/>
              </w:rPr>
            </w:pPr>
            <w:r w:rsidRPr="000C1F14">
              <w:rPr>
                <w:rFonts w:ascii="Courier New" w:hAnsi="Courier New" w:cs="Courier New"/>
                <w:sz w:val="20"/>
                <w:szCs w:val="20"/>
              </w:rPr>
              <w:t>- денежные доходы населения</w:t>
            </w:r>
          </w:p>
        </w:tc>
        <w:tc>
          <w:tcPr>
            <w:tcW w:w="326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Получение субсидии КФХ на развитие сельского хозяйства из областного бюджета способствует расширению хозяйств у населения и, следовательно, увеличению доходов населения.</w:t>
            </w:r>
          </w:p>
        </w:tc>
        <w:tc>
          <w:tcPr>
            <w:tcW w:w="3793"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Уровень денежных доходов на душу населения ниже средне областного показателя.</w:t>
            </w:r>
          </w:p>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Доля населения с доходами ниже величины прожиточного минимума.</w:t>
            </w:r>
          </w:p>
        </w:tc>
      </w:tr>
      <w:tr w:rsidR="000C1F14" w:rsidRPr="000C1F14" w:rsidTr="000C1F14">
        <w:tc>
          <w:tcPr>
            <w:tcW w:w="241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 обеспеченность населения бытовыми услугами</w:t>
            </w:r>
          </w:p>
        </w:tc>
        <w:tc>
          <w:tcPr>
            <w:tcW w:w="3260" w:type="dxa"/>
            <w:shd w:val="clear" w:color="auto" w:fill="auto"/>
          </w:tcPr>
          <w:p w:rsidR="000C1F14" w:rsidRPr="000C1F14" w:rsidRDefault="000C1F14" w:rsidP="000C1F14">
            <w:pPr>
              <w:numPr>
                <w:ilvl w:val="12"/>
                <w:numId w:val="0"/>
              </w:numPr>
              <w:rPr>
                <w:rFonts w:ascii="Courier New" w:hAnsi="Courier New" w:cs="Courier New"/>
                <w:sz w:val="20"/>
                <w:szCs w:val="20"/>
              </w:rPr>
            </w:pPr>
          </w:p>
        </w:tc>
        <w:tc>
          <w:tcPr>
            <w:tcW w:w="3793"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Отсутствие бытовых услуг (химчистки, прачечной, часовой мастерской, бани) в населенных пунктах.</w:t>
            </w:r>
          </w:p>
        </w:tc>
      </w:tr>
      <w:tr w:rsidR="000C1F14" w:rsidRPr="000C1F14" w:rsidTr="000C1F14">
        <w:tc>
          <w:tcPr>
            <w:tcW w:w="241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 связь</w:t>
            </w:r>
          </w:p>
        </w:tc>
        <w:tc>
          <w:tcPr>
            <w:tcW w:w="326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В МО «Корсукское» имеется мобильная связь различных операторов.</w:t>
            </w:r>
          </w:p>
        </w:tc>
        <w:tc>
          <w:tcPr>
            <w:tcW w:w="3793"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Отсутствие высокоскоростного интернета.</w:t>
            </w:r>
          </w:p>
        </w:tc>
      </w:tr>
      <w:tr w:rsidR="000C1F14" w:rsidRPr="000C1F14" w:rsidTr="000C1F14">
        <w:tc>
          <w:tcPr>
            <w:tcW w:w="9463" w:type="dxa"/>
            <w:gridSpan w:val="3"/>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b/>
                <w:sz w:val="20"/>
                <w:szCs w:val="20"/>
              </w:rPr>
              <w:t>1.3.Уровень социального обеспечения</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уровень пенсионного обеспечения</w:t>
            </w:r>
          </w:p>
        </w:tc>
        <w:tc>
          <w:tcPr>
            <w:tcW w:w="326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Все население поселения старше трудоспособного возраста имеет пенсионное обеспечение.</w:t>
            </w: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Достаточно низкий средний размер пенсии у пенсионеров. </w:t>
            </w:r>
          </w:p>
        </w:tc>
      </w:tr>
      <w:tr w:rsidR="000C1F14" w:rsidRPr="000C1F14" w:rsidTr="000C1F14">
        <w:tc>
          <w:tcPr>
            <w:tcW w:w="9463" w:type="dxa"/>
            <w:gridSpan w:val="3"/>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b/>
                <w:sz w:val="20"/>
                <w:szCs w:val="20"/>
              </w:rPr>
              <w:t>1.4.Уровень жилищно-коммунального и культурного обеспечения</w:t>
            </w:r>
            <w:r w:rsidRPr="000C1F14">
              <w:rPr>
                <w:rFonts w:ascii="Courier New" w:hAnsi="Courier New" w:cs="Courier New"/>
                <w:sz w:val="20"/>
                <w:szCs w:val="20"/>
              </w:rPr>
              <w:t xml:space="preserve"> </w:t>
            </w:r>
            <w:r w:rsidRPr="000C1F14">
              <w:rPr>
                <w:rFonts w:ascii="Courier New" w:hAnsi="Courier New" w:cs="Courier New"/>
                <w:b/>
                <w:sz w:val="20"/>
                <w:szCs w:val="20"/>
              </w:rPr>
              <w:t>населения</w:t>
            </w:r>
          </w:p>
        </w:tc>
      </w:tr>
      <w:tr w:rsidR="000C1F14" w:rsidRPr="000C1F14" w:rsidTr="000C1F14">
        <w:tc>
          <w:tcPr>
            <w:tcW w:w="241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 обеспеченность жильем</w:t>
            </w:r>
          </w:p>
        </w:tc>
        <w:tc>
          <w:tcPr>
            <w:tcW w:w="3260" w:type="dxa"/>
            <w:shd w:val="clear" w:color="auto" w:fill="auto"/>
          </w:tcPr>
          <w:p w:rsidR="000C1F14" w:rsidRPr="000C1F14" w:rsidRDefault="000C1F14" w:rsidP="000C1F14">
            <w:pPr>
              <w:numPr>
                <w:ilvl w:val="12"/>
                <w:numId w:val="0"/>
              </w:numPr>
              <w:rPr>
                <w:rFonts w:ascii="Courier New" w:hAnsi="Courier New" w:cs="Courier New"/>
                <w:sz w:val="20"/>
                <w:szCs w:val="20"/>
              </w:rPr>
            </w:pPr>
          </w:p>
        </w:tc>
        <w:tc>
          <w:tcPr>
            <w:tcW w:w="3793" w:type="dxa"/>
            <w:shd w:val="clear" w:color="auto" w:fill="auto"/>
          </w:tcPr>
          <w:p w:rsidR="000C1F14" w:rsidRPr="000C1F14" w:rsidRDefault="000C1F14" w:rsidP="000C1F14">
            <w:pPr>
              <w:numPr>
                <w:ilvl w:val="12"/>
                <w:numId w:val="0"/>
              </w:numPr>
              <w:rPr>
                <w:rFonts w:ascii="Courier New" w:hAnsi="Courier New" w:cs="Courier New"/>
                <w:color w:val="000000"/>
                <w:sz w:val="20"/>
                <w:szCs w:val="20"/>
              </w:rPr>
            </w:pPr>
            <w:r w:rsidRPr="000C1F14">
              <w:rPr>
                <w:rFonts w:ascii="Courier New" w:hAnsi="Courier New" w:cs="Courier New"/>
                <w:color w:val="000000"/>
                <w:sz w:val="20"/>
                <w:szCs w:val="20"/>
              </w:rPr>
              <w:t>Износ жилищного фонда; жилой фонд неблагоустроенный</w:t>
            </w:r>
          </w:p>
        </w:tc>
      </w:tr>
      <w:tr w:rsidR="000C1F14" w:rsidRPr="000C1F14" w:rsidTr="000C1F14">
        <w:tc>
          <w:tcPr>
            <w:tcW w:w="241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 благоустройство территорий:</w:t>
            </w:r>
          </w:p>
        </w:tc>
        <w:tc>
          <w:tcPr>
            <w:tcW w:w="3260" w:type="dxa"/>
            <w:shd w:val="clear" w:color="auto" w:fill="auto"/>
          </w:tcPr>
          <w:p w:rsidR="000C1F14" w:rsidRPr="000C1F14" w:rsidRDefault="000C1F14" w:rsidP="000C1F14">
            <w:pPr>
              <w:numPr>
                <w:ilvl w:val="12"/>
                <w:numId w:val="0"/>
              </w:numPr>
              <w:rPr>
                <w:rFonts w:ascii="Courier New" w:hAnsi="Courier New" w:cs="Courier New"/>
                <w:sz w:val="20"/>
                <w:szCs w:val="20"/>
              </w:rPr>
            </w:pPr>
          </w:p>
        </w:tc>
        <w:tc>
          <w:tcPr>
            <w:tcW w:w="3793" w:type="dxa"/>
            <w:shd w:val="clear" w:color="auto" w:fill="auto"/>
          </w:tcPr>
          <w:p w:rsidR="000C1F14" w:rsidRPr="000C1F14" w:rsidRDefault="000C1F14" w:rsidP="000C1F14">
            <w:pPr>
              <w:numPr>
                <w:ilvl w:val="12"/>
                <w:numId w:val="0"/>
              </w:numPr>
              <w:rPr>
                <w:rFonts w:ascii="Courier New" w:hAnsi="Courier New" w:cs="Courier New"/>
                <w:sz w:val="20"/>
                <w:szCs w:val="20"/>
              </w:rPr>
            </w:pPr>
          </w:p>
        </w:tc>
      </w:tr>
      <w:tr w:rsidR="000C1F14" w:rsidRPr="000C1F14" w:rsidTr="000C1F14">
        <w:tc>
          <w:tcPr>
            <w:tcW w:w="241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а) дорожное хозяйство</w:t>
            </w:r>
          </w:p>
        </w:tc>
        <w:tc>
          <w:tcPr>
            <w:tcW w:w="326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Проведение выборочных ремонтных работ по устройству гравийно-песчаного дорожного покрытия, асфальтирования</w:t>
            </w:r>
          </w:p>
        </w:tc>
        <w:tc>
          <w:tcPr>
            <w:tcW w:w="3793"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Сеть дорог местного значения нуждается в проведении капитального ремонта и реконструкции.</w:t>
            </w:r>
          </w:p>
        </w:tc>
      </w:tr>
      <w:tr w:rsidR="000C1F14" w:rsidRPr="000C1F14" w:rsidTr="000C1F14">
        <w:tc>
          <w:tcPr>
            <w:tcW w:w="241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б) санитарная очистка</w:t>
            </w:r>
          </w:p>
        </w:tc>
        <w:tc>
          <w:tcPr>
            <w:tcW w:w="3260" w:type="dxa"/>
            <w:shd w:val="clear" w:color="auto" w:fill="auto"/>
          </w:tcPr>
          <w:p w:rsidR="000C1F14" w:rsidRPr="000C1F14" w:rsidRDefault="000C1F14" w:rsidP="000C1F14">
            <w:pPr>
              <w:numPr>
                <w:ilvl w:val="12"/>
                <w:numId w:val="0"/>
              </w:numPr>
              <w:rPr>
                <w:rFonts w:ascii="Courier New" w:hAnsi="Courier New" w:cs="Courier New"/>
                <w:sz w:val="20"/>
                <w:szCs w:val="20"/>
              </w:rPr>
            </w:pPr>
          </w:p>
        </w:tc>
        <w:tc>
          <w:tcPr>
            <w:tcW w:w="3793"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Устаревшая система сбора ТБО. Недостаток полигонов для сбора ТБО.</w:t>
            </w:r>
            <w:r w:rsidRPr="000C1F14">
              <w:rPr>
                <w:szCs w:val="22"/>
              </w:rPr>
              <w:t xml:space="preserve"> </w:t>
            </w:r>
            <w:r w:rsidRPr="000C1F14">
              <w:rPr>
                <w:rFonts w:ascii="Courier New" w:hAnsi="Courier New" w:cs="Courier New"/>
                <w:sz w:val="20"/>
                <w:szCs w:val="20"/>
              </w:rPr>
              <w:t>Нехватка мощностей по сбору и вывозу ТБО,</w:t>
            </w:r>
            <w:r w:rsidRPr="000C1F14">
              <w:rPr>
                <w:rFonts w:ascii="Arial" w:eastAsiaTheme="minorHAnsi" w:hAnsi="Arial" w:cstheme="minorBidi"/>
                <w:szCs w:val="22"/>
                <w:lang w:eastAsia="en-US"/>
              </w:rPr>
              <w:t xml:space="preserve"> </w:t>
            </w:r>
            <w:r w:rsidRPr="000C1F14">
              <w:rPr>
                <w:rFonts w:ascii="Courier New" w:hAnsi="Courier New" w:cs="Courier New"/>
                <w:sz w:val="20"/>
                <w:szCs w:val="20"/>
              </w:rPr>
              <w:t>низкий уровень экологической культуры населения, несанкционированные свалки</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Обеспеченность населения объектами культуры, просвещения</w:t>
            </w:r>
          </w:p>
        </w:tc>
        <w:tc>
          <w:tcPr>
            <w:tcW w:w="326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Муниципальное образование обеспечено объектами культуры, просвещения.</w:t>
            </w: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Объекты культуры и просвещения требуют капитального и текущего ремонта.</w:t>
            </w:r>
          </w:p>
        </w:tc>
      </w:tr>
      <w:tr w:rsidR="000C1F14" w:rsidRPr="000C1F14" w:rsidTr="000C1F14">
        <w:tc>
          <w:tcPr>
            <w:tcW w:w="9463" w:type="dxa"/>
            <w:gridSpan w:val="3"/>
            <w:shd w:val="clear" w:color="auto" w:fill="auto"/>
          </w:tcPr>
          <w:p w:rsidR="000C1F14" w:rsidRPr="000C1F14" w:rsidRDefault="000C1F14" w:rsidP="000C1F14">
            <w:pPr>
              <w:jc w:val="center"/>
              <w:rPr>
                <w:rFonts w:ascii="Courier New" w:hAnsi="Courier New" w:cs="Courier New"/>
                <w:sz w:val="20"/>
                <w:szCs w:val="20"/>
              </w:rPr>
            </w:pPr>
            <w:r w:rsidRPr="000C1F14">
              <w:rPr>
                <w:rFonts w:ascii="Courier New" w:hAnsi="Courier New" w:cs="Courier New"/>
                <w:b/>
                <w:sz w:val="20"/>
                <w:szCs w:val="20"/>
              </w:rPr>
              <w:lastRenderedPageBreak/>
              <w:t>2.</w:t>
            </w:r>
            <w:r w:rsidRPr="000C1F14">
              <w:rPr>
                <w:rFonts w:ascii="Courier New" w:hAnsi="Courier New" w:cs="Courier New"/>
                <w:sz w:val="20"/>
                <w:szCs w:val="20"/>
              </w:rPr>
              <w:t xml:space="preserve"> </w:t>
            </w:r>
            <w:proofErr w:type="gramStart"/>
            <w:r w:rsidRPr="000C1F14">
              <w:rPr>
                <w:rFonts w:ascii="Courier New" w:hAnsi="Courier New" w:cs="Courier New"/>
                <w:b/>
                <w:sz w:val="20"/>
                <w:szCs w:val="20"/>
              </w:rPr>
              <w:t>Экономико-географическое</w:t>
            </w:r>
            <w:proofErr w:type="gramEnd"/>
            <w:r w:rsidRPr="000C1F14">
              <w:rPr>
                <w:rFonts w:ascii="Courier New" w:hAnsi="Courier New" w:cs="Courier New"/>
                <w:b/>
                <w:sz w:val="20"/>
                <w:szCs w:val="20"/>
              </w:rPr>
              <w:t xml:space="preserve"> потенциал</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географическое положение</w:t>
            </w:r>
          </w:p>
        </w:tc>
        <w:tc>
          <w:tcPr>
            <w:tcW w:w="326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Близость поселения к районному и областному центру.</w:t>
            </w:r>
          </w:p>
        </w:tc>
        <w:tc>
          <w:tcPr>
            <w:tcW w:w="3793" w:type="dxa"/>
            <w:shd w:val="clear" w:color="auto" w:fill="auto"/>
          </w:tcPr>
          <w:p w:rsidR="000C1F14" w:rsidRPr="000C1F14" w:rsidRDefault="000C1F14" w:rsidP="000C1F14">
            <w:pPr>
              <w:rPr>
                <w:rFonts w:ascii="Courier New" w:hAnsi="Courier New" w:cs="Courier New"/>
                <w:sz w:val="20"/>
                <w:szCs w:val="20"/>
              </w:rPr>
            </w:pP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близость к сырьевым ресурсам</w:t>
            </w:r>
          </w:p>
        </w:tc>
        <w:tc>
          <w:tcPr>
            <w:tcW w:w="326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Основные минерально-сырьевые ресурсы находятся в относительной близости и доступности к населенным пунктам поселения.</w:t>
            </w:r>
          </w:p>
        </w:tc>
        <w:tc>
          <w:tcPr>
            <w:tcW w:w="3793" w:type="dxa"/>
            <w:shd w:val="clear" w:color="auto" w:fill="auto"/>
          </w:tcPr>
          <w:p w:rsidR="000C1F14" w:rsidRPr="000C1F14" w:rsidRDefault="000C1F14" w:rsidP="000C1F14">
            <w:pPr>
              <w:rPr>
                <w:rFonts w:ascii="Courier New" w:hAnsi="Courier New" w:cs="Courier New"/>
                <w:sz w:val="20"/>
                <w:szCs w:val="20"/>
              </w:rPr>
            </w:pPr>
          </w:p>
        </w:tc>
      </w:tr>
      <w:tr w:rsidR="000C1F14" w:rsidRPr="000C1F14" w:rsidTr="000C1F14">
        <w:tc>
          <w:tcPr>
            <w:tcW w:w="9463" w:type="dxa"/>
            <w:gridSpan w:val="3"/>
            <w:shd w:val="clear" w:color="auto" w:fill="auto"/>
          </w:tcPr>
          <w:p w:rsidR="000C1F14" w:rsidRPr="000C1F14" w:rsidRDefault="000C1F14" w:rsidP="000C1F14">
            <w:pPr>
              <w:jc w:val="center"/>
              <w:rPr>
                <w:rFonts w:ascii="Courier New" w:hAnsi="Courier New" w:cs="Courier New"/>
                <w:b/>
                <w:sz w:val="20"/>
                <w:szCs w:val="20"/>
              </w:rPr>
            </w:pPr>
            <w:r w:rsidRPr="000C1F14">
              <w:rPr>
                <w:rFonts w:ascii="Courier New" w:hAnsi="Courier New" w:cs="Courier New"/>
                <w:b/>
                <w:sz w:val="20"/>
                <w:szCs w:val="20"/>
              </w:rPr>
              <w:t>3. Демографический потенциал</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характеристика качества населения</w:t>
            </w:r>
          </w:p>
        </w:tc>
        <w:tc>
          <w:tcPr>
            <w:tcW w:w="3260" w:type="dxa"/>
            <w:shd w:val="clear" w:color="auto" w:fill="auto"/>
          </w:tcPr>
          <w:p w:rsidR="000C1F14" w:rsidRPr="000C1F14" w:rsidRDefault="000C1F14" w:rsidP="000C1F14">
            <w:pPr>
              <w:rPr>
                <w:rFonts w:ascii="Courier New" w:hAnsi="Courier New" w:cs="Courier New"/>
                <w:sz w:val="20"/>
                <w:szCs w:val="20"/>
              </w:rPr>
            </w:pP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Старение населения в сельской местности</w:t>
            </w:r>
          </w:p>
        </w:tc>
      </w:tr>
      <w:tr w:rsidR="000C1F14" w:rsidRPr="000C1F14" w:rsidTr="000C1F14">
        <w:trPr>
          <w:trHeight w:val="692"/>
        </w:trPr>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миграционные процессы</w:t>
            </w:r>
          </w:p>
        </w:tc>
        <w:tc>
          <w:tcPr>
            <w:tcW w:w="3260" w:type="dxa"/>
            <w:shd w:val="clear" w:color="auto" w:fill="auto"/>
          </w:tcPr>
          <w:p w:rsidR="000C1F14" w:rsidRPr="000C1F14" w:rsidRDefault="000C1F14" w:rsidP="000C1F14">
            <w:pPr>
              <w:rPr>
                <w:rFonts w:ascii="Courier New" w:hAnsi="Courier New" w:cs="Courier New"/>
                <w:sz w:val="20"/>
                <w:szCs w:val="20"/>
              </w:rPr>
            </w:pP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Выезд молодежи на учебу, работу в другие город</w:t>
            </w:r>
            <w:proofErr w:type="gramStart"/>
            <w:r w:rsidRPr="000C1F14">
              <w:rPr>
                <w:rFonts w:ascii="Courier New" w:hAnsi="Courier New" w:cs="Courier New"/>
                <w:sz w:val="20"/>
                <w:szCs w:val="20"/>
              </w:rPr>
              <w:t>а(</w:t>
            </w:r>
            <w:proofErr w:type="gramEnd"/>
            <w:r w:rsidRPr="000C1F14">
              <w:rPr>
                <w:rFonts w:ascii="Courier New" w:hAnsi="Courier New" w:cs="Courier New"/>
                <w:sz w:val="20"/>
                <w:szCs w:val="20"/>
              </w:rPr>
              <w:t>регионы)</w:t>
            </w:r>
          </w:p>
        </w:tc>
      </w:tr>
      <w:tr w:rsidR="000C1F14" w:rsidRPr="000C1F14" w:rsidTr="000C1F14">
        <w:tc>
          <w:tcPr>
            <w:tcW w:w="9463" w:type="dxa"/>
            <w:gridSpan w:val="3"/>
            <w:shd w:val="clear" w:color="auto" w:fill="auto"/>
          </w:tcPr>
          <w:p w:rsidR="000C1F14" w:rsidRPr="000C1F14" w:rsidRDefault="000C1F14" w:rsidP="000C1F14">
            <w:pPr>
              <w:jc w:val="center"/>
              <w:rPr>
                <w:rFonts w:ascii="Courier New" w:hAnsi="Courier New" w:cs="Courier New"/>
                <w:b/>
                <w:sz w:val="20"/>
                <w:szCs w:val="20"/>
              </w:rPr>
            </w:pPr>
            <w:r w:rsidRPr="000C1F14">
              <w:rPr>
                <w:rFonts w:ascii="Courier New" w:hAnsi="Courier New" w:cs="Courier New"/>
                <w:b/>
                <w:sz w:val="20"/>
                <w:szCs w:val="20"/>
              </w:rPr>
              <w:t>4. Экономический потенциал</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 производственный потенциал </w:t>
            </w:r>
          </w:p>
        </w:tc>
        <w:tc>
          <w:tcPr>
            <w:tcW w:w="3260" w:type="dxa"/>
            <w:shd w:val="clear" w:color="auto" w:fill="auto"/>
          </w:tcPr>
          <w:p w:rsidR="000C1F14" w:rsidRPr="000C1F14" w:rsidRDefault="000C1F14" w:rsidP="000C1F14">
            <w:pPr>
              <w:rPr>
                <w:rFonts w:ascii="Courier New" w:hAnsi="Courier New" w:cs="Courier New"/>
                <w:sz w:val="20"/>
                <w:szCs w:val="20"/>
              </w:rPr>
            </w:pP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Высокий износ сельскохозяйственной техники.</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 трудовой потенциал </w:t>
            </w:r>
          </w:p>
        </w:tc>
        <w:tc>
          <w:tcPr>
            <w:tcW w:w="326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Имеются резервы трудоспособного населения</w:t>
            </w: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Низкий уровень занятости сельского населения. Увеличение количества </w:t>
            </w:r>
            <w:proofErr w:type="gramStart"/>
            <w:r w:rsidRPr="000C1F14">
              <w:rPr>
                <w:rFonts w:ascii="Courier New" w:hAnsi="Courier New" w:cs="Courier New"/>
                <w:sz w:val="20"/>
                <w:szCs w:val="20"/>
              </w:rPr>
              <w:t>работающих</w:t>
            </w:r>
            <w:proofErr w:type="gramEnd"/>
            <w:r w:rsidRPr="000C1F14">
              <w:rPr>
                <w:rFonts w:ascii="Courier New" w:hAnsi="Courier New" w:cs="Courier New"/>
                <w:sz w:val="20"/>
                <w:szCs w:val="20"/>
              </w:rPr>
              <w:t xml:space="preserve"> вахтовым способом за пределами сельского поселения</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 бюджетный потенциал </w:t>
            </w:r>
          </w:p>
        </w:tc>
        <w:tc>
          <w:tcPr>
            <w:tcW w:w="326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Ежегодный рост доходной части местного бюджета. </w:t>
            </w: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Значительное несоответствие доходной и расходной частей бюджета.</w:t>
            </w:r>
          </w:p>
        </w:tc>
      </w:tr>
      <w:tr w:rsidR="000C1F14" w:rsidRPr="000C1F14" w:rsidTr="000C1F14">
        <w:tc>
          <w:tcPr>
            <w:tcW w:w="241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инвестиционный потенциал</w:t>
            </w:r>
          </w:p>
        </w:tc>
        <w:tc>
          <w:tcPr>
            <w:tcW w:w="3260"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Наличие свободных земельных ресурсов для производственного, рекреационного использования.</w:t>
            </w:r>
          </w:p>
        </w:tc>
        <w:tc>
          <w:tcPr>
            <w:tcW w:w="3793" w:type="dxa"/>
            <w:shd w:val="clear" w:color="auto" w:fill="auto"/>
          </w:tcPr>
          <w:p w:rsidR="000C1F14" w:rsidRPr="000C1F14" w:rsidRDefault="000C1F14" w:rsidP="000C1F14">
            <w:pPr>
              <w:rPr>
                <w:rFonts w:ascii="Courier New" w:hAnsi="Courier New" w:cs="Courier New"/>
                <w:sz w:val="20"/>
                <w:szCs w:val="20"/>
              </w:rPr>
            </w:pPr>
            <w:r w:rsidRPr="000C1F14">
              <w:rPr>
                <w:rFonts w:ascii="Courier New" w:hAnsi="Courier New" w:cs="Courier New"/>
                <w:sz w:val="20"/>
                <w:szCs w:val="20"/>
              </w:rPr>
              <w:t xml:space="preserve">Относительно слабо развитые инфраструктуры рынка и жизнеобеспечения. </w:t>
            </w:r>
          </w:p>
        </w:tc>
      </w:tr>
      <w:tr w:rsidR="000C1F14" w:rsidRPr="000C1F14" w:rsidTr="000C1F14">
        <w:tc>
          <w:tcPr>
            <w:tcW w:w="241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Экономика</w:t>
            </w:r>
          </w:p>
          <w:p w:rsidR="000C1F14" w:rsidRPr="000C1F14" w:rsidRDefault="000C1F14" w:rsidP="000C1F14">
            <w:pPr>
              <w:numPr>
                <w:ilvl w:val="12"/>
                <w:numId w:val="0"/>
              </w:numPr>
              <w:rPr>
                <w:rFonts w:ascii="Courier New" w:hAnsi="Courier New" w:cs="Courier New"/>
                <w:sz w:val="20"/>
                <w:szCs w:val="20"/>
              </w:rPr>
            </w:pPr>
          </w:p>
        </w:tc>
        <w:tc>
          <w:tcPr>
            <w:tcW w:w="3260"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Развитие на территории МО ЛПХ и КФХ</w:t>
            </w:r>
          </w:p>
        </w:tc>
        <w:tc>
          <w:tcPr>
            <w:tcW w:w="3793" w:type="dxa"/>
            <w:shd w:val="clear" w:color="auto" w:fill="auto"/>
          </w:tcPr>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 конкуренция со стороны производителей других регионов;</w:t>
            </w:r>
          </w:p>
          <w:p w:rsidR="000C1F14" w:rsidRPr="000C1F14" w:rsidRDefault="000C1F14" w:rsidP="000C1F14">
            <w:pPr>
              <w:numPr>
                <w:ilvl w:val="12"/>
                <w:numId w:val="0"/>
              </w:numPr>
              <w:rPr>
                <w:rFonts w:ascii="Courier New" w:hAnsi="Courier New" w:cs="Courier New"/>
                <w:sz w:val="20"/>
                <w:szCs w:val="20"/>
              </w:rPr>
            </w:pPr>
            <w:r w:rsidRPr="000C1F14">
              <w:rPr>
                <w:rFonts w:ascii="Courier New" w:hAnsi="Courier New" w:cs="Courier New"/>
                <w:sz w:val="20"/>
                <w:szCs w:val="20"/>
              </w:rPr>
              <w:t>- у предпринимателей и фермеров зачастую отсутствуют трудовые договора с работниками</w:t>
            </w:r>
          </w:p>
        </w:tc>
      </w:tr>
    </w:tbl>
    <w:p w:rsidR="000C1F14" w:rsidRPr="000C1F14" w:rsidRDefault="000C1F14" w:rsidP="000C1F14">
      <w:pPr>
        <w:widowControl w:val="0"/>
        <w:autoSpaceDE w:val="0"/>
        <w:autoSpaceDN w:val="0"/>
        <w:spacing w:after="120"/>
        <w:jc w:val="center"/>
        <w:rPr>
          <w:rFonts w:ascii="Arial" w:hAnsi="Arial" w:cs="Arial"/>
          <w:bCs/>
        </w:rPr>
      </w:pPr>
      <w:r w:rsidRPr="000C1F14">
        <w:rPr>
          <w:rFonts w:ascii="Arial" w:hAnsi="Arial" w:cs="Arial"/>
        </w:rPr>
        <w:t>Благоприятные возможности и неблагоприятные факторы (угрозы)</w:t>
      </w:r>
      <w:r w:rsidRPr="000C1F14">
        <w:rPr>
          <w:rFonts w:ascii="Arial" w:eastAsiaTheme="minorHAnsi" w:hAnsi="Arial" w:cstheme="minorBidi"/>
          <w:b/>
          <w:bCs/>
          <w:szCs w:val="22"/>
          <w:lang w:eastAsia="en-US"/>
        </w:rPr>
        <w:t xml:space="preserve"> </w:t>
      </w:r>
      <w:r w:rsidRPr="000C1F14">
        <w:rPr>
          <w:rFonts w:ascii="Arial" w:hAnsi="Arial" w:cs="Arial"/>
          <w:bCs/>
        </w:rPr>
        <w:t>муниципального образования «Корсукское»</w:t>
      </w:r>
    </w:p>
    <w:tbl>
      <w:tblPr>
        <w:tblW w:w="951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5"/>
        <w:gridCol w:w="3570"/>
        <w:gridCol w:w="3628"/>
      </w:tblGrid>
      <w:tr w:rsidR="000C1F14" w:rsidRPr="000C1F14" w:rsidTr="000C1F14">
        <w:trPr>
          <w:tblCellSpacing w:w="0" w:type="dxa"/>
        </w:trPr>
        <w:tc>
          <w:tcPr>
            <w:tcW w:w="2315"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bCs/>
                <w:sz w:val="20"/>
              </w:rPr>
              <w:t>Фактор</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bCs/>
                <w:sz w:val="20"/>
              </w:rPr>
              <w:t>Благоприятные возможности</w:t>
            </w:r>
          </w:p>
        </w:tc>
        <w:tc>
          <w:tcPr>
            <w:tcW w:w="3628"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bCs/>
                <w:sz w:val="20"/>
              </w:rPr>
              <w:t>Неблагоприятные факторы (угрозы)</w:t>
            </w:r>
          </w:p>
        </w:tc>
      </w:tr>
      <w:tr w:rsidR="000C1F14" w:rsidRPr="000C1F14" w:rsidTr="000C1F14">
        <w:trPr>
          <w:tblCellSpacing w:w="0" w:type="dxa"/>
        </w:trPr>
        <w:tc>
          <w:tcPr>
            <w:tcW w:w="2315"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1. Демографические процессы</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увеличения рождаемости</w:t>
            </w:r>
          </w:p>
        </w:tc>
        <w:tc>
          <w:tcPr>
            <w:tcW w:w="3628"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Демографические проблемы, связанные со старением населения и усиливающаяся финансовая нагрузка на экономически активное население</w:t>
            </w:r>
          </w:p>
        </w:tc>
      </w:tr>
      <w:tr w:rsidR="000C1F14" w:rsidRPr="000C1F14" w:rsidTr="000C1F14">
        <w:trPr>
          <w:tblCellSpacing w:w="0" w:type="dxa"/>
        </w:trPr>
        <w:tc>
          <w:tcPr>
            <w:tcW w:w="2315"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2. Экономика</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xml:space="preserve">- развитие личного подворья граждан, как источника доходов населения, и развития на </w:t>
            </w:r>
            <w:proofErr w:type="gramStart"/>
            <w:r w:rsidRPr="000C1F14">
              <w:rPr>
                <w:rFonts w:ascii="Courier New" w:hAnsi="Courier New" w:cs="Courier New"/>
                <w:sz w:val="20"/>
              </w:rPr>
              <w:t>этом</w:t>
            </w:r>
            <w:proofErr w:type="gramEnd"/>
            <w:r w:rsidRPr="000C1F14">
              <w:rPr>
                <w:rFonts w:ascii="Courier New" w:hAnsi="Courier New" w:cs="Courier New"/>
                <w:sz w:val="20"/>
              </w:rPr>
              <w:t xml:space="preserve"> фоне мини предприятий.</w:t>
            </w:r>
          </w:p>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lastRenderedPageBreak/>
              <w:t>Развитие малого бизнеса на территории поселения; развитие сферы услуг, в том числе:</w:t>
            </w:r>
          </w:p>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xml:space="preserve"> -предоставление парикмахерских услуг, косметический кабинет; ремонт и пошив одежды, ремонт обуви; услуги печника, услуги электрика; развитие сферы сбора, закупа и переработки дикорастущего сырья.</w:t>
            </w:r>
          </w:p>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Развитие социальной инфраструктуры.</w:t>
            </w:r>
          </w:p>
          <w:p w:rsidR="000C1F14" w:rsidRPr="000C1F14" w:rsidRDefault="000C1F14" w:rsidP="000C1F14">
            <w:pPr>
              <w:widowControl w:val="0"/>
              <w:autoSpaceDE w:val="0"/>
              <w:autoSpaceDN w:val="0"/>
              <w:spacing w:after="120"/>
              <w:rPr>
                <w:rFonts w:ascii="Courier New" w:hAnsi="Courier New" w:cs="Courier New"/>
                <w:sz w:val="20"/>
              </w:rPr>
            </w:pPr>
          </w:p>
        </w:tc>
        <w:tc>
          <w:tcPr>
            <w:tcW w:w="3628"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lastRenderedPageBreak/>
              <w:t xml:space="preserve">- отсутствие мотивации к труду, рост безработицы, низкий уровень доходов населения, деградация алкоголизм, </w:t>
            </w:r>
            <w:r w:rsidRPr="000C1F14">
              <w:rPr>
                <w:rFonts w:ascii="Courier New" w:hAnsi="Courier New" w:cs="Courier New"/>
                <w:sz w:val="20"/>
              </w:rPr>
              <w:lastRenderedPageBreak/>
              <w:t>воровство, наркомания;</w:t>
            </w:r>
          </w:p>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конкуренция со стороны производителей других регионов и стран;</w:t>
            </w:r>
          </w:p>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снижение квалификации, старение и выбывание квалифицированных кадров;</w:t>
            </w:r>
          </w:p>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общий недостаток в квалифицированной рабочей силе; </w:t>
            </w:r>
          </w:p>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отток молодого экономически активного населения за пределы поселения (выпускники школ);</w:t>
            </w:r>
            <w:r w:rsidRPr="000C1F14">
              <w:t xml:space="preserve"> </w:t>
            </w:r>
            <w:proofErr w:type="gramStart"/>
            <w:r w:rsidRPr="000C1F14">
              <w:rPr>
                <w:rFonts w:ascii="Courier New" w:hAnsi="Courier New" w:cs="Courier New"/>
                <w:sz w:val="20"/>
              </w:rPr>
              <w:t>слабая</w:t>
            </w:r>
            <w:proofErr w:type="gramEnd"/>
            <w:r w:rsidRPr="000C1F14">
              <w:rPr>
                <w:rFonts w:ascii="Courier New" w:hAnsi="Courier New" w:cs="Courier New"/>
                <w:sz w:val="20"/>
              </w:rPr>
              <w:t xml:space="preserve"> </w:t>
            </w:r>
            <w:proofErr w:type="spellStart"/>
            <w:r w:rsidRPr="000C1F14">
              <w:rPr>
                <w:rFonts w:ascii="Courier New" w:hAnsi="Courier New" w:cs="Courier New"/>
                <w:sz w:val="20"/>
              </w:rPr>
              <w:t>возвращаемость</w:t>
            </w:r>
            <w:proofErr w:type="spellEnd"/>
            <w:r w:rsidRPr="000C1F14">
              <w:rPr>
                <w:rFonts w:ascii="Courier New" w:hAnsi="Courier New" w:cs="Courier New"/>
                <w:sz w:val="20"/>
              </w:rPr>
              <w:t xml:space="preserve"> выпускников вузов в поселение</w:t>
            </w:r>
          </w:p>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w:t>
            </w:r>
            <w:r w:rsidRPr="000C1F14">
              <w:t xml:space="preserve"> </w:t>
            </w:r>
            <w:r w:rsidRPr="000C1F14">
              <w:rPr>
                <w:rFonts w:ascii="Courier New" w:hAnsi="Courier New" w:cs="Courier New"/>
                <w:sz w:val="20"/>
              </w:rPr>
              <w:t>отсутствие инвестиционной привлекательности предприятий, находящихся в поселении;</w:t>
            </w:r>
          </w:p>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низкий удельный вес собственных доходных источников бюджета, зависимость от трансфертов из бюджетов других уровней.</w:t>
            </w:r>
          </w:p>
        </w:tc>
      </w:tr>
      <w:tr w:rsidR="000C1F14" w:rsidRPr="000C1F14" w:rsidTr="000C1F14">
        <w:trPr>
          <w:tblCellSpacing w:w="0" w:type="dxa"/>
        </w:trPr>
        <w:tc>
          <w:tcPr>
            <w:tcW w:w="2315"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lastRenderedPageBreak/>
              <w:t xml:space="preserve">3. Коммуникации </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наличие дорог</w:t>
            </w:r>
          </w:p>
          <w:p w:rsidR="000C1F14" w:rsidRPr="000C1F14" w:rsidRDefault="000C1F14" w:rsidP="000C1F14">
            <w:pPr>
              <w:widowControl w:val="0"/>
              <w:autoSpaceDE w:val="0"/>
              <w:autoSpaceDN w:val="0"/>
              <w:spacing w:after="120"/>
              <w:rPr>
                <w:rFonts w:ascii="Courier New" w:hAnsi="Courier New" w:cs="Courier New"/>
                <w:sz w:val="20"/>
              </w:rPr>
            </w:pPr>
          </w:p>
        </w:tc>
        <w:tc>
          <w:tcPr>
            <w:tcW w:w="3628"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неудовлетворительное состояние дорог, разрушение существующих дорог</w:t>
            </w:r>
          </w:p>
        </w:tc>
      </w:tr>
      <w:tr w:rsidR="000C1F14" w:rsidRPr="000C1F14" w:rsidTr="000C1F14">
        <w:trPr>
          <w:tblCellSpacing w:w="0" w:type="dxa"/>
        </w:trPr>
        <w:tc>
          <w:tcPr>
            <w:tcW w:w="2315"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4. Региональные и интернациональные контакты</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сотрудничество с другими территориями;</w:t>
            </w:r>
          </w:p>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обмен опытом работы, нахождение путей решения в общих проблемах.</w:t>
            </w:r>
          </w:p>
        </w:tc>
        <w:tc>
          <w:tcPr>
            <w:tcW w:w="3628"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конкуренция со стороны более сильных партнеров</w:t>
            </w:r>
          </w:p>
        </w:tc>
      </w:tr>
      <w:tr w:rsidR="000C1F14" w:rsidRPr="000C1F14" w:rsidTr="000C1F14">
        <w:trPr>
          <w:tblCellSpacing w:w="0" w:type="dxa"/>
        </w:trPr>
        <w:tc>
          <w:tcPr>
            <w:tcW w:w="2315"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xml:space="preserve">5. Местное самоуправление – </w:t>
            </w:r>
            <w:proofErr w:type="gramStart"/>
            <w:r w:rsidRPr="000C1F14">
              <w:rPr>
                <w:rFonts w:ascii="Courier New" w:hAnsi="Courier New" w:cs="Courier New"/>
                <w:sz w:val="20"/>
              </w:rPr>
              <w:t>законодательные</w:t>
            </w:r>
            <w:proofErr w:type="gramEnd"/>
            <w:r w:rsidRPr="000C1F14">
              <w:rPr>
                <w:rFonts w:ascii="Courier New" w:hAnsi="Courier New" w:cs="Courier New"/>
                <w:sz w:val="20"/>
              </w:rPr>
              <w:t xml:space="preserve"> решения</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xml:space="preserve">- развитие более тесных партнерских отношений с другими муниципальными образованиями, </w:t>
            </w:r>
          </w:p>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рост самостоятельности муниципального уровня.</w:t>
            </w:r>
          </w:p>
        </w:tc>
        <w:tc>
          <w:tcPr>
            <w:tcW w:w="3628" w:type="dxa"/>
            <w:tcBorders>
              <w:top w:val="outset" w:sz="6" w:space="0" w:color="auto"/>
              <w:left w:val="outset" w:sz="6" w:space="0" w:color="auto"/>
              <w:bottom w:val="outset" w:sz="6" w:space="0" w:color="auto"/>
              <w:right w:val="outset" w:sz="6" w:space="0" w:color="auto"/>
            </w:tcBorders>
            <w:shd w:val="clear" w:color="auto" w:fill="FFFFFF"/>
            <w:hideMark/>
          </w:tcPr>
          <w:p w:rsidR="000C1F14" w:rsidRPr="000C1F14" w:rsidRDefault="000C1F14" w:rsidP="000C1F14">
            <w:pPr>
              <w:widowControl w:val="0"/>
              <w:autoSpaceDE w:val="0"/>
              <w:autoSpaceDN w:val="0"/>
              <w:spacing w:after="120"/>
              <w:rPr>
                <w:rFonts w:ascii="Courier New" w:hAnsi="Courier New" w:cs="Courier New"/>
                <w:sz w:val="20"/>
              </w:rPr>
            </w:pPr>
            <w:r w:rsidRPr="000C1F14">
              <w:rPr>
                <w:rFonts w:ascii="Courier New" w:hAnsi="Courier New" w:cs="Courier New"/>
                <w:sz w:val="20"/>
              </w:rPr>
              <w:t>- слабая нормативно-правовая база.</w:t>
            </w:r>
          </w:p>
        </w:tc>
      </w:tr>
    </w:tbl>
    <w:p w:rsidR="000C1F14" w:rsidRPr="000C1F14" w:rsidRDefault="000C1F14" w:rsidP="000C1F14">
      <w:pPr>
        <w:widowControl w:val="0"/>
        <w:autoSpaceDE w:val="0"/>
        <w:autoSpaceDN w:val="0"/>
        <w:spacing w:after="120"/>
        <w:jc w:val="both"/>
        <w:rPr>
          <w:rFonts w:ascii="Arial" w:hAnsi="Arial" w:cs="Arial"/>
        </w:rPr>
      </w:pPr>
    </w:p>
    <w:p w:rsidR="000C1F14" w:rsidRPr="000C1F14" w:rsidRDefault="000C1F14" w:rsidP="000C1F14">
      <w:pPr>
        <w:keepNext/>
        <w:keepLines/>
        <w:spacing w:before="240" w:line="276" w:lineRule="auto"/>
        <w:jc w:val="center"/>
        <w:outlineLvl w:val="0"/>
        <w:rPr>
          <w:rFonts w:ascii="Arial" w:hAnsi="Arial" w:cstheme="majorBidi"/>
          <w:b/>
          <w:color w:val="000000" w:themeColor="text1"/>
          <w:szCs w:val="32"/>
        </w:rPr>
      </w:pPr>
      <w:bookmarkStart w:id="24" w:name="_Toc517959046"/>
      <w:r w:rsidRPr="000C1F14">
        <w:rPr>
          <w:rFonts w:ascii="Arial" w:hAnsi="Arial" w:cstheme="majorBidi"/>
          <w:b/>
          <w:color w:val="000000" w:themeColor="text1"/>
          <w:szCs w:val="32"/>
          <w:lang w:val="en-US"/>
        </w:rPr>
        <w:t>IV</w:t>
      </w:r>
      <w:r w:rsidRPr="000C1F14">
        <w:rPr>
          <w:rFonts w:ascii="Arial" w:hAnsi="Arial" w:cstheme="majorBidi"/>
          <w:b/>
          <w:color w:val="000000" w:themeColor="text1"/>
          <w:szCs w:val="32"/>
        </w:rPr>
        <w:t>. Оценка действующих мер по улучшению социально - экономического положения муниципального образования</w:t>
      </w:r>
      <w:bookmarkEnd w:id="24"/>
      <w:r w:rsidRPr="000C1F14">
        <w:rPr>
          <w:rFonts w:ascii="Arial" w:hAnsi="Arial" w:cstheme="majorBidi"/>
          <w:b/>
          <w:color w:val="000000" w:themeColor="text1"/>
          <w:szCs w:val="32"/>
        </w:rPr>
        <w:t xml:space="preserve"> </w:t>
      </w:r>
    </w:p>
    <w:p w:rsidR="000C1F14" w:rsidRPr="000C1F14" w:rsidRDefault="000C1F14" w:rsidP="000C1F14">
      <w:pPr>
        <w:ind w:firstLine="720"/>
        <w:jc w:val="both"/>
        <w:rPr>
          <w:rFonts w:ascii="Arial" w:hAnsi="Arial" w:cs="Arial"/>
        </w:rPr>
      </w:pPr>
      <w:r w:rsidRPr="000C1F14">
        <w:rPr>
          <w:rFonts w:ascii="Arial" w:hAnsi="Arial" w:cs="Arial"/>
        </w:rPr>
        <w:t>Администрацией муниципального образования «Корсукское» в рамках реализации полномочий утверждены муниципальные целевые программы. Перечень утвержденных муниципальных целевых программ представлен в Приложении №1.2.</w:t>
      </w:r>
    </w:p>
    <w:p w:rsidR="000C1F14" w:rsidRPr="000C1F14" w:rsidRDefault="000C1F14" w:rsidP="000C1F14">
      <w:pPr>
        <w:ind w:firstLine="720"/>
        <w:jc w:val="both"/>
        <w:rPr>
          <w:rFonts w:ascii="Arial" w:hAnsi="Arial" w:cs="Arial"/>
        </w:rPr>
      </w:pPr>
      <w:r w:rsidRPr="000C1F14">
        <w:rPr>
          <w:rFonts w:ascii="Arial" w:hAnsi="Arial" w:cs="Arial"/>
        </w:rPr>
        <w:t>Основные проблемы, решаемые в рамках утвержденных муниципальных целевых программ следующие:</w:t>
      </w:r>
    </w:p>
    <w:p w:rsidR="000C1F14" w:rsidRPr="000C1F14" w:rsidRDefault="000C1F14" w:rsidP="000C1F14">
      <w:pPr>
        <w:numPr>
          <w:ilvl w:val="0"/>
          <w:numId w:val="1"/>
        </w:numPr>
        <w:spacing w:after="200" w:line="276" w:lineRule="auto"/>
        <w:ind w:firstLine="357"/>
        <w:contextualSpacing/>
        <w:jc w:val="both"/>
        <w:rPr>
          <w:rFonts w:ascii="Arial" w:hAnsi="Arial" w:cs="Arial"/>
        </w:rPr>
      </w:pPr>
      <w:r w:rsidRPr="000C1F14">
        <w:rPr>
          <w:rFonts w:ascii="Arial" w:hAnsi="Arial" w:cs="Arial"/>
        </w:rPr>
        <w:t>Муниципальная целевая программа «Обеспечение пожарной безопасности в границах МО «Корсукское» (Постановление №21 от 20.03.2017г.);</w:t>
      </w:r>
    </w:p>
    <w:p w:rsidR="000C1F14" w:rsidRPr="000C1F14" w:rsidRDefault="000C1F14" w:rsidP="000C1F14">
      <w:pPr>
        <w:ind w:firstLine="720"/>
        <w:jc w:val="both"/>
        <w:rPr>
          <w:rFonts w:ascii="Arial" w:hAnsi="Arial" w:cs="Arial"/>
        </w:rPr>
      </w:pPr>
      <w:r w:rsidRPr="000C1F14">
        <w:rPr>
          <w:rFonts w:ascii="Arial" w:hAnsi="Arial" w:cs="Arial"/>
        </w:rPr>
        <w:lastRenderedPageBreak/>
        <w:t>Основной целью программы является обеспечение безопасности людей в населенных пунктах муниципального образования путем повышения безопасности их жизнедеятельности: пожарной, электрической и технической безопасности строений, находящихся в собственности граждан.</w:t>
      </w:r>
    </w:p>
    <w:p w:rsidR="000C1F14" w:rsidRPr="000C1F14" w:rsidRDefault="000C1F14" w:rsidP="000C1F14">
      <w:pPr>
        <w:numPr>
          <w:ilvl w:val="0"/>
          <w:numId w:val="1"/>
        </w:numPr>
        <w:spacing w:after="200" w:line="276" w:lineRule="auto"/>
        <w:ind w:firstLine="357"/>
        <w:contextualSpacing/>
        <w:jc w:val="both"/>
        <w:rPr>
          <w:rFonts w:ascii="Arial" w:hAnsi="Arial" w:cs="Arial"/>
        </w:rPr>
      </w:pPr>
      <w:r w:rsidRPr="000C1F14">
        <w:rPr>
          <w:rFonts w:ascii="Arial" w:hAnsi="Arial" w:cs="Arial"/>
        </w:rPr>
        <w:t>Муниципальная программа «Повышение эффективности бюджетных расходов администрации муниципального образования «Корсукское» на период 2017-2019 годы» (Постановление №24 от 06.04.2017г.);</w:t>
      </w:r>
    </w:p>
    <w:p w:rsidR="000C1F14" w:rsidRPr="000C1F14" w:rsidRDefault="000C1F14" w:rsidP="000C1F14">
      <w:pPr>
        <w:numPr>
          <w:ilvl w:val="0"/>
          <w:numId w:val="1"/>
        </w:numPr>
        <w:spacing w:after="200" w:line="276" w:lineRule="auto"/>
        <w:ind w:firstLine="357"/>
        <w:contextualSpacing/>
        <w:jc w:val="both"/>
        <w:rPr>
          <w:rFonts w:ascii="Arial" w:hAnsi="Arial" w:cs="Arial"/>
        </w:rPr>
      </w:pPr>
      <w:r w:rsidRPr="000C1F14">
        <w:rPr>
          <w:rFonts w:ascii="Arial" w:hAnsi="Arial" w:cs="Arial"/>
        </w:rPr>
        <w:t>Программа комплексного развития систем коммунальной инфраструктуры муниципального образования «Корсукское» на 2015-2024 годы (Решение Думы №4 от 30.05.2017г.);</w:t>
      </w:r>
    </w:p>
    <w:p w:rsidR="000C1F14" w:rsidRPr="000C1F14" w:rsidRDefault="000C1F14" w:rsidP="000C1F14">
      <w:pPr>
        <w:ind w:firstLine="709"/>
        <w:jc w:val="both"/>
        <w:rPr>
          <w:rFonts w:ascii="Arial" w:hAnsi="Arial" w:cs="Arial"/>
        </w:rPr>
      </w:pPr>
      <w:r w:rsidRPr="000C1F14">
        <w:rPr>
          <w:rFonts w:ascii="Arial" w:hAnsi="Arial" w:cs="Arial"/>
        </w:rPr>
        <w:t>Данная программа позволит развивать имеющуюся коммунальную инфраструктуру и привлечь на территорию финансовые инвестиционные ресурсы.</w:t>
      </w:r>
    </w:p>
    <w:p w:rsidR="000C1F14" w:rsidRPr="000C1F14" w:rsidRDefault="000C1F14" w:rsidP="000C1F14">
      <w:pPr>
        <w:ind w:firstLine="709"/>
        <w:jc w:val="both"/>
        <w:rPr>
          <w:rFonts w:ascii="Arial" w:hAnsi="Arial" w:cs="Arial"/>
        </w:rPr>
      </w:pPr>
      <w:r w:rsidRPr="000C1F14">
        <w:rPr>
          <w:rFonts w:ascii="Arial" w:hAnsi="Arial" w:cs="Arial"/>
        </w:rPr>
        <w:t>Произведен ремонт всех водонапорных башен.</w:t>
      </w:r>
    </w:p>
    <w:p w:rsidR="000C1F14" w:rsidRPr="000C1F14" w:rsidRDefault="000C1F14" w:rsidP="000C1F14">
      <w:pPr>
        <w:numPr>
          <w:ilvl w:val="0"/>
          <w:numId w:val="1"/>
        </w:numPr>
        <w:spacing w:after="200" w:line="276" w:lineRule="auto"/>
        <w:ind w:firstLine="357"/>
        <w:contextualSpacing/>
        <w:jc w:val="both"/>
        <w:rPr>
          <w:rFonts w:ascii="Arial" w:hAnsi="Arial" w:cs="Arial"/>
        </w:rPr>
      </w:pPr>
      <w:r w:rsidRPr="000C1F14">
        <w:rPr>
          <w:rFonts w:ascii="Arial" w:hAnsi="Arial" w:cs="Arial"/>
        </w:rPr>
        <w:t>Программа «Комплексное развитие социальной инфраструктуры муниципального образования «Корсукское» на 2018-2032 годы» (Решение Думы №8 от 26.02.2018г.);</w:t>
      </w:r>
    </w:p>
    <w:p w:rsidR="000C1F14" w:rsidRPr="000C1F14" w:rsidRDefault="000C1F14" w:rsidP="000C1F14">
      <w:pPr>
        <w:widowControl w:val="0"/>
        <w:suppressAutoHyphens/>
        <w:autoSpaceDE w:val="0"/>
        <w:snapToGrid w:val="0"/>
        <w:ind w:firstLine="709"/>
        <w:jc w:val="both"/>
        <w:rPr>
          <w:rFonts w:ascii="Arial" w:eastAsiaTheme="minorHAnsi" w:hAnsi="Arial" w:cs="Arial"/>
          <w:bCs/>
          <w:szCs w:val="22"/>
          <w:lang w:eastAsia="en-US"/>
        </w:rPr>
      </w:pPr>
      <w:r w:rsidRPr="000C1F14">
        <w:rPr>
          <w:rFonts w:ascii="Arial" w:eastAsiaTheme="minorHAnsi" w:hAnsi="Arial" w:cs="Arial"/>
          <w:bCs/>
          <w:szCs w:val="22"/>
          <w:lang w:eastAsia="en-US"/>
        </w:rPr>
        <w:t>Создание материальной базы развития социальной инфраструктуры для обеспечения повышения качества жизни населения</w:t>
      </w:r>
      <w:r w:rsidRPr="000C1F14">
        <w:rPr>
          <w:rFonts w:ascii="Arial" w:eastAsiaTheme="minorHAnsi" w:hAnsi="Arial" w:cs="Arial"/>
          <w:szCs w:val="22"/>
          <w:lang w:eastAsia="en-US"/>
        </w:rPr>
        <w:t xml:space="preserve"> </w:t>
      </w:r>
      <w:r w:rsidRPr="000C1F14">
        <w:rPr>
          <w:rFonts w:ascii="Arial" w:eastAsiaTheme="minorHAnsi" w:hAnsi="Arial" w:cs="Arial"/>
          <w:bCs/>
          <w:szCs w:val="22"/>
          <w:lang w:eastAsia="en-US"/>
        </w:rPr>
        <w:t>муниципального образования «Корсукское» и решения главных стратегических целей:</w:t>
      </w:r>
    </w:p>
    <w:p w:rsidR="000C1F14" w:rsidRPr="000C1F14" w:rsidRDefault="000C1F14" w:rsidP="000C1F14">
      <w:pPr>
        <w:widowControl w:val="0"/>
        <w:suppressAutoHyphens/>
        <w:autoSpaceDE w:val="0"/>
        <w:snapToGrid w:val="0"/>
        <w:ind w:firstLine="709"/>
        <w:jc w:val="both"/>
        <w:rPr>
          <w:rFonts w:ascii="Arial" w:eastAsiaTheme="minorHAnsi" w:hAnsi="Arial" w:cs="Arial"/>
          <w:bCs/>
          <w:szCs w:val="22"/>
          <w:lang w:eastAsia="en-US"/>
        </w:rPr>
      </w:pPr>
      <w:r w:rsidRPr="000C1F14">
        <w:rPr>
          <w:rFonts w:ascii="Arial" w:eastAsiaTheme="minorHAnsi" w:hAnsi="Arial" w:cs="Arial"/>
          <w:bCs/>
          <w:szCs w:val="22"/>
          <w:lang w:eastAsia="en-US"/>
        </w:rPr>
        <w:t>- повышение качества жизни населения на территории муниципального образования;</w:t>
      </w:r>
    </w:p>
    <w:p w:rsidR="000C1F14" w:rsidRPr="000C1F14" w:rsidRDefault="000C1F14" w:rsidP="000C1F14">
      <w:pPr>
        <w:widowControl w:val="0"/>
        <w:suppressAutoHyphens/>
        <w:autoSpaceDE w:val="0"/>
        <w:snapToGrid w:val="0"/>
        <w:ind w:firstLine="709"/>
        <w:jc w:val="both"/>
        <w:rPr>
          <w:rFonts w:ascii="Arial" w:eastAsiaTheme="minorHAnsi" w:hAnsi="Arial" w:cs="Arial"/>
          <w:bCs/>
          <w:szCs w:val="22"/>
          <w:lang w:eastAsia="en-US"/>
        </w:rPr>
      </w:pPr>
      <w:r w:rsidRPr="000C1F14">
        <w:rPr>
          <w:rFonts w:ascii="Arial" w:eastAsiaTheme="minorHAnsi" w:hAnsi="Arial" w:cs="Arial"/>
          <w:bCs/>
          <w:szCs w:val="22"/>
          <w:lang w:eastAsia="en-US"/>
        </w:rPr>
        <w:t>- обеспечение безопасности, качества и эффективности  использования населением объектов социальной инфраструктуры муниципального образования «Корсукское»;</w:t>
      </w:r>
    </w:p>
    <w:p w:rsidR="000C1F14" w:rsidRPr="000C1F14" w:rsidRDefault="000C1F14" w:rsidP="000C1F14">
      <w:pPr>
        <w:widowControl w:val="0"/>
        <w:suppressAutoHyphens/>
        <w:autoSpaceDE w:val="0"/>
        <w:snapToGrid w:val="0"/>
        <w:ind w:firstLine="709"/>
        <w:jc w:val="both"/>
        <w:rPr>
          <w:rFonts w:ascii="Arial" w:eastAsiaTheme="minorHAnsi" w:hAnsi="Arial" w:cs="Arial"/>
          <w:bCs/>
          <w:szCs w:val="22"/>
          <w:lang w:eastAsia="en-US"/>
        </w:rPr>
      </w:pPr>
      <w:r w:rsidRPr="000C1F14">
        <w:rPr>
          <w:rFonts w:ascii="Arial" w:eastAsiaTheme="minorHAnsi" w:hAnsi="Arial" w:cs="Arial"/>
          <w:bCs/>
          <w:szCs w:val="22"/>
          <w:lang w:eastAsia="en-US"/>
        </w:rPr>
        <w:t>- обеспечение доступности объектов социальной инфраструктуры муниципального образования «Корсукское» для населения в соответствии с нормативами градостроительного проектирования;</w:t>
      </w:r>
    </w:p>
    <w:p w:rsidR="000C1F14" w:rsidRPr="000C1F14" w:rsidRDefault="000C1F14" w:rsidP="000C1F14">
      <w:pPr>
        <w:ind w:firstLine="709"/>
        <w:contextualSpacing/>
        <w:jc w:val="both"/>
        <w:rPr>
          <w:rFonts w:ascii="Arial" w:hAnsi="Arial" w:cs="Arial"/>
          <w:sz w:val="28"/>
        </w:rPr>
      </w:pPr>
      <w:r w:rsidRPr="000C1F14">
        <w:rPr>
          <w:rFonts w:ascii="Arial" w:eastAsiaTheme="minorHAnsi" w:hAnsi="Arial" w:cs="Arial"/>
          <w:bCs/>
          <w:szCs w:val="22"/>
          <w:lang w:eastAsia="en-US"/>
        </w:rPr>
        <w:t>- обеспечение эффективности функционирования действующей социальной инфраструктуры муниципального образования «Корсукское».</w:t>
      </w:r>
    </w:p>
    <w:p w:rsidR="000C1F14" w:rsidRPr="000C1F14" w:rsidRDefault="000C1F14" w:rsidP="000C1F14">
      <w:pPr>
        <w:numPr>
          <w:ilvl w:val="0"/>
          <w:numId w:val="1"/>
        </w:numPr>
        <w:spacing w:after="200" w:line="276" w:lineRule="auto"/>
        <w:ind w:firstLine="709"/>
        <w:contextualSpacing/>
        <w:jc w:val="both"/>
        <w:rPr>
          <w:rFonts w:ascii="Arial" w:hAnsi="Arial" w:cs="Arial"/>
        </w:rPr>
      </w:pPr>
      <w:r w:rsidRPr="000C1F14">
        <w:rPr>
          <w:rFonts w:ascii="Arial" w:hAnsi="Arial" w:cs="Arial"/>
        </w:rPr>
        <w:t>Программа «Комплексное развитие транспортной инфраструктуры муниципального образования «Корсукское» на 2018-2027 годы» (Решение Думы №9 от 26.02.2018г.);</w:t>
      </w:r>
    </w:p>
    <w:p w:rsidR="000C1F14" w:rsidRPr="000C1F14" w:rsidRDefault="000C1F14" w:rsidP="000C1F14">
      <w:pPr>
        <w:ind w:firstLine="709"/>
        <w:contextualSpacing/>
        <w:jc w:val="both"/>
        <w:rPr>
          <w:rFonts w:ascii="Arial" w:hAnsi="Arial" w:cs="Arial"/>
          <w:bCs/>
        </w:rPr>
      </w:pPr>
      <w:r w:rsidRPr="000C1F14">
        <w:rPr>
          <w:rFonts w:ascii="Arial" w:hAnsi="Arial" w:cs="Arial"/>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p w:rsidR="000C1F14" w:rsidRPr="000C1F14" w:rsidRDefault="000C1F14" w:rsidP="000C1F14">
      <w:pPr>
        <w:ind w:firstLine="709"/>
        <w:contextualSpacing/>
        <w:jc w:val="both"/>
        <w:rPr>
          <w:rFonts w:ascii="Arial" w:hAnsi="Arial" w:cs="Arial"/>
        </w:rPr>
      </w:pPr>
      <w:r w:rsidRPr="000C1F14">
        <w:rPr>
          <w:rFonts w:ascii="Arial" w:hAnsi="Arial" w:cs="Arial"/>
          <w:bCs/>
        </w:rPr>
        <w:t>7.</w:t>
      </w:r>
      <w:r w:rsidRPr="000C1F14">
        <w:rPr>
          <w:rFonts w:ascii="Arial" w:hAnsi="Arial" w:cs="Arial"/>
        </w:rPr>
        <w:t>Муниципальная программа «Профилактика безнадзорности и правонарушений несовершеннолетних на территории муниципального образования «Корсукское» на 2018-2023 годы» (Постановление №22 от 28.02.2018г.);</w:t>
      </w:r>
    </w:p>
    <w:p w:rsidR="000C1F14" w:rsidRPr="000C1F14" w:rsidRDefault="000C1F14" w:rsidP="000C1F14">
      <w:pPr>
        <w:ind w:firstLine="709"/>
        <w:jc w:val="both"/>
        <w:rPr>
          <w:rFonts w:ascii="Arial" w:eastAsiaTheme="minorHAnsi" w:hAnsi="Arial" w:cs="Arial"/>
          <w:szCs w:val="22"/>
          <w:lang w:eastAsia="en-US"/>
        </w:rPr>
      </w:pPr>
      <w:r w:rsidRPr="000C1F14">
        <w:rPr>
          <w:rFonts w:ascii="Arial" w:eastAsiaTheme="minorHAnsi" w:hAnsi="Arial" w:cs="Arial"/>
          <w:szCs w:val="22"/>
          <w:lang w:eastAsia="en-US"/>
        </w:rPr>
        <w:t xml:space="preserve">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эффективная социализация и реабилитация детей и подростков, находящихся в трудной жизненной ситуации; создание условий для предупреждения семейного неблагополучия. </w:t>
      </w:r>
    </w:p>
    <w:p w:rsidR="000C1F14" w:rsidRPr="000C1F14" w:rsidRDefault="000C1F14" w:rsidP="000C1F14">
      <w:pPr>
        <w:ind w:firstLine="709"/>
        <w:jc w:val="both"/>
        <w:rPr>
          <w:rFonts w:ascii="Arial" w:eastAsiaTheme="minorHAnsi" w:hAnsi="Arial" w:cs="Arial"/>
          <w:szCs w:val="22"/>
          <w:lang w:eastAsia="en-US"/>
        </w:rPr>
      </w:pPr>
      <w:r w:rsidRPr="000C1F14">
        <w:rPr>
          <w:rFonts w:ascii="Arial" w:eastAsiaTheme="minorHAnsi" w:hAnsi="Arial" w:cs="Arial"/>
          <w:szCs w:val="22"/>
          <w:lang w:eastAsia="en-US"/>
        </w:rPr>
        <w:t>8.</w:t>
      </w:r>
      <w:r w:rsidRPr="000C1F14">
        <w:rPr>
          <w:rFonts w:ascii="Arial" w:hAnsi="Arial" w:cs="Arial"/>
        </w:rPr>
        <w:t>Муниципальная программа «Развитие физической культуры и спорта в муниципальном образовании «Корсукское» на 2018-2032 годы»</w:t>
      </w:r>
      <w:r w:rsidRPr="000C1F14">
        <w:rPr>
          <w:rFonts w:ascii="Arial" w:eastAsiaTheme="minorHAnsi" w:hAnsi="Arial" w:cs="Arial"/>
          <w:lang w:eastAsia="en-US"/>
        </w:rPr>
        <w:t xml:space="preserve"> (Решение Думы №15 от </w:t>
      </w:r>
      <w:r w:rsidRPr="000C1F14">
        <w:rPr>
          <w:rFonts w:ascii="Arial" w:hAnsi="Arial" w:cs="Arial"/>
        </w:rPr>
        <w:t>30.03.2018г.);</w:t>
      </w:r>
    </w:p>
    <w:p w:rsidR="000C1F14" w:rsidRPr="000C1F14" w:rsidRDefault="000C1F14" w:rsidP="000C1F14">
      <w:pPr>
        <w:ind w:firstLine="709"/>
        <w:jc w:val="both"/>
        <w:rPr>
          <w:rFonts w:ascii="Arial" w:hAnsi="Arial" w:cs="Arial"/>
        </w:rPr>
      </w:pPr>
      <w:r w:rsidRPr="000C1F14">
        <w:rPr>
          <w:rFonts w:ascii="Arial" w:hAnsi="Arial" w:cs="Arial"/>
        </w:rPr>
        <w:t>Целью Программы является развитие культурного потенциала личности и общества в целом.</w:t>
      </w:r>
    </w:p>
    <w:p w:rsidR="000C1F14" w:rsidRPr="000C1F14" w:rsidRDefault="000C1F14" w:rsidP="000C1F14">
      <w:pPr>
        <w:ind w:firstLine="709"/>
        <w:jc w:val="both"/>
        <w:rPr>
          <w:rFonts w:ascii="Arial" w:hAnsi="Arial" w:cs="Arial"/>
        </w:rPr>
      </w:pPr>
      <w:r w:rsidRPr="000C1F14">
        <w:rPr>
          <w:rFonts w:ascii="Arial" w:hAnsi="Arial" w:cs="Arial"/>
        </w:rPr>
        <w:lastRenderedPageBreak/>
        <w:t>Задачи программы:</w:t>
      </w:r>
    </w:p>
    <w:p w:rsidR="000C1F14" w:rsidRPr="000C1F14" w:rsidRDefault="000C1F14" w:rsidP="000C1F14">
      <w:pPr>
        <w:ind w:firstLine="709"/>
        <w:jc w:val="both"/>
        <w:rPr>
          <w:rFonts w:ascii="Arial" w:hAnsi="Arial" w:cs="Arial"/>
        </w:rPr>
      </w:pPr>
      <w:r w:rsidRPr="000C1F14">
        <w:rPr>
          <w:rFonts w:ascii="Arial" w:hAnsi="Arial" w:cs="Arial"/>
        </w:rPr>
        <w:t xml:space="preserve">- Эффективного использование средств местного бюджета, </w:t>
      </w:r>
      <w:proofErr w:type="gramStart"/>
      <w:r w:rsidRPr="000C1F14">
        <w:rPr>
          <w:rFonts w:ascii="Arial" w:hAnsi="Arial" w:cs="Arial"/>
        </w:rPr>
        <w:t>предоставляемых</w:t>
      </w:r>
      <w:proofErr w:type="gramEnd"/>
      <w:r w:rsidRPr="000C1F14">
        <w:rPr>
          <w:rFonts w:ascii="Arial" w:hAnsi="Arial" w:cs="Arial"/>
        </w:rPr>
        <w:t xml:space="preserve"> на поддержку культурно-спортивной деятельности.</w:t>
      </w:r>
    </w:p>
    <w:p w:rsidR="000C1F14" w:rsidRPr="000C1F14" w:rsidRDefault="000C1F14" w:rsidP="000C1F14">
      <w:pPr>
        <w:ind w:firstLine="709"/>
        <w:jc w:val="both"/>
        <w:rPr>
          <w:rFonts w:ascii="Arial" w:hAnsi="Arial" w:cs="Arial"/>
        </w:rPr>
      </w:pPr>
      <w:r w:rsidRPr="000C1F14">
        <w:rPr>
          <w:rFonts w:ascii="Arial" w:hAnsi="Arial" w:cs="Arial"/>
        </w:rPr>
        <w:t>- Создание единого культурного пространства.</w:t>
      </w:r>
    </w:p>
    <w:p w:rsidR="000C1F14" w:rsidRPr="000C1F14" w:rsidRDefault="000C1F14" w:rsidP="000C1F14">
      <w:pPr>
        <w:ind w:firstLine="709"/>
        <w:jc w:val="both"/>
        <w:rPr>
          <w:rFonts w:ascii="Arial" w:hAnsi="Arial" w:cs="Arial"/>
        </w:rPr>
      </w:pPr>
      <w:r w:rsidRPr="000C1F14">
        <w:rPr>
          <w:rFonts w:ascii="Arial" w:hAnsi="Arial" w:cs="Arial"/>
        </w:rPr>
        <w:t>- Совершенствование политики в сфере культуры и сохранения национальной самобытности.</w:t>
      </w:r>
    </w:p>
    <w:p w:rsidR="000C1F14" w:rsidRPr="000C1F14" w:rsidRDefault="000C1F14" w:rsidP="000C1F14">
      <w:pPr>
        <w:ind w:firstLine="709"/>
        <w:jc w:val="both"/>
        <w:rPr>
          <w:rFonts w:ascii="Arial" w:hAnsi="Arial" w:cs="Arial"/>
        </w:rPr>
      </w:pPr>
      <w:r w:rsidRPr="000C1F14">
        <w:rPr>
          <w:rFonts w:ascii="Arial" w:hAnsi="Arial" w:cs="Arial"/>
        </w:rPr>
        <w:t>9. Муниципальная программа «Территориальное развитие муниципального образования «Корсукское» на 2018 – 2022 годы»</w:t>
      </w:r>
      <w:r w:rsidRPr="000C1F14">
        <w:rPr>
          <w:rFonts w:ascii="Arial" w:eastAsiaTheme="minorHAnsi" w:hAnsi="Arial" w:cs="Arial"/>
          <w:lang w:eastAsia="en-US"/>
        </w:rPr>
        <w:t xml:space="preserve"> (Постановление №36 от </w:t>
      </w:r>
      <w:r w:rsidRPr="000C1F14">
        <w:rPr>
          <w:rFonts w:ascii="Arial" w:hAnsi="Arial" w:cs="Arial"/>
        </w:rPr>
        <w:t>13.04.2018г.).</w:t>
      </w:r>
    </w:p>
    <w:p w:rsidR="000C1F14" w:rsidRPr="000C1F14" w:rsidRDefault="000C1F14" w:rsidP="000C1F14">
      <w:pPr>
        <w:ind w:firstLine="709"/>
        <w:contextualSpacing/>
        <w:jc w:val="both"/>
        <w:rPr>
          <w:rFonts w:ascii="Arial" w:hAnsi="Arial" w:cs="Arial"/>
        </w:rPr>
      </w:pPr>
      <w:r w:rsidRPr="000C1F14">
        <w:rPr>
          <w:rFonts w:ascii="Arial" w:hAnsi="Arial" w:cs="Arial"/>
        </w:rPr>
        <w:t>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w:t>
      </w:r>
    </w:p>
    <w:p w:rsidR="000C1F14" w:rsidRPr="000C1F14" w:rsidRDefault="000C1F14" w:rsidP="000C1F14">
      <w:pPr>
        <w:ind w:firstLine="709"/>
        <w:contextualSpacing/>
        <w:jc w:val="both"/>
        <w:rPr>
          <w:rFonts w:ascii="Arial" w:hAnsi="Arial" w:cs="Arial"/>
        </w:rPr>
      </w:pPr>
      <w:r w:rsidRPr="000C1F14">
        <w:rPr>
          <w:rFonts w:ascii="Arial" w:hAnsi="Arial" w:cs="Arial"/>
        </w:rPr>
        <w:t>Совершенствование градостроительной документации позволит:</w:t>
      </w:r>
    </w:p>
    <w:p w:rsidR="000C1F14" w:rsidRPr="000C1F14" w:rsidRDefault="000C1F14" w:rsidP="000C1F14">
      <w:pPr>
        <w:ind w:firstLine="709"/>
        <w:contextualSpacing/>
        <w:jc w:val="both"/>
        <w:rPr>
          <w:rFonts w:ascii="Arial" w:hAnsi="Arial" w:cs="Arial"/>
        </w:rPr>
      </w:pPr>
      <w:r w:rsidRPr="000C1F14">
        <w:rPr>
          <w:rFonts w:ascii="Arial" w:hAnsi="Arial" w:cs="Arial"/>
        </w:rPr>
        <w:t>1.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 развития территории муниципального образования «Корсукское»;</w:t>
      </w:r>
    </w:p>
    <w:p w:rsidR="000C1F14" w:rsidRPr="000C1F14" w:rsidRDefault="000C1F14" w:rsidP="000C1F14">
      <w:pPr>
        <w:ind w:firstLine="709"/>
        <w:contextualSpacing/>
        <w:jc w:val="both"/>
        <w:rPr>
          <w:rFonts w:ascii="Arial" w:hAnsi="Arial" w:cs="Arial"/>
        </w:rPr>
      </w:pPr>
      <w:r w:rsidRPr="000C1F14">
        <w:rPr>
          <w:rFonts w:ascii="Arial" w:hAnsi="Arial" w:cs="Arial"/>
        </w:rPr>
        <w:t>2. создание комфортной социально - экологическ</w:t>
      </w:r>
      <w:proofErr w:type="gramStart"/>
      <w:r w:rsidRPr="000C1F14">
        <w:rPr>
          <w:rFonts w:ascii="Arial" w:hAnsi="Arial" w:cs="Arial"/>
        </w:rPr>
        <w:t>и-</w:t>
      </w:r>
      <w:proofErr w:type="gramEnd"/>
      <w:r w:rsidRPr="000C1F14">
        <w:rPr>
          <w:rFonts w:ascii="Arial" w:hAnsi="Arial" w:cs="Arial"/>
        </w:rPr>
        <w:t xml:space="preserve"> и эстетически полноценной среды проживания населения сельского поселения.</w:t>
      </w:r>
    </w:p>
    <w:p w:rsidR="000C1F14" w:rsidRPr="000C1F14" w:rsidRDefault="000C1F14" w:rsidP="000C1F14">
      <w:pPr>
        <w:ind w:firstLine="709"/>
        <w:contextualSpacing/>
        <w:jc w:val="both"/>
        <w:rPr>
          <w:rFonts w:ascii="Arial" w:hAnsi="Arial" w:cs="Arial"/>
        </w:rPr>
      </w:pPr>
    </w:p>
    <w:p w:rsidR="000C1F14" w:rsidRPr="000C1F14" w:rsidRDefault="000C1F14" w:rsidP="000C1F14">
      <w:pPr>
        <w:ind w:firstLine="720"/>
        <w:jc w:val="both"/>
        <w:rPr>
          <w:rFonts w:ascii="Arial" w:hAnsi="Arial" w:cs="Arial"/>
        </w:rPr>
      </w:pPr>
      <w:r w:rsidRPr="000C1F14">
        <w:rPr>
          <w:rFonts w:ascii="Arial" w:hAnsi="Arial" w:cs="Arial"/>
        </w:rPr>
        <w:t>В рамках государственных программ и ФЦП в МО «Корсукское» планируется строительство фельдшерско-акушерских пунктов.</w:t>
      </w:r>
    </w:p>
    <w:p w:rsidR="000C1F14" w:rsidRPr="000C1F14" w:rsidRDefault="000C1F14" w:rsidP="000C1F14">
      <w:pPr>
        <w:ind w:firstLine="720"/>
        <w:jc w:val="both"/>
        <w:rPr>
          <w:rFonts w:ascii="Arial" w:hAnsi="Arial" w:cs="Arial"/>
        </w:rPr>
      </w:pPr>
      <w:r w:rsidRPr="000C1F14">
        <w:rPr>
          <w:rFonts w:ascii="Arial" w:hAnsi="Arial" w:cs="Arial"/>
        </w:rPr>
        <w:t>Также на стадии разработки и принятия в МО «Корсукское» находятся следующие программы:</w:t>
      </w:r>
    </w:p>
    <w:p w:rsidR="000C1F14" w:rsidRPr="000C1F14" w:rsidRDefault="000C1F14" w:rsidP="000C1F14">
      <w:pPr>
        <w:ind w:firstLine="720"/>
        <w:jc w:val="both"/>
        <w:rPr>
          <w:rFonts w:ascii="Arial" w:hAnsi="Arial" w:cs="Arial"/>
          <w:bCs/>
        </w:rPr>
      </w:pPr>
      <w:r w:rsidRPr="000C1F14">
        <w:rPr>
          <w:rFonts w:ascii="Arial" w:hAnsi="Arial" w:cs="Arial"/>
        </w:rPr>
        <w:t xml:space="preserve">- </w:t>
      </w:r>
      <w:r w:rsidRPr="000C1F14">
        <w:rPr>
          <w:rFonts w:ascii="Arial" w:hAnsi="Arial" w:cs="Arial"/>
          <w:bCs/>
        </w:rPr>
        <w:t>Муниципальная целевая программы «Повышение безопасности дорожного движения в муниципальном образовании «Корсукское» на 2018-2023гг.»</w:t>
      </w:r>
    </w:p>
    <w:p w:rsidR="000C1F14" w:rsidRPr="000C1F14" w:rsidRDefault="000C1F14" w:rsidP="000C1F14">
      <w:pPr>
        <w:ind w:firstLine="720"/>
        <w:jc w:val="both"/>
        <w:rPr>
          <w:rFonts w:ascii="Arial" w:hAnsi="Arial" w:cs="Arial"/>
        </w:rPr>
      </w:pPr>
      <w:r w:rsidRPr="000C1F14">
        <w:rPr>
          <w:rFonts w:ascii="Arial" w:hAnsi="Arial" w:cs="Arial"/>
        </w:rPr>
        <w:t xml:space="preserve">- Муниципальная программа МО «Корсукское» «Профилактика незаконного потребления наркотических средств и психотропных веществ, наркомании и токсикомании и других социально-негативных явлений» на 2018-2023 </w:t>
      </w:r>
      <w:proofErr w:type="spellStart"/>
      <w:r w:rsidRPr="000C1F14">
        <w:rPr>
          <w:rFonts w:ascii="Arial" w:hAnsi="Arial" w:cs="Arial"/>
        </w:rPr>
        <w:t>г.г</w:t>
      </w:r>
      <w:proofErr w:type="spellEnd"/>
      <w:r w:rsidRPr="000C1F14">
        <w:rPr>
          <w:rFonts w:ascii="Arial" w:hAnsi="Arial" w:cs="Arial"/>
        </w:rPr>
        <w:t>.;</w:t>
      </w:r>
    </w:p>
    <w:p w:rsidR="000C1F14" w:rsidRPr="000C1F14" w:rsidRDefault="000C1F14" w:rsidP="000C1F14">
      <w:pPr>
        <w:ind w:firstLine="720"/>
        <w:jc w:val="both"/>
        <w:rPr>
          <w:rFonts w:ascii="Arial" w:hAnsi="Arial" w:cs="Arial"/>
        </w:rPr>
      </w:pPr>
      <w:r w:rsidRPr="000C1F14">
        <w:rPr>
          <w:rFonts w:ascii="Arial" w:hAnsi="Arial" w:cs="Arial"/>
        </w:rPr>
        <w:t>- Муниципальная программа «Развитие автомобильных дорог общего пользования местного значения на территории муниципального образования «Корсукское» на 2018-2023 годы;</w:t>
      </w:r>
    </w:p>
    <w:p w:rsidR="000C1F14" w:rsidRPr="000C1F14" w:rsidRDefault="000C1F14" w:rsidP="000C1F14">
      <w:pPr>
        <w:ind w:firstLine="720"/>
        <w:jc w:val="both"/>
        <w:rPr>
          <w:rFonts w:ascii="Arial" w:eastAsiaTheme="minorHAnsi" w:hAnsi="Arial" w:cstheme="minorBidi"/>
          <w:szCs w:val="22"/>
          <w:lang w:eastAsia="en-US"/>
        </w:rPr>
      </w:pPr>
      <w:r w:rsidRPr="000C1F14">
        <w:rPr>
          <w:rFonts w:ascii="Arial" w:hAnsi="Arial" w:cs="Arial"/>
        </w:rPr>
        <w:t>Для реализации разработанных программ финансирование</w:t>
      </w:r>
      <w:r w:rsidRPr="000C1F14">
        <w:rPr>
          <w:rFonts w:ascii="Arial" w:hAnsi="Arial" w:cs="Arial"/>
          <w:sz w:val="28"/>
        </w:rPr>
        <w:t xml:space="preserve"> </w:t>
      </w:r>
      <w:r w:rsidRPr="000C1F14">
        <w:rPr>
          <w:rFonts w:ascii="Arial" w:hAnsi="Arial" w:cs="Arial"/>
        </w:rPr>
        <w:t>местного бюджет явно недостаточно, поэтому для решения имеющихся проблем необходимо социально-экономическое сотрудничество с индивидуальными предпринимателями и привлечение финансирования из других источников.</w:t>
      </w:r>
    </w:p>
    <w:p w:rsidR="000C1F14" w:rsidRPr="000C1F14" w:rsidRDefault="000C1F14" w:rsidP="000C1F14">
      <w:pPr>
        <w:ind w:firstLine="720"/>
        <w:jc w:val="both"/>
        <w:rPr>
          <w:rFonts w:ascii="Arial" w:hAnsi="Arial" w:cs="Arial"/>
        </w:rPr>
      </w:pPr>
      <w:r w:rsidRPr="000C1F14">
        <w:rPr>
          <w:rFonts w:ascii="Arial" w:hAnsi="Arial" w:cs="Arial"/>
        </w:rPr>
        <w:t xml:space="preserve">За счет </w:t>
      </w:r>
      <w:proofErr w:type="gramStart"/>
      <w:r w:rsidRPr="000C1F14">
        <w:rPr>
          <w:rFonts w:ascii="Arial" w:hAnsi="Arial" w:cs="Arial"/>
        </w:rPr>
        <w:t>привлекаемых</w:t>
      </w:r>
      <w:proofErr w:type="gramEnd"/>
      <w:r w:rsidRPr="000C1F14">
        <w:rPr>
          <w:rFonts w:ascii="Arial" w:hAnsi="Arial" w:cs="Arial"/>
        </w:rPr>
        <w:t xml:space="preserve"> средств проводятся культурно-массовые и спортивные мероприятия.</w:t>
      </w:r>
    </w:p>
    <w:p w:rsidR="000C1F14" w:rsidRPr="000C1F14" w:rsidRDefault="000C1F14" w:rsidP="000C1F14">
      <w:pPr>
        <w:ind w:firstLine="720"/>
        <w:jc w:val="both"/>
        <w:rPr>
          <w:rFonts w:ascii="Arial" w:hAnsi="Arial" w:cs="Arial"/>
        </w:rPr>
      </w:pPr>
      <w:r w:rsidRPr="000C1F14">
        <w:rPr>
          <w:rFonts w:ascii="Arial" w:hAnsi="Arial" w:cs="Arial"/>
        </w:rPr>
        <w:t>Одним из механизмов, позволяющих оптимизировать механизм решения вопросов местного значения, а также повысить эффективность деятельности органа местного самоуправления, может стать объединение различных видов ресурсов на основе межмуниципального сотрудничества. Это сотрудничество осуществляется на основе взаимодействия муниципальных образований в различных правовых формах: заключение межмуниципальных соглашений, участие в межмуниципальных ассоциациях, создание совместных координационных органов и т.н. Вместе с тем, несмотря на положительный эффект, который обеспечивает своим участникам межмуниципальное сотрудничество, подобное взаимодействие в настоящее время имеет достаточно ограниченное распространение.</w:t>
      </w:r>
    </w:p>
    <w:p w:rsidR="000C1F14" w:rsidRPr="000C1F14" w:rsidRDefault="000C1F14" w:rsidP="000C1F14">
      <w:pPr>
        <w:ind w:firstLine="720"/>
        <w:jc w:val="both"/>
        <w:rPr>
          <w:rFonts w:ascii="Arial" w:hAnsi="Arial" w:cs="Arial"/>
        </w:rPr>
      </w:pPr>
      <w:r w:rsidRPr="000C1F14">
        <w:rPr>
          <w:rFonts w:ascii="Arial" w:hAnsi="Arial" w:cs="Arial"/>
        </w:rPr>
        <w:lastRenderedPageBreak/>
        <w:t xml:space="preserve">На </w:t>
      </w:r>
      <w:proofErr w:type="gramStart"/>
      <w:r w:rsidRPr="000C1F14">
        <w:rPr>
          <w:rFonts w:ascii="Arial" w:hAnsi="Arial" w:cs="Arial"/>
        </w:rPr>
        <w:t>сегодняшний</w:t>
      </w:r>
      <w:proofErr w:type="gramEnd"/>
      <w:r w:rsidRPr="000C1F14">
        <w:rPr>
          <w:rFonts w:ascii="Arial" w:hAnsi="Arial" w:cs="Arial"/>
        </w:rPr>
        <w:t xml:space="preserve"> день муниципальное образование «Корсукское» участвует в Ассоциации муниципальных образований Иркутской области.</w:t>
      </w:r>
    </w:p>
    <w:p w:rsidR="000C1F14" w:rsidRPr="000C1F14" w:rsidRDefault="000C1F14" w:rsidP="000C1F14">
      <w:pPr>
        <w:ind w:firstLine="720"/>
        <w:jc w:val="both"/>
        <w:rPr>
          <w:rFonts w:ascii="Arial" w:hAnsi="Arial" w:cs="Arial"/>
        </w:rPr>
      </w:pPr>
      <w:proofErr w:type="spellStart"/>
      <w:r w:rsidRPr="000C1F14">
        <w:rPr>
          <w:rFonts w:ascii="Arial" w:hAnsi="Arial" w:cs="Arial"/>
        </w:rPr>
        <w:t>Частно</w:t>
      </w:r>
      <w:proofErr w:type="spellEnd"/>
      <w:r w:rsidRPr="000C1F14">
        <w:rPr>
          <w:rFonts w:ascii="Arial" w:hAnsi="Arial" w:cs="Arial"/>
        </w:rPr>
        <w:t>-муниципальное партнерство предполагает объединение материальных и нематериальных ресурсов органа местного самоуправления муниципального образования и частного сектора на долговременной и взаимовыгодной основе для создания общественных благ (благоустройство и развитие территории, развитие инженерной и социальной инфраструктуры) и т.д.</w:t>
      </w:r>
    </w:p>
    <w:p w:rsidR="000C1F14" w:rsidRPr="000C1F14" w:rsidRDefault="000C1F14" w:rsidP="000C1F14">
      <w:pPr>
        <w:keepNext/>
        <w:keepLines/>
        <w:spacing w:before="240" w:line="276" w:lineRule="auto"/>
        <w:jc w:val="center"/>
        <w:outlineLvl w:val="0"/>
        <w:rPr>
          <w:rFonts w:ascii="Arial" w:hAnsi="Arial" w:cstheme="majorBidi"/>
          <w:b/>
          <w:color w:val="000000" w:themeColor="text1"/>
          <w:szCs w:val="32"/>
        </w:rPr>
      </w:pPr>
      <w:bookmarkStart w:id="25" w:name="_Toc517959047"/>
      <w:r w:rsidRPr="000C1F14">
        <w:rPr>
          <w:rFonts w:ascii="Arial" w:hAnsi="Arial" w:cstheme="majorBidi"/>
          <w:b/>
          <w:color w:val="000000" w:themeColor="text1"/>
          <w:szCs w:val="32"/>
          <w:lang w:val="en-US"/>
        </w:rPr>
        <w:t>V</w:t>
      </w:r>
      <w:r w:rsidRPr="000C1F14">
        <w:rPr>
          <w:rFonts w:ascii="Arial" w:hAnsi="Arial" w:cstheme="majorBidi"/>
          <w:b/>
          <w:color w:val="000000" w:themeColor="text1"/>
          <w:szCs w:val="32"/>
        </w:rPr>
        <w:t>. Резервы (ресурсы) социально-экономического развития муниципального образования</w:t>
      </w:r>
      <w:bookmarkEnd w:id="25"/>
    </w:p>
    <w:p w:rsidR="000C1F14" w:rsidRPr="000C1F14" w:rsidRDefault="000C1F14" w:rsidP="000C1F14">
      <w:pPr>
        <w:ind w:firstLine="720"/>
        <w:jc w:val="both"/>
      </w:pPr>
      <w:r w:rsidRPr="000C1F14">
        <w:rPr>
          <w:rFonts w:ascii="Arial" w:hAnsi="Arial" w:cs="Arial"/>
        </w:rPr>
        <w:t>Стратегический ресурс сельского поселения – это земельные ресурсы</w:t>
      </w:r>
      <w:r w:rsidRPr="000C1F14">
        <w:t xml:space="preserve">. </w:t>
      </w:r>
    </w:p>
    <w:p w:rsidR="000C1F14" w:rsidRPr="000C1F14" w:rsidRDefault="000C1F14" w:rsidP="000C1F14">
      <w:pPr>
        <w:ind w:firstLine="720"/>
        <w:jc w:val="both"/>
        <w:rPr>
          <w:rFonts w:ascii="Arial" w:hAnsi="Arial" w:cs="Arial"/>
        </w:rPr>
      </w:pPr>
      <w:r w:rsidRPr="000C1F14">
        <w:rPr>
          <w:rFonts w:ascii="Arial" w:hAnsi="Arial" w:cs="Arial"/>
        </w:rPr>
        <w:t>Территория муниципального образования «Корсукское» в границах муниципального образования, установленных в соответствии с законом Иркутской области «О статусе и границах муниципальных образований Иркутской области» №92-оз от 16.12.2004г. составляет 15830 га.</w:t>
      </w:r>
    </w:p>
    <w:p w:rsidR="000C1F14" w:rsidRPr="000C1F14" w:rsidRDefault="000C1F14" w:rsidP="000C1F14">
      <w:pPr>
        <w:ind w:firstLine="720"/>
        <w:jc w:val="both"/>
        <w:rPr>
          <w:rFonts w:ascii="Arial" w:hAnsi="Arial" w:cs="Arial"/>
        </w:rPr>
      </w:pPr>
    </w:p>
    <w:p w:rsidR="000C1F14" w:rsidRPr="000C1F14" w:rsidRDefault="000C1F14" w:rsidP="000C1F14">
      <w:pPr>
        <w:ind w:firstLine="720"/>
        <w:jc w:val="center"/>
        <w:rPr>
          <w:rFonts w:ascii="Arial" w:hAnsi="Arial" w:cs="Arial"/>
        </w:rPr>
      </w:pPr>
      <w:r w:rsidRPr="000C1F14">
        <w:rPr>
          <w:rFonts w:ascii="Arial" w:hAnsi="Arial" w:cs="Arial"/>
        </w:rPr>
        <w:t>СВЕДЕНИЯ</w:t>
      </w:r>
    </w:p>
    <w:p w:rsidR="000C1F14" w:rsidRPr="000C1F14" w:rsidRDefault="000C1F14" w:rsidP="000C1F14">
      <w:pPr>
        <w:ind w:firstLine="720"/>
        <w:jc w:val="center"/>
        <w:rPr>
          <w:rFonts w:ascii="Arial" w:hAnsi="Arial" w:cs="Arial"/>
        </w:rPr>
      </w:pPr>
      <w:r w:rsidRPr="000C1F14">
        <w:rPr>
          <w:rFonts w:ascii="Arial" w:hAnsi="Arial" w:cs="Arial"/>
        </w:rPr>
        <w:t>О НАЛИЧИИ И РАСПРЕДЕЛЕНИИ ЗЕМЕЛЬ ПО КАТЕГОРИЯМ</w:t>
      </w:r>
    </w:p>
    <w:p w:rsidR="000C1F14" w:rsidRPr="000C1F14" w:rsidRDefault="000C1F14" w:rsidP="000C1F14">
      <w:pPr>
        <w:ind w:firstLine="72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2693"/>
      </w:tblGrid>
      <w:tr w:rsidR="000C1F14" w:rsidRPr="000C1F14" w:rsidTr="000C1F14">
        <w:trPr>
          <w:trHeight w:val="436"/>
        </w:trPr>
        <w:tc>
          <w:tcPr>
            <w:tcW w:w="6487" w:type="dxa"/>
          </w:tcPr>
          <w:p w:rsidR="000C1F14" w:rsidRPr="000C1F14" w:rsidRDefault="000C1F14" w:rsidP="000C1F14">
            <w:pPr>
              <w:ind w:firstLine="720"/>
              <w:jc w:val="both"/>
              <w:rPr>
                <w:rFonts w:ascii="Arial" w:hAnsi="Arial" w:cs="Arial"/>
                <w:b/>
              </w:rPr>
            </w:pPr>
            <w:r w:rsidRPr="000C1F14">
              <w:rPr>
                <w:rFonts w:ascii="Arial" w:hAnsi="Arial" w:cs="Arial"/>
                <w:b/>
              </w:rPr>
              <w:t>Наименование объекта</w:t>
            </w:r>
          </w:p>
        </w:tc>
        <w:tc>
          <w:tcPr>
            <w:tcW w:w="2693" w:type="dxa"/>
          </w:tcPr>
          <w:p w:rsidR="000C1F14" w:rsidRPr="000C1F14" w:rsidRDefault="000C1F14" w:rsidP="000C1F14">
            <w:pPr>
              <w:ind w:firstLine="720"/>
              <w:jc w:val="both"/>
              <w:rPr>
                <w:rFonts w:ascii="Arial" w:hAnsi="Arial" w:cs="Arial"/>
                <w:b/>
              </w:rPr>
            </w:pPr>
            <w:r w:rsidRPr="000C1F14">
              <w:rPr>
                <w:rFonts w:ascii="Arial" w:hAnsi="Arial" w:cs="Arial"/>
                <w:b/>
              </w:rPr>
              <w:t>Площадь (</w:t>
            </w:r>
            <w:proofErr w:type="gramStart"/>
            <w:r w:rsidRPr="000C1F14">
              <w:rPr>
                <w:rFonts w:ascii="Arial" w:hAnsi="Arial" w:cs="Arial"/>
                <w:b/>
              </w:rPr>
              <w:t>га</w:t>
            </w:r>
            <w:proofErr w:type="gramEnd"/>
            <w:r w:rsidRPr="000C1F14">
              <w:rPr>
                <w:rFonts w:ascii="Arial" w:hAnsi="Arial" w:cs="Arial"/>
                <w:b/>
              </w:rPr>
              <w:t>)</w:t>
            </w:r>
          </w:p>
        </w:tc>
      </w:tr>
      <w:tr w:rsidR="000C1F14" w:rsidRPr="000C1F14" w:rsidTr="000C1F14">
        <w:tc>
          <w:tcPr>
            <w:tcW w:w="6487" w:type="dxa"/>
          </w:tcPr>
          <w:p w:rsidR="000C1F14" w:rsidRPr="000C1F14" w:rsidRDefault="000C1F14" w:rsidP="000C1F14">
            <w:pPr>
              <w:ind w:firstLine="720"/>
              <w:jc w:val="both"/>
              <w:rPr>
                <w:rFonts w:ascii="Arial" w:hAnsi="Arial" w:cs="Arial"/>
              </w:rPr>
            </w:pPr>
            <w:r w:rsidRPr="000C1F14">
              <w:rPr>
                <w:rFonts w:ascii="Arial" w:hAnsi="Arial" w:cs="Arial"/>
              </w:rPr>
              <w:t>Всего земель в административных границах</w:t>
            </w:r>
          </w:p>
        </w:tc>
        <w:tc>
          <w:tcPr>
            <w:tcW w:w="2693" w:type="dxa"/>
          </w:tcPr>
          <w:p w:rsidR="000C1F14" w:rsidRPr="000C1F14" w:rsidRDefault="000C1F14" w:rsidP="000C1F14">
            <w:pPr>
              <w:ind w:firstLine="720"/>
              <w:jc w:val="both"/>
              <w:rPr>
                <w:rFonts w:ascii="Arial" w:hAnsi="Arial" w:cs="Arial"/>
              </w:rPr>
            </w:pPr>
            <w:r w:rsidRPr="000C1F14">
              <w:rPr>
                <w:rFonts w:ascii="Arial" w:hAnsi="Arial" w:cs="Arial"/>
              </w:rPr>
              <w:t>15830</w:t>
            </w:r>
          </w:p>
        </w:tc>
      </w:tr>
      <w:tr w:rsidR="000C1F14" w:rsidRPr="000C1F14" w:rsidTr="000C1F14">
        <w:tc>
          <w:tcPr>
            <w:tcW w:w="6487" w:type="dxa"/>
          </w:tcPr>
          <w:p w:rsidR="000C1F14" w:rsidRPr="000C1F14" w:rsidRDefault="000C1F14" w:rsidP="000C1F14">
            <w:pPr>
              <w:ind w:firstLine="720"/>
              <w:jc w:val="both"/>
              <w:rPr>
                <w:rFonts w:ascii="Arial" w:hAnsi="Arial" w:cs="Arial"/>
              </w:rPr>
            </w:pPr>
            <w:r w:rsidRPr="000C1F14">
              <w:rPr>
                <w:rFonts w:ascii="Arial" w:hAnsi="Arial" w:cs="Arial"/>
              </w:rPr>
              <w:t>Земли населенных пунктов</w:t>
            </w:r>
          </w:p>
        </w:tc>
        <w:tc>
          <w:tcPr>
            <w:tcW w:w="2693" w:type="dxa"/>
          </w:tcPr>
          <w:p w:rsidR="000C1F14" w:rsidRPr="000C1F14" w:rsidRDefault="000C1F14" w:rsidP="000C1F14">
            <w:pPr>
              <w:ind w:firstLine="720"/>
              <w:jc w:val="both"/>
              <w:rPr>
                <w:rFonts w:ascii="Arial" w:hAnsi="Arial" w:cs="Arial"/>
              </w:rPr>
            </w:pPr>
            <w:r w:rsidRPr="000C1F14">
              <w:rPr>
                <w:rFonts w:ascii="Arial" w:hAnsi="Arial" w:cs="Arial"/>
              </w:rPr>
              <w:t>5257</w:t>
            </w:r>
          </w:p>
        </w:tc>
      </w:tr>
      <w:tr w:rsidR="000C1F14" w:rsidRPr="000C1F14" w:rsidTr="000C1F14">
        <w:tc>
          <w:tcPr>
            <w:tcW w:w="6487" w:type="dxa"/>
          </w:tcPr>
          <w:p w:rsidR="000C1F14" w:rsidRPr="000C1F14" w:rsidRDefault="000C1F14" w:rsidP="000C1F14">
            <w:pPr>
              <w:ind w:firstLine="720"/>
              <w:jc w:val="both"/>
              <w:rPr>
                <w:rFonts w:ascii="Arial" w:hAnsi="Arial" w:cs="Arial"/>
              </w:rPr>
            </w:pPr>
            <w:r w:rsidRPr="000C1F14">
              <w:rPr>
                <w:rFonts w:ascii="Arial" w:hAnsi="Arial" w:cs="Arial"/>
              </w:rPr>
              <w:t>Земли сельскохозяйственного назначения</w:t>
            </w:r>
          </w:p>
        </w:tc>
        <w:tc>
          <w:tcPr>
            <w:tcW w:w="2693" w:type="dxa"/>
          </w:tcPr>
          <w:p w:rsidR="000C1F14" w:rsidRPr="000C1F14" w:rsidRDefault="000C1F14" w:rsidP="000C1F14">
            <w:pPr>
              <w:ind w:firstLine="720"/>
              <w:jc w:val="both"/>
              <w:rPr>
                <w:rFonts w:ascii="Arial" w:hAnsi="Arial" w:cs="Arial"/>
              </w:rPr>
            </w:pPr>
            <w:r w:rsidRPr="000C1F14">
              <w:rPr>
                <w:rFonts w:ascii="Arial" w:hAnsi="Arial" w:cs="Arial"/>
              </w:rPr>
              <w:t>7449</w:t>
            </w:r>
          </w:p>
        </w:tc>
      </w:tr>
      <w:tr w:rsidR="000C1F14" w:rsidRPr="000C1F14" w:rsidTr="000C1F14">
        <w:tc>
          <w:tcPr>
            <w:tcW w:w="6487" w:type="dxa"/>
          </w:tcPr>
          <w:p w:rsidR="000C1F14" w:rsidRPr="000C1F14" w:rsidRDefault="000C1F14" w:rsidP="000C1F14">
            <w:pPr>
              <w:ind w:firstLine="720"/>
              <w:jc w:val="both"/>
              <w:rPr>
                <w:rFonts w:ascii="Arial" w:hAnsi="Arial" w:cs="Arial"/>
              </w:rPr>
            </w:pPr>
            <w:r w:rsidRPr="000C1F14">
              <w:rPr>
                <w:rFonts w:ascii="Arial" w:hAnsi="Arial" w:cs="Arial"/>
              </w:rPr>
              <w:t>Земли лесного фонда</w:t>
            </w:r>
          </w:p>
        </w:tc>
        <w:tc>
          <w:tcPr>
            <w:tcW w:w="2693" w:type="dxa"/>
          </w:tcPr>
          <w:p w:rsidR="000C1F14" w:rsidRPr="000C1F14" w:rsidRDefault="000C1F14" w:rsidP="000C1F14">
            <w:pPr>
              <w:ind w:firstLine="720"/>
              <w:jc w:val="both"/>
              <w:rPr>
                <w:rFonts w:ascii="Arial" w:hAnsi="Arial" w:cs="Arial"/>
              </w:rPr>
            </w:pPr>
            <w:r w:rsidRPr="000C1F14">
              <w:rPr>
                <w:rFonts w:ascii="Arial" w:hAnsi="Arial" w:cs="Arial"/>
              </w:rPr>
              <w:t>2874</w:t>
            </w:r>
          </w:p>
        </w:tc>
      </w:tr>
      <w:tr w:rsidR="000C1F14" w:rsidRPr="000C1F14" w:rsidTr="000C1F14">
        <w:tc>
          <w:tcPr>
            <w:tcW w:w="6487" w:type="dxa"/>
          </w:tcPr>
          <w:p w:rsidR="000C1F14" w:rsidRPr="000C1F14" w:rsidRDefault="000C1F14" w:rsidP="000C1F14">
            <w:pPr>
              <w:ind w:firstLine="720"/>
              <w:jc w:val="both"/>
              <w:rPr>
                <w:rFonts w:ascii="Arial" w:hAnsi="Arial" w:cs="Arial"/>
              </w:rPr>
            </w:pPr>
            <w:r w:rsidRPr="000C1F14">
              <w:rPr>
                <w:rFonts w:ascii="Arial" w:hAnsi="Arial" w:cs="Arial"/>
              </w:rPr>
              <w:t>Земли водного фонда</w:t>
            </w:r>
          </w:p>
        </w:tc>
        <w:tc>
          <w:tcPr>
            <w:tcW w:w="2693" w:type="dxa"/>
          </w:tcPr>
          <w:p w:rsidR="000C1F14" w:rsidRPr="000C1F14" w:rsidRDefault="000C1F14" w:rsidP="000C1F14">
            <w:pPr>
              <w:ind w:firstLine="720"/>
              <w:jc w:val="both"/>
              <w:rPr>
                <w:rFonts w:ascii="Arial" w:hAnsi="Arial" w:cs="Arial"/>
              </w:rPr>
            </w:pPr>
            <w:r w:rsidRPr="000C1F14">
              <w:rPr>
                <w:rFonts w:ascii="Arial" w:hAnsi="Arial" w:cs="Arial"/>
              </w:rPr>
              <w:t>250</w:t>
            </w:r>
          </w:p>
        </w:tc>
      </w:tr>
    </w:tbl>
    <w:p w:rsidR="000C1F14" w:rsidRPr="000C1F14" w:rsidRDefault="000C1F14" w:rsidP="000C1F14">
      <w:pPr>
        <w:ind w:firstLine="720"/>
        <w:jc w:val="both"/>
        <w:rPr>
          <w:rFonts w:ascii="Arial" w:hAnsi="Arial" w:cs="Arial"/>
        </w:rPr>
      </w:pPr>
    </w:p>
    <w:p w:rsidR="000C1F14" w:rsidRPr="000C1F14" w:rsidRDefault="000C1F14" w:rsidP="000C1F14">
      <w:pPr>
        <w:ind w:firstLine="720"/>
        <w:jc w:val="both"/>
        <w:rPr>
          <w:rFonts w:ascii="Arial" w:hAnsi="Arial" w:cs="Arial"/>
          <w:b/>
        </w:rPr>
      </w:pPr>
      <w:r w:rsidRPr="000C1F14">
        <w:rPr>
          <w:rFonts w:ascii="Arial" w:hAnsi="Arial" w:cs="Arial"/>
        </w:rPr>
        <w:t xml:space="preserve"> Наибольшую площадь территории муниципального образования «Корсукское» занимают земли сельскохозяйственного назначения 7449 га и земли лесного фонда 2874 га.</w:t>
      </w:r>
    </w:p>
    <w:p w:rsidR="000C1F14" w:rsidRPr="000C1F14" w:rsidRDefault="000C1F14" w:rsidP="000C1F14">
      <w:pPr>
        <w:ind w:firstLine="709"/>
        <w:jc w:val="both"/>
        <w:rPr>
          <w:rFonts w:ascii="Arial" w:hAnsi="Arial" w:cs="Arial"/>
        </w:rPr>
      </w:pPr>
      <w:r w:rsidRPr="000C1F14">
        <w:rPr>
          <w:rFonts w:ascii="Arial" w:hAnsi="Arial" w:cs="Arial"/>
        </w:rPr>
        <w:t>Сельское поселение располагает достаточным количеством посевных площадей для выращивания сельскохозяйственных культур (зерновых, кормовых, овощей).</w:t>
      </w:r>
    </w:p>
    <w:p w:rsidR="000C1F14" w:rsidRPr="000C1F14" w:rsidRDefault="000C1F14" w:rsidP="000C1F14">
      <w:pPr>
        <w:ind w:firstLine="709"/>
        <w:jc w:val="both"/>
        <w:rPr>
          <w:rFonts w:ascii="Arial" w:hAnsi="Arial" w:cs="Arial"/>
        </w:rPr>
      </w:pPr>
      <w:r w:rsidRPr="000C1F14">
        <w:rPr>
          <w:rFonts w:ascii="Arial" w:hAnsi="Arial" w:cs="Arial"/>
        </w:rPr>
        <w:t>В настоящее время КФХ используют - 850 га земель сельскохозяйственного назначения, поэтому резерв сельхоз земель является огромным потенциалом для:</w:t>
      </w:r>
    </w:p>
    <w:p w:rsidR="000C1F14" w:rsidRPr="000C1F14" w:rsidRDefault="000C1F14" w:rsidP="000C1F14">
      <w:pPr>
        <w:ind w:firstLine="709"/>
        <w:jc w:val="both"/>
        <w:rPr>
          <w:rFonts w:ascii="Arial" w:hAnsi="Arial" w:cs="Arial"/>
        </w:rPr>
      </w:pPr>
      <w:r w:rsidRPr="000C1F14">
        <w:rPr>
          <w:rFonts w:ascii="Arial" w:hAnsi="Arial" w:cs="Arial"/>
        </w:rPr>
        <w:t>- образования новых ИП, КФХ, занимающихся растениеводством, выращиваем и заготовкой кормов, овощей;</w:t>
      </w:r>
    </w:p>
    <w:p w:rsidR="000C1F14" w:rsidRPr="000C1F14" w:rsidRDefault="000C1F14" w:rsidP="000C1F14">
      <w:pPr>
        <w:ind w:firstLine="709"/>
        <w:jc w:val="both"/>
        <w:rPr>
          <w:rFonts w:ascii="Arial" w:hAnsi="Arial" w:cs="Arial"/>
        </w:rPr>
      </w:pPr>
      <w:r w:rsidRPr="000C1F14">
        <w:rPr>
          <w:rFonts w:ascii="Arial" w:hAnsi="Arial" w:cs="Arial"/>
        </w:rPr>
        <w:t>- строительства тепличного хозяйства;</w:t>
      </w:r>
    </w:p>
    <w:p w:rsidR="000C1F14" w:rsidRPr="000C1F14" w:rsidRDefault="000C1F14" w:rsidP="000C1F14">
      <w:pPr>
        <w:ind w:firstLine="709"/>
        <w:jc w:val="both"/>
        <w:rPr>
          <w:rFonts w:ascii="Arial" w:hAnsi="Arial" w:cs="Arial"/>
        </w:rPr>
      </w:pPr>
      <w:r w:rsidRPr="000C1F14">
        <w:rPr>
          <w:rFonts w:ascii="Arial" w:hAnsi="Arial" w:cs="Arial"/>
        </w:rPr>
        <w:t xml:space="preserve">-  увеличения численности поголовья скота в личных подворьях граждан, в ИП, КФХ. </w:t>
      </w:r>
    </w:p>
    <w:p w:rsidR="000C1F14" w:rsidRPr="000C1F14" w:rsidRDefault="000C1F14" w:rsidP="000C1F14">
      <w:pPr>
        <w:ind w:firstLine="709"/>
        <w:jc w:val="both"/>
        <w:rPr>
          <w:rFonts w:ascii="Arial" w:hAnsi="Arial" w:cs="Arial"/>
        </w:rPr>
      </w:pPr>
      <w:r w:rsidRPr="000C1F14">
        <w:rPr>
          <w:rFonts w:ascii="Arial" w:hAnsi="Arial" w:cs="Arial"/>
        </w:rPr>
        <w:t>Часть территории сельского поселения приходится на лесной фонд – 2874 га, совместно с землями природного ландшафта на территории поселения создают условия для:</w:t>
      </w:r>
    </w:p>
    <w:p w:rsidR="000C1F14" w:rsidRPr="000C1F14" w:rsidRDefault="000C1F14" w:rsidP="000C1F14">
      <w:pPr>
        <w:ind w:firstLine="709"/>
        <w:jc w:val="both"/>
        <w:rPr>
          <w:rFonts w:ascii="Arial" w:hAnsi="Arial" w:cs="Arial"/>
        </w:rPr>
      </w:pPr>
      <w:r w:rsidRPr="000C1F14">
        <w:rPr>
          <w:rFonts w:ascii="Arial" w:hAnsi="Arial" w:cs="Arial"/>
        </w:rPr>
        <w:t xml:space="preserve">- лесоперерабатывающей промышленности и заготовки древесины, </w:t>
      </w:r>
    </w:p>
    <w:p w:rsidR="000C1F14" w:rsidRPr="000C1F14" w:rsidRDefault="000C1F14" w:rsidP="000C1F14">
      <w:pPr>
        <w:ind w:firstLine="709"/>
        <w:jc w:val="both"/>
        <w:rPr>
          <w:rFonts w:ascii="Arial" w:hAnsi="Arial" w:cs="Arial"/>
        </w:rPr>
      </w:pPr>
      <w:r w:rsidRPr="000C1F14">
        <w:rPr>
          <w:rFonts w:ascii="Arial" w:hAnsi="Arial" w:cs="Arial"/>
        </w:rPr>
        <w:t xml:space="preserve">- заготовкой живицы; </w:t>
      </w:r>
    </w:p>
    <w:p w:rsidR="000C1F14" w:rsidRPr="000C1F14" w:rsidRDefault="000C1F14" w:rsidP="000C1F14">
      <w:pPr>
        <w:ind w:firstLine="709"/>
        <w:jc w:val="both"/>
        <w:rPr>
          <w:rFonts w:ascii="Arial" w:hAnsi="Arial" w:cs="Arial"/>
        </w:rPr>
      </w:pPr>
      <w:r w:rsidRPr="000C1F14">
        <w:rPr>
          <w:rFonts w:ascii="Arial" w:hAnsi="Arial" w:cs="Arial"/>
        </w:rPr>
        <w:t>- заготовкой и переработкой ягод, грибов, лекарственных трав;</w:t>
      </w:r>
    </w:p>
    <w:p w:rsidR="000C1F14" w:rsidRPr="000C1F14" w:rsidRDefault="000C1F14" w:rsidP="000C1F14">
      <w:pPr>
        <w:ind w:firstLine="709"/>
        <w:jc w:val="both"/>
        <w:rPr>
          <w:rFonts w:ascii="Arial" w:hAnsi="Arial" w:cs="Arial"/>
        </w:rPr>
      </w:pPr>
      <w:r w:rsidRPr="000C1F14">
        <w:rPr>
          <w:rFonts w:ascii="Arial" w:hAnsi="Arial" w:cs="Arial"/>
        </w:rPr>
        <w:t>- ведение охотничьего хозяйства;</w:t>
      </w:r>
    </w:p>
    <w:p w:rsidR="000C1F14" w:rsidRPr="000C1F14" w:rsidRDefault="000C1F14" w:rsidP="000C1F14">
      <w:pPr>
        <w:ind w:firstLine="709"/>
        <w:jc w:val="both"/>
        <w:rPr>
          <w:rFonts w:ascii="Arial" w:hAnsi="Arial" w:cs="Arial"/>
        </w:rPr>
      </w:pPr>
      <w:r w:rsidRPr="000C1F14">
        <w:rPr>
          <w:rFonts w:ascii="Arial" w:hAnsi="Arial" w:cs="Arial"/>
        </w:rPr>
        <w:t>- создание лесных плантаций и их эксплуатация;</w:t>
      </w:r>
    </w:p>
    <w:p w:rsidR="000C1F14" w:rsidRPr="000C1F14" w:rsidRDefault="000C1F14" w:rsidP="000C1F14">
      <w:pPr>
        <w:ind w:firstLine="709"/>
        <w:jc w:val="both"/>
        <w:rPr>
          <w:rFonts w:ascii="Arial" w:hAnsi="Arial" w:cs="Arial"/>
        </w:rPr>
      </w:pPr>
      <w:r w:rsidRPr="000C1F14">
        <w:rPr>
          <w:rFonts w:ascii="Arial" w:hAnsi="Arial" w:cs="Arial"/>
        </w:rPr>
        <w:t>- пешие и конные прогулки для туристов.</w:t>
      </w:r>
    </w:p>
    <w:p w:rsidR="000C1F14" w:rsidRPr="000C1F14" w:rsidRDefault="000C1F14" w:rsidP="000C1F14">
      <w:pPr>
        <w:ind w:firstLine="709"/>
        <w:jc w:val="both"/>
        <w:rPr>
          <w:rFonts w:ascii="Arial" w:hAnsi="Arial" w:cs="Arial"/>
        </w:rPr>
      </w:pPr>
      <w:r w:rsidRPr="000C1F14">
        <w:rPr>
          <w:rFonts w:ascii="Arial" w:hAnsi="Arial" w:cs="Arial"/>
        </w:rPr>
        <w:t xml:space="preserve">К пищевым лесным ресурсам относятся дикорастущие плоды, ягоды, орехи, грибы, семена, березовый сок и подобные лесные ресурсы. В лесах растет кедр, </w:t>
      </w:r>
      <w:r w:rsidRPr="000C1F14">
        <w:rPr>
          <w:rFonts w:ascii="Arial" w:hAnsi="Arial" w:cs="Arial"/>
        </w:rPr>
        <w:lastRenderedPageBreak/>
        <w:t xml:space="preserve">встречаются пихта, ель, лиственница. Важной особенностью представляется развитие в них ягодных кустарников </w:t>
      </w:r>
      <w:proofErr w:type="gramStart"/>
      <w:r w:rsidRPr="000C1F14">
        <w:rPr>
          <w:rFonts w:ascii="Arial" w:hAnsi="Arial" w:cs="Arial"/>
        </w:rPr>
        <w:t>–б</w:t>
      </w:r>
      <w:proofErr w:type="gramEnd"/>
      <w:r w:rsidRPr="000C1F14">
        <w:rPr>
          <w:rFonts w:ascii="Arial" w:hAnsi="Arial" w:cs="Arial"/>
        </w:rPr>
        <w:t>русники, черники. На болотных местах произрастает клюква.</w:t>
      </w:r>
      <w:r w:rsidRPr="000C1F14">
        <w:rPr>
          <w:rFonts w:ascii="Arial" w:eastAsiaTheme="minorHAnsi" w:hAnsi="Arial" w:cs="Arial"/>
          <w:lang w:eastAsia="en-US"/>
        </w:rPr>
        <w:t xml:space="preserve"> </w:t>
      </w:r>
      <w:r w:rsidRPr="000C1F14">
        <w:rPr>
          <w:rFonts w:ascii="Arial" w:hAnsi="Arial" w:cs="Arial"/>
        </w:rPr>
        <w:t>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или которые признаются наркотическими средствами в соответствии с Федеральным законом от 8 января 1998 года №3-ФЗ "О наркотических средствах и психотропных веществах".</w:t>
      </w:r>
    </w:p>
    <w:p w:rsidR="000C1F14" w:rsidRPr="000C1F14" w:rsidRDefault="000C1F14" w:rsidP="000C1F14">
      <w:pPr>
        <w:ind w:firstLine="709"/>
        <w:jc w:val="both"/>
        <w:rPr>
          <w:rFonts w:ascii="Arial" w:hAnsi="Arial" w:cs="Arial"/>
        </w:rPr>
      </w:pPr>
      <w:r w:rsidRPr="000C1F14">
        <w:rPr>
          <w:rFonts w:ascii="Arial" w:hAnsi="Arial" w:cs="Arial"/>
        </w:rPr>
        <w:t xml:space="preserve">Животный мир муниципального образования довольно разнообразен. </w:t>
      </w:r>
    </w:p>
    <w:p w:rsidR="000C1F14" w:rsidRPr="000C1F14" w:rsidRDefault="000C1F14" w:rsidP="000C1F14">
      <w:pPr>
        <w:ind w:firstLine="709"/>
        <w:jc w:val="both"/>
        <w:rPr>
          <w:rFonts w:ascii="Arial" w:hAnsi="Arial" w:cs="Arial"/>
        </w:rPr>
      </w:pPr>
      <w:r w:rsidRPr="000C1F14">
        <w:rPr>
          <w:rFonts w:ascii="Arial" w:hAnsi="Arial" w:cs="Arial"/>
        </w:rPr>
        <w:t>Здесь обитают различные виды млекопитающих и птиц.</w:t>
      </w:r>
    </w:p>
    <w:p w:rsidR="000C1F14" w:rsidRPr="000C1F14" w:rsidRDefault="000C1F14" w:rsidP="000C1F14">
      <w:pPr>
        <w:ind w:firstLine="709"/>
        <w:jc w:val="both"/>
        <w:rPr>
          <w:rFonts w:ascii="Arial" w:hAnsi="Arial" w:cs="Arial"/>
        </w:rPr>
      </w:pPr>
      <w:r w:rsidRPr="000C1F14">
        <w:rPr>
          <w:rFonts w:ascii="Arial" w:hAnsi="Arial" w:cs="Arial"/>
        </w:rPr>
        <w:t>Водный фонд незначительный   -  250</w:t>
      </w:r>
      <w:r w:rsidRPr="000C1F14">
        <w:rPr>
          <w:rFonts w:ascii="Arial" w:hAnsi="Arial" w:cs="Arial"/>
          <w:color w:val="FF0000"/>
        </w:rPr>
        <w:t xml:space="preserve"> </w:t>
      </w:r>
      <w:r w:rsidRPr="000C1F14">
        <w:rPr>
          <w:rFonts w:ascii="Arial" w:hAnsi="Arial" w:cs="Arial"/>
        </w:rPr>
        <w:t>га.</w:t>
      </w:r>
    </w:p>
    <w:p w:rsidR="000C1F14" w:rsidRPr="000C1F14" w:rsidRDefault="000C1F14" w:rsidP="000C1F14">
      <w:pPr>
        <w:ind w:firstLine="709"/>
        <w:jc w:val="both"/>
        <w:rPr>
          <w:rFonts w:ascii="Arial" w:hAnsi="Arial" w:cs="Arial"/>
        </w:rPr>
      </w:pPr>
      <w:r w:rsidRPr="000C1F14">
        <w:rPr>
          <w:rFonts w:ascii="Arial" w:hAnsi="Arial" w:cs="Arial"/>
        </w:rPr>
        <w:t xml:space="preserve">По территории муниципальном образования «Корсукское» протекает река Мурин, которая является излюбленным местом отдыха не только жителей поселении, но и приезжих горожан. В реке водится небольшая рыба. Также недалеко от </w:t>
      </w:r>
      <w:proofErr w:type="spellStart"/>
      <w:r w:rsidRPr="000C1F14">
        <w:rPr>
          <w:rFonts w:ascii="Arial" w:hAnsi="Arial" w:cs="Arial"/>
        </w:rPr>
        <w:t>д</w:t>
      </w:r>
      <w:proofErr w:type="gramStart"/>
      <w:r w:rsidRPr="000C1F14">
        <w:rPr>
          <w:rFonts w:ascii="Arial" w:hAnsi="Arial" w:cs="Arial"/>
        </w:rPr>
        <w:t>.О</w:t>
      </w:r>
      <w:proofErr w:type="gramEnd"/>
      <w:r w:rsidRPr="000C1F14">
        <w:rPr>
          <w:rFonts w:ascii="Arial" w:hAnsi="Arial" w:cs="Arial"/>
        </w:rPr>
        <w:t>рдинск</w:t>
      </w:r>
      <w:proofErr w:type="spellEnd"/>
      <w:r w:rsidRPr="000C1F14">
        <w:rPr>
          <w:rFonts w:ascii="Arial" w:hAnsi="Arial" w:cs="Arial"/>
        </w:rPr>
        <w:t xml:space="preserve"> располагается озеро, купание в котором запрещено в целях охраны здоровья и жизни населения. Водные объекты можно облагородить и использовать для разведения рыбы, а также и как место для массового отдыха, в летний период организовать пляжную зону с купанием, в зимний период – каток.</w:t>
      </w:r>
    </w:p>
    <w:p w:rsidR="000C1F14" w:rsidRPr="000C1F14" w:rsidRDefault="000C1F14" w:rsidP="000C1F14">
      <w:pPr>
        <w:ind w:firstLine="709"/>
        <w:jc w:val="both"/>
        <w:rPr>
          <w:rFonts w:ascii="Arial" w:eastAsiaTheme="minorHAnsi" w:hAnsi="Arial" w:cs="Arial"/>
          <w:lang w:eastAsia="en-US"/>
        </w:rPr>
      </w:pPr>
      <w:proofErr w:type="spellStart"/>
      <w:r w:rsidRPr="000C1F14">
        <w:rPr>
          <w:rFonts w:ascii="Arial" w:eastAsiaTheme="minorHAnsi" w:hAnsi="Arial" w:cs="Arial"/>
          <w:lang w:eastAsia="en-US"/>
        </w:rPr>
        <w:t>Минерально</w:t>
      </w:r>
      <w:proofErr w:type="spellEnd"/>
      <w:r w:rsidRPr="000C1F14">
        <w:rPr>
          <w:rFonts w:ascii="Arial" w:eastAsiaTheme="minorHAnsi" w:hAnsi="Arial" w:cs="Arial"/>
          <w:lang w:eastAsia="en-US"/>
        </w:rPr>
        <w:t xml:space="preserve"> – сырьевую базу на территории муниципальном образования «Корсукское» представляют залежи гравия, каменного угля.</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Использование указанных резервов может привести к развитию территории, дает возможность для развития малого и среднего предпринимательства, а значит можно прогнозировать увеличение численности занятого населения, и увеличению доходов бюджета и жителей.</w:t>
      </w:r>
    </w:p>
    <w:p w:rsidR="000C1F14" w:rsidRPr="000C1F14" w:rsidRDefault="000C1F14" w:rsidP="000C1F14">
      <w:pPr>
        <w:ind w:firstLine="720"/>
        <w:jc w:val="both"/>
        <w:rPr>
          <w:rFonts w:ascii="Arial" w:hAnsi="Arial" w:cs="Arial"/>
          <w:color w:val="FF0000"/>
        </w:rPr>
      </w:pPr>
      <w:r w:rsidRPr="000C1F14">
        <w:rPr>
          <w:rFonts w:ascii="Arial" w:hAnsi="Arial" w:cs="Arial"/>
        </w:rPr>
        <w:t>Свободных помещений, пригодных для размещения производств в муниципальном образовании «Корсукское» нет.</w:t>
      </w:r>
    </w:p>
    <w:p w:rsidR="000C1F14" w:rsidRPr="000C1F14" w:rsidRDefault="000C1F14" w:rsidP="000C1F14">
      <w:pPr>
        <w:ind w:firstLine="720"/>
        <w:jc w:val="both"/>
        <w:rPr>
          <w:rFonts w:ascii="Arial" w:hAnsi="Arial" w:cs="Arial"/>
        </w:rPr>
      </w:pPr>
      <w:r w:rsidRPr="000C1F14">
        <w:rPr>
          <w:rFonts w:ascii="Arial" w:hAnsi="Arial" w:cs="Arial"/>
        </w:rPr>
        <w:t xml:space="preserve">Недоиспользованных производственных мощностей на промышленных </w:t>
      </w:r>
      <w:proofErr w:type="gramStart"/>
      <w:r w:rsidRPr="000C1F14">
        <w:rPr>
          <w:rFonts w:ascii="Arial" w:hAnsi="Arial" w:cs="Arial"/>
        </w:rPr>
        <w:t>предприятиях</w:t>
      </w:r>
      <w:proofErr w:type="gramEnd"/>
      <w:r w:rsidRPr="000C1F14">
        <w:rPr>
          <w:rFonts w:ascii="Arial" w:hAnsi="Arial" w:cs="Arial"/>
        </w:rPr>
        <w:t xml:space="preserve"> в муниципальном образовании «Корсукское» нет.</w:t>
      </w:r>
    </w:p>
    <w:p w:rsidR="000C1F14" w:rsidRPr="000C1F14" w:rsidRDefault="000C1F14" w:rsidP="000C1F14">
      <w:pPr>
        <w:ind w:firstLine="720"/>
        <w:jc w:val="both"/>
        <w:rPr>
          <w:rFonts w:ascii="Arial" w:hAnsi="Arial" w:cs="Arial"/>
          <w:color w:val="FF0000"/>
        </w:rPr>
      </w:pPr>
      <w:r w:rsidRPr="000C1F14">
        <w:rPr>
          <w:rFonts w:ascii="Arial" w:hAnsi="Arial" w:cs="Arial"/>
        </w:rPr>
        <w:t>Трудоспособное население (650 чел.) составляет 64,3% от общей численности населения муниципального образования</w:t>
      </w:r>
      <w:r w:rsidRPr="000C1F14">
        <w:rPr>
          <w:rFonts w:ascii="Arial" w:hAnsi="Arial" w:cs="Arial"/>
          <w:color w:val="FF0000"/>
        </w:rPr>
        <w:t xml:space="preserve">. </w:t>
      </w:r>
    </w:p>
    <w:p w:rsidR="000C1F14" w:rsidRPr="000C1F14" w:rsidRDefault="000C1F14" w:rsidP="000C1F14">
      <w:pPr>
        <w:ind w:firstLine="720"/>
        <w:jc w:val="both"/>
        <w:rPr>
          <w:rFonts w:ascii="Arial" w:hAnsi="Arial" w:cs="Arial"/>
        </w:rPr>
      </w:pPr>
      <w:r w:rsidRPr="000C1F14">
        <w:rPr>
          <w:rFonts w:ascii="Arial" w:hAnsi="Arial" w:cs="Arial"/>
        </w:rPr>
        <w:t xml:space="preserve">В экономике муниципального образования занято около 17,2% трудовых ресурсов поселения.  Основные места приложения труда – сельскохозяйственное производство и объекты социальной сферы, расположенные на территории населенных пунктов поселения. </w:t>
      </w:r>
    </w:p>
    <w:p w:rsidR="000C1F14" w:rsidRPr="000C1F14" w:rsidRDefault="000C1F14" w:rsidP="000C1F14">
      <w:pPr>
        <w:ind w:firstLine="720"/>
        <w:jc w:val="both"/>
        <w:rPr>
          <w:rFonts w:ascii="Arial" w:hAnsi="Arial" w:cs="Arial"/>
        </w:rPr>
      </w:pPr>
      <w:r w:rsidRPr="000C1F14">
        <w:rPr>
          <w:rFonts w:ascii="Arial" w:hAnsi="Arial" w:cs="Arial"/>
        </w:rPr>
        <w:t>Из приведённых выше данных, следует, что в настоящее время поселение в достаточной степени обеспечено трудовыми ресурсами, в то же время кадровое обеспечение осуществляется не в полной мере, в связи с отсутствием квалифицированных специалистов в муниципальном образовании «Корсукское».</w:t>
      </w:r>
    </w:p>
    <w:p w:rsidR="000C1F14" w:rsidRPr="000C1F14" w:rsidRDefault="000C1F14" w:rsidP="000C1F14">
      <w:pPr>
        <w:keepNext/>
        <w:keepLines/>
        <w:spacing w:before="240" w:line="276" w:lineRule="auto"/>
        <w:jc w:val="center"/>
        <w:outlineLvl w:val="0"/>
        <w:rPr>
          <w:rFonts w:ascii="Arial" w:hAnsi="Arial" w:cstheme="majorBidi"/>
          <w:b/>
          <w:color w:val="000000" w:themeColor="text1"/>
          <w:szCs w:val="32"/>
        </w:rPr>
      </w:pPr>
      <w:bookmarkStart w:id="26" w:name="_Toc517959048"/>
      <w:r w:rsidRPr="000C1F14">
        <w:rPr>
          <w:rFonts w:ascii="Arial" w:hAnsi="Arial" w:cstheme="majorBidi"/>
          <w:b/>
          <w:color w:val="000000" w:themeColor="text1"/>
          <w:szCs w:val="32"/>
          <w:lang w:val="en-US"/>
        </w:rPr>
        <w:t>VI</w:t>
      </w:r>
      <w:r w:rsidRPr="000C1F14">
        <w:rPr>
          <w:rFonts w:ascii="Arial" w:hAnsi="Arial" w:cstheme="majorBidi"/>
          <w:b/>
          <w:color w:val="000000" w:themeColor="text1"/>
          <w:szCs w:val="32"/>
        </w:rPr>
        <w:t>.</w:t>
      </w:r>
      <w:r w:rsidRPr="000C1F14">
        <w:rPr>
          <w:rFonts w:ascii="Arial" w:hAnsi="Arial" w:cstheme="majorBidi"/>
          <w:b/>
          <w:color w:val="000000" w:themeColor="text1"/>
          <w:szCs w:val="32"/>
        </w:rPr>
        <w:tab/>
        <w:t>Миссия, стратегические цели, задачи и перечень наиболее крупных программных мероприятий и инвестиционных проектов,</w:t>
      </w:r>
      <w:bookmarkEnd w:id="26"/>
    </w:p>
    <w:p w:rsidR="000C1F14" w:rsidRPr="000C1F14" w:rsidRDefault="000C1F14" w:rsidP="000C1F14">
      <w:pPr>
        <w:spacing w:after="200" w:line="276" w:lineRule="auto"/>
        <w:jc w:val="center"/>
        <w:rPr>
          <w:rFonts w:ascii="Arial" w:eastAsiaTheme="minorHAnsi" w:hAnsi="Arial" w:cstheme="minorBidi"/>
          <w:szCs w:val="22"/>
          <w:lang w:eastAsia="en-US"/>
        </w:rPr>
      </w:pPr>
      <w:r w:rsidRPr="000C1F14">
        <w:rPr>
          <w:rFonts w:ascii="Arial" w:eastAsiaTheme="minorHAnsi" w:hAnsi="Arial" w:cstheme="minorBidi"/>
          <w:b/>
          <w:szCs w:val="22"/>
          <w:lang w:eastAsia="en-US"/>
        </w:rPr>
        <w:t>направленных на решение проблемных вопросов в муниципальном образовании в долгосрочной перспективе, обозначенных в разделе 3 с учетом имеющихся ресурсов</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bCs/>
        </w:rPr>
        <w:t>Миссия муниципального образования</w:t>
      </w:r>
      <w:r w:rsidRPr="000C1F14">
        <w:rPr>
          <w:rFonts w:ascii="Arial" w:hAnsi="Arial" w:cs="Arial"/>
        </w:rPr>
        <w:t> «Корсукское» – улучшение благосостояния населения в экономически развитом муниципальном образовании.</w:t>
      </w:r>
    </w:p>
    <w:p w:rsidR="000C1F14" w:rsidRPr="000C1F14" w:rsidRDefault="000C1F14" w:rsidP="000C1F14">
      <w:pPr>
        <w:widowControl w:val="0"/>
        <w:autoSpaceDE w:val="0"/>
        <w:autoSpaceDN w:val="0"/>
        <w:ind w:firstLine="709"/>
        <w:jc w:val="both"/>
        <w:rPr>
          <w:rFonts w:ascii="Arial" w:eastAsiaTheme="minorHAnsi" w:hAnsi="Arial" w:cstheme="minorBidi"/>
          <w:szCs w:val="22"/>
          <w:lang w:eastAsia="en-US"/>
        </w:rPr>
      </w:pPr>
      <w:r w:rsidRPr="000C1F14">
        <w:rPr>
          <w:rFonts w:ascii="Arial" w:hAnsi="Arial" w:cs="Arial"/>
        </w:rPr>
        <w:t>На основе комплексного анализа потенциала</w:t>
      </w:r>
      <w:r w:rsidRPr="000C1F14">
        <w:rPr>
          <w:rFonts w:ascii="Arial" w:hAnsi="Arial" w:cs="Arial"/>
          <w:bCs/>
        </w:rPr>
        <w:t xml:space="preserve"> муниципального образования</w:t>
      </w:r>
      <w:r w:rsidRPr="000C1F14">
        <w:rPr>
          <w:rFonts w:ascii="Arial" w:hAnsi="Arial" w:cs="Arial"/>
        </w:rPr>
        <w:t xml:space="preserve"> «Корсукское», конкурентных преимуществ и оценки перспектив их реализации, с учетом резервов социально-экономического развития перед </w:t>
      </w:r>
      <w:r w:rsidRPr="000C1F14">
        <w:rPr>
          <w:rFonts w:ascii="Arial" w:hAnsi="Arial" w:cs="Arial"/>
        </w:rPr>
        <w:lastRenderedPageBreak/>
        <w:t>муниципальным образованием «Корсукское» в среднесрочной перспективе определяются следующие стратегические цели:</w:t>
      </w:r>
      <w:r w:rsidRPr="000C1F14">
        <w:rPr>
          <w:rFonts w:ascii="Arial" w:eastAsiaTheme="minorHAnsi" w:hAnsi="Arial" w:cstheme="minorBidi"/>
          <w:szCs w:val="22"/>
          <w:lang w:eastAsia="en-US"/>
        </w:rPr>
        <w:t xml:space="preserve"> </w:t>
      </w:r>
    </w:p>
    <w:p w:rsidR="000C1F14" w:rsidRPr="000C1F14" w:rsidRDefault="000C1F14" w:rsidP="000C1F14">
      <w:pPr>
        <w:widowControl w:val="0"/>
        <w:autoSpaceDE w:val="0"/>
        <w:autoSpaceDN w:val="0"/>
        <w:ind w:firstLine="709"/>
        <w:jc w:val="both"/>
        <w:rPr>
          <w:rFonts w:ascii="Arial" w:hAnsi="Arial" w:cs="Arial"/>
        </w:rPr>
      </w:pPr>
      <w:r w:rsidRPr="000C1F14">
        <w:rPr>
          <w:rFonts w:ascii="Arial" w:eastAsiaTheme="minorHAnsi" w:hAnsi="Arial" w:cstheme="minorBidi"/>
          <w:szCs w:val="22"/>
          <w:lang w:eastAsia="en-US"/>
        </w:rPr>
        <w:t xml:space="preserve">- </w:t>
      </w:r>
      <w:r w:rsidRPr="000C1F14">
        <w:rPr>
          <w:rFonts w:ascii="Arial" w:hAnsi="Arial" w:cs="Arial"/>
        </w:rPr>
        <w:t>создание условий для дальнейшего развития качественной среды жизнеобеспечения как совокупности благоприятных условий для жизни населения муниципального образования «Корсукское» и деятельности хозяйствующих субъектов. Обеспечение высокого и устойчивого качества жизни нынешнего и будущего поколений жителей поселения.</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 xml:space="preserve">Достижение главной цели развития муниципального образования «Корсукское» возможно за счет целенаправленных действий по четырем приоритетным направлениям развития. </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Приоритетные направления:</w:t>
      </w:r>
    </w:p>
    <w:p w:rsidR="000C1F14" w:rsidRPr="000C1F14" w:rsidRDefault="000C1F14" w:rsidP="000C1F14">
      <w:pPr>
        <w:widowControl w:val="0"/>
        <w:autoSpaceDE w:val="0"/>
        <w:autoSpaceDN w:val="0"/>
        <w:ind w:firstLine="709"/>
        <w:jc w:val="both"/>
        <w:rPr>
          <w:rFonts w:ascii="Arial" w:hAnsi="Arial" w:cs="Arial"/>
        </w:rPr>
      </w:pPr>
      <w:r w:rsidRPr="000C1F14">
        <w:rPr>
          <w:rFonts w:ascii="Arial" w:hAnsi="Arial" w:cs="Arial"/>
        </w:rPr>
        <w:t>1.Наращивание экономического потенциала и формирование инвестиционной привлекательности:</w:t>
      </w:r>
    </w:p>
    <w:p w:rsidR="000C1F14" w:rsidRPr="000C1F14" w:rsidRDefault="000C1F14" w:rsidP="000C1F14">
      <w:pPr>
        <w:widowControl w:val="0"/>
        <w:numPr>
          <w:ilvl w:val="0"/>
          <w:numId w:val="18"/>
        </w:numPr>
        <w:autoSpaceDE w:val="0"/>
        <w:autoSpaceDN w:val="0"/>
        <w:spacing w:after="200" w:line="276" w:lineRule="auto"/>
        <w:ind w:left="1134"/>
        <w:contextualSpacing/>
        <w:jc w:val="both"/>
        <w:rPr>
          <w:rFonts w:ascii="Arial" w:hAnsi="Arial" w:cs="Arial"/>
        </w:rPr>
      </w:pPr>
      <w:r w:rsidRPr="000C1F14">
        <w:rPr>
          <w:rFonts w:ascii="Arial" w:hAnsi="Arial" w:cs="Arial"/>
        </w:rPr>
        <w:t>​формирование благоприятного инвестиционного имиджа территории и привлечение инвестиций в экономику поселения;</w:t>
      </w:r>
    </w:p>
    <w:p w:rsidR="000C1F14" w:rsidRPr="000C1F14" w:rsidRDefault="000C1F14" w:rsidP="000C1F14">
      <w:pPr>
        <w:widowControl w:val="0"/>
        <w:numPr>
          <w:ilvl w:val="0"/>
          <w:numId w:val="14"/>
        </w:numPr>
        <w:autoSpaceDE w:val="0"/>
        <w:autoSpaceDN w:val="0"/>
        <w:spacing w:after="200" w:line="276" w:lineRule="auto"/>
        <w:ind w:left="1134"/>
        <w:contextualSpacing/>
        <w:jc w:val="both"/>
        <w:rPr>
          <w:rFonts w:ascii="Arial" w:hAnsi="Arial" w:cs="Arial"/>
        </w:rPr>
      </w:pPr>
      <w:r w:rsidRPr="000C1F14">
        <w:rPr>
          <w:rFonts w:ascii="Arial" w:hAnsi="Arial" w:cs="Arial"/>
        </w:rPr>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p w:rsidR="000C1F14" w:rsidRPr="000C1F14" w:rsidRDefault="000C1F14" w:rsidP="000C1F14">
      <w:pPr>
        <w:widowControl w:val="0"/>
        <w:numPr>
          <w:ilvl w:val="0"/>
          <w:numId w:val="13"/>
        </w:numPr>
        <w:autoSpaceDE w:val="0"/>
        <w:autoSpaceDN w:val="0"/>
        <w:spacing w:after="200" w:line="276" w:lineRule="auto"/>
        <w:ind w:left="1134"/>
        <w:contextualSpacing/>
        <w:jc w:val="both"/>
        <w:rPr>
          <w:rFonts w:ascii="Arial" w:hAnsi="Arial" w:cs="Arial"/>
        </w:rPr>
      </w:pPr>
      <w:r w:rsidRPr="000C1F14">
        <w:rPr>
          <w:rFonts w:ascii="Arial" w:hAnsi="Arial" w:cs="Arial"/>
        </w:rPr>
        <w:t>​создание условий для занятости населения.</w:t>
      </w:r>
    </w:p>
    <w:p w:rsidR="000C1F14" w:rsidRPr="000C1F14" w:rsidRDefault="000C1F14" w:rsidP="000C1F14">
      <w:pPr>
        <w:widowControl w:val="0"/>
        <w:autoSpaceDE w:val="0"/>
        <w:autoSpaceDN w:val="0"/>
        <w:ind w:firstLine="709"/>
        <w:jc w:val="both"/>
        <w:rPr>
          <w:rFonts w:ascii="Arial" w:hAnsi="Arial" w:cs="Arial"/>
          <w:lang w:eastAsia="en-US"/>
        </w:rPr>
      </w:pPr>
      <w:r w:rsidRPr="000C1F14">
        <w:rPr>
          <w:rFonts w:ascii="Arial" w:hAnsi="Arial" w:cs="Arial"/>
        </w:rPr>
        <w:t>2. Развитие социальной сферы, улучшение условий жиз</w:t>
      </w:r>
      <w:r w:rsidRPr="000C1F14">
        <w:rPr>
          <w:rFonts w:ascii="Arial" w:hAnsi="Arial" w:cs="Arial"/>
          <w:lang w:eastAsia="en-US"/>
        </w:rPr>
        <w:t>недеятельности населения:</w:t>
      </w:r>
    </w:p>
    <w:p w:rsidR="000C1F14" w:rsidRPr="000C1F14" w:rsidRDefault="000C1F14" w:rsidP="000C1F14">
      <w:pPr>
        <w:widowControl w:val="0"/>
        <w:numPr>
          <w:ilvl w:val="0"/>
          <w:numId w:val="8"/>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защита населения и территории от чрезвычайных ситуаций природного и техногенного характера и обеспечение пожарной безопасности;</w:t>
      </w:r>
    </w:p>
    <w:p w:rsidR="000C1F14" w:rsidRPr="000C1F14" w:rsidRDefault="000C1F14" w:rsidP="000C1F14">
      <w:pPr>
        <w:widowControl w:val="0"/>
        <w:numPr>
          <w:ilvl w:val="0"/>
          <w:numId w:val="8"/>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приведение в нормативное состояние автомобильных дорог и улично-дорожной сети;</w:t>
      </w:r>
      <w:r w:rsidRPr="000C1F14">
        <w:rPr>
          <w:rFonts w:ascii="Arial" w:hAnsi="Arial" w:cs="Arial"/>
        </w:rPr>
        <w:t xml:space="preserve"> </w:t>
      </w:r>
      <w:r w:rsidRPr="000C1F14">
        <w:rPr>
          <w:rFonts w:ascii="Arial" w:hAnsi="Arial" w:cs="Arial"/>
          <w:lang w:eastAsia="en-US"/>
        </w:rPr>
        <w:t>осуществление дорожной деятельности в отношении местных дорог и создание условий для предоставления транспортных услуг населению;</w:t>
      </w:r>
    </w:p>
    <w:p w:rsidR="000C1F14" w:rsidRPr="000C1F14" w:rsidRDefault="000C1F14" w:rsidP="000C1F14">
      <w:pPr>
        <w:widowControl w:val="0"/>
        <w:numPr>
          <w:ilvl w:val="0"/>
          <w:numId w:val="8"/>
        </w:numPr>
        <w:tabs>
          <w:tab w:val="left" w:pos="851"/>
        </w:tabs>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обеспечение модернизации коммунальной инфраструктуры;</w:t>
      </w:r>
    </w:p>
    <w:p w:rsidR="000C1F14" w:rsidRPr="000C1F14" w:rsidRDefault="000C1F14" w:rsidP="000C1F14">
      <w:pPr>
        <w:widowControl w:val="0"/>
        <w:numPr>
          <w:ilvl w:val="0"/>
          <w:numId w:val="8"/>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повышение активности населения в сфере управления жилищным фондом и развитие конкуренции в жилищной сфере;</w:t>
      </w:r>
    </w:p>
    <w:p w:rsidR="000C1F14" w:rsidRPr="000C1F14" w:rsidRDefault="000C1F14" w:rsidP="000C1F14">
      <w:pPr>
        <w:widowControl w:val="0"/>
        <w:numPr>
          <w:ilvl w:val="0"/>
          <w:numId w:val="8"/>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увеличение уровня благоустройства поселения и улучшение качества окружающей среды;</w:t>
      </w:r>
    </w:p>
    <w:p w:rsidR="000C1F14" w:rsidRPr="000C1F14" w:rsidRDefault="000C1F14" w:rsidP="000C1F14">
      <w:pPr>
        <w:widowControl w:val="0"/>
        <w:numPr>
          <w:ilvl w:val="0"/>
          <w:numId w:val="8"/>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создание условий для увеличения объемов жилищного строительства;</w:t>
      </w:r>
    </w:p>
    <w:p w:rsidR="000C1F14" w:rsidRPr="000C1F14" w:rsidRDefault="000C1F14" w:rsidP="000C1F14">
      <w:pPr>
        <w:widowControl w:val="0"/>
        <w:numPr>
          <w:ilvl w:val="0"/>
          <w:numId w:val="8"/>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создание условий для повышения качества и разнообразия услуг, предоставляемых в сфере культуры;</w:t>
      </w:r>
    </w:p>
    <w:p w:rsidR="000C1F14" w:rsidRPr="000C1F14" w:rsidRDefault="000C1F14" w:rsidP="000C1F14">
      <w:pPr>
        <w:widowControl w:val="0"/>
        <w:numPr>
          <w:ilvl w:val="0"/>
          <w:numId w:val="8"/>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 xml:space="preserve">создание условий для самореализации молодёжи в социальной, экономической, политической, культурной и других сферах жизни общества; </w:t>
      </w:r>
    </w:p>
    <w:p w:rsidR="000C1F14" w:rsidRPr="000C1F14" w:rsidRDefault="000C1F14" w:rsidP="000C1F14">
      <w:pPr>
        <w:widowControl w:val="0"/>
        <w:numPr>
          <w:ilvl w:val="0"/>
          <w:numId w:val="8"/>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 xml:space="preserve">создание </w:t>
      </w:r>
      <w:proofErr w:type="gramStart"/>
      <w:r w:rsidRPr="000C1F14">
        <w:rPr>
          <w:rFonts w:ascii="Arial" w:hAnsi="Arial" w:cs="Arial"/>
          <w:lang w:eastAsia="en-US"/>
        </w:rPr>
        <w:t>оптимальных</w:t>
      </w:r>
      <w:proofErr w:type="gramEnd"/>
      <w:r w:rsidRPr="000C1F14">
        <w:rPr>
          <w:rFonts w:ascii="Arial" w:hAnsi="Arial" w:cs="Arial"/>
          <w:lang w:eastAsia="en-US"/>
        </w:rPr>
        <w:t xml:space="preserve"> условий для развития физической культуры и массового спорта на территории поселения;</w:t>
      </w:r>
    </w:p>
    <w:p w:rsidR="000C1F14" w:rsidRPr="000C1F14" w:rsidRDefault="000C1F14" w:rsidP="000C1F14">
      <w:pPr>
        <w:widowControl w:val="0"/>
        <w:numPr>
          <w:ilvl w:val="0"/>
          <w:numId w:val="8"/>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вовлечение активной части населения</w:t>
      </w:r>
      <w:r w:rsidRPr="000C1F14">
        <w:rPr>
          <w:rFonts w:ascii="Arial" w:hAnsi="Arial" w:cs="Arial"/>
        </w:rPr>
        <w:t xml:space="preserve"> </w:t>
      </w:r>
      <w:r w:rsidRPr="000C1F14">
        <w:rPr>
          <w:rFonts w:ascii="Arial" w:hAnsi="Arial" w:cs="Arial"/>
          <w:lang w:eastAsia="en-US"/>
        </w:rPr>
        <w:t>муниципального образования «Корсукское» в социально значимую деятельность.</w:t>
      </w:r>
    </w:p>
    <w:p w:rsidR="000C1F14" w:rsidRPr="000C1F14" w:rsidRDefault="000C1F14" w:rsidP="000C1F14">
      <w:pPr>
        <w:widowControl w:val="0"/>
        <w:autoSpaceDE w:val="0"/>
        <w:autoSpaceDN w:val="0"/>
        <w:ind w:firstLine="709"/>
        <w:jc w:val="both"/>
        <w:rPr>
          <w:rFonts w:ascii="Arial" w:hAnsi="Arial" w:cs="Arial"/>
          <w:lang w:eastAsia="en-US"/>
        </w:rPr>
      </w:pPr>
      <w:r w:rsidRPr="000C1F14">
        <w:rPr>
          <w:rFonts w:ascii="Arial" w:hAnsi="Arial" w:cs="Arial"/>
          <w:lang w:eastAsia="en-US"/>
        </w:rPr>
        <w:t>3. Повышение эффективности и качества муниципального управления и муниципальных финансов:</w:t>
      </w:r>
    </w:p>
    <w:p w:rsidR="000C1F14" w:rsidRPr="000C1F14" w:rsidRDefault="000C1F14" w:rsidP="000C1F14">
      <w:pPr>
        <w:widowControl w:val="0"/>
        <w:numPr>
          <w:ilvl w:val="0"/>
          <w:numId w:val="6"/>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создание условий для увеличения собственных доходов бюджета муниципального образования «Корсукское» посредством активизации использования механизмов программно-целевого планирования;</w:t>
      </w:r>
    </w:p>
    <w:p w:rsidR="000C1F14" w:rsidRPr="000C1F14" w:rsidRDefault="000C1F14" w:rsidP="000C1F14">
      <w:pPr>
        <w:widowControl w:val="0"/>
        <w:numPr>
          <w:ilvl w:val="0"/>
          <w:numId w:val="6"/>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lastRenderedPageBreak/>
        <w:t>повышение эффективности использования муниципального имущества;</w:t>
      </w:r>
    </w:p>
    <w:p w:rsidR="000C1F14" w:rsidRPr="000C1F14" w:rsidRDefault="000C1F14" w:rsidP="000C1F14">
      <w:pPr>
        <w:widowControl w:val="0"/>
        <w:numPr>
          <w:ilvl w:val="0"/>
          <w:numId w:val="6"/>
        </w:numPr>
        <w:autoSpaceDE w:val="0"/>
        <w:autoSpaceDN w:val="0"/>
        <w:spacing w:after="200" w:line="276" w:lineRule="auto"/>
        <w:ind w:left="1134"/>
        <w:contextualSpacing/>
        <w:jc w:val="both"/>
        <w:rPr>
          <w:rFonts w:ascii="Arial" w:hAnsi="Arial" w:cs="Arial"/>
          <w:lang w:eastAsia="en-US"/>
        </w:rPr>
      </w:pPr>
      <w:r w:rsidRPr="000C1F14">
        <w:rPr>
          <w:rFonts w:ascii="Arial" w:hAnsi="Arial" w:cs="Arial"/>
          <w:lang w:eastAsia="en-US"/>
        </w:rPr>
        <w:t>повышение качества кадрового потенциала исполнительных органов, формирование эффективной системы работы с кадровым резервом органов местного самоуправления, муниципальных учреждений;</w:t>
      </w:r>
    </w:p>
    <w:p w:rsidR="000C1F14" w:rsidRPr="000C1F14" w:rsidRDefault="000C1F14" w:rsidP="000C1F14">
      <w:pPr>
        <w:widowControl w:val="0"/>
        <w:numPr>
          <w:ilvl w:val="0"/>
          <w:numId w:val="6"/>
        </w:numPr>
        <w:tabs>
          <w:tab w:val="left" w:pos="851"/>
        </w:tabs>
        <w:autoSpaceDE w:val="0"/>
        <w:autoSpaceDN w:val="0"/>
        <w:spacing w:after="200" w:line="276" w:lineRule="auto"/>
        <w:ind w:left="1134" w:hanging="283"/>
        <w:contextualSpacing/>
        <w:jc w:val="both"/>
        <w:rPr>
          <w:rFonts w:ascii="Arial" w:hAnsi="Arial" w:cs="Arial"/>
          <w:lang w:eastAsia="en-US"/>
        </w:rPr>
      </w:pPr>
      <w:r w:rsidRPr="000C1F14">
        <w:rPr>
          <w:rFonts w:ascii="Arial" w:hAnsi="Arial" w:cs="Arial"/>
          <w:lang w:eastAsia="en-US"/>
        </w:rPr>
        <w:t>повышение уровня использования информационных технологий в органах местного самоуправления.</w:t>
      </w:r>
    </w:p>
    <w:p w:rsidR="000C1F14" w:rsidRPr="000C1F14" w:rsidRDefault="000C1F14" w:rsidP="000C1F14">
      <w:pPr>
        <w:widowControl w:val="0"/>
        <w:autoSpaceDE w:val="0"/>
        <w:autoSpaceDN w:val="0"/>
        <w:ind w:firstLine="709"/>
        <w:jc w:val="both"/>
        <w:rPr>
          <w:rFonts w:ascii="Arial" w:hAnsi="Arial" w:cs="Arial"/>
          <w:lang w:eastAsia="en-US"/>
        </w:rPr>
      </w:pPr>
      <w:r w:rsidRPr="000C1F14">
        <w:rPr>
          <w:rFonts w:ascii="Arial" w:hAnsi="Arial" w:cs="Arial"/>
          <w:lang w:eastAsia="en-US"/>
        </w:rPr>
        <w:t>4. сохранение экологии:</w:t>
      </w:r>
    </w:p>
    <w:p w:rsidR="000C1F14" w:rsidRPr="000C1F14" w:rsidRDefault="000C1F14" w:rsidP="000C1F14">
      <w:pPr>
        <w:widowControl w:val="0"/>
        <w:numPr>
          <w:ilvl w:val="0"/>
          <w:numId w:val="7"/>
        </w:numPr>
        <w:autoSpaceDE w:val="0"/>
        <w:autoSpaceDN w:val="0"/>
        <w:spacing w:after="200" w:line="276" w:lineRule="auto"/>
        <w:ind w:left="1276"/>
        <w:contextualSpacing/>
        <w:jc w:val="both"/>
        <w:rPr>
          <w:rFonts w:ascii="Arial" w:hAnsi="Arial" w:cs="Arial"/>
          <w:lang w:eastAsia="en-US"/>
        </w:rPr>
      </w:pPr>
      <w:r w:rsidRPr="000C1F14">
        <w:rPr>
          <w:rFonts w:ascii="Arial" w:hAnsi="Arial" w:cs="Arial"/>
          <w:lang w:eastAsia="en-US"/>
        </w:rPr>
        <w:t>стабилизация ситуации в сфере обращения с отходами;</w:t>
      </w:r>
    </w:p>
    <w:p w:rsidR="000C1F14" w:rsidRPr="000C1F14" w:rsidRDefault="000C1F14" w:rsidP="000C1F14">
      <w:pPr>
        <w:widowControl w:val="0"/>
        <w:autoSpaceDE w:val="0"/>
        <w:autoSpaceDN w:val="0"/>
        <w:ind w:firstLine="709"/>
        <w:jc w:val="both"/>
        <w:rPr>
          <w:rFonts w:ascii="Arial" w:hAnsi="Arial" w:cs="Arial"/>
          <w:lang w:eastAsia="en-US"/>
        </w:rPr>
      </w:pPr>
      <w:r w:rsidRPr="000C1F14">
        <w:rPr>
          <w:rFonts w:ascii="Arial" w:hAnsi="Arial" w:cs="Arial"/>
          <w:lang w:eastAsia="en-US"/>
        </w:rPr>
        <w:t>Каждая задача содержит набор мероприятий, за реализацию которых ответственны органы местного самоуправления, в соответствии с их полномочиями и компетенцией, определенными законодательством Российской Федерации и Иркутской области.</w:t>
      </w:r>
    </w:p>
    <w:p w:rsidR="000C1F14" w:rsidRPr="000C1F14" w:rsidRDefault="000C1F14" w:rsidP="000C1F14">
      <w:pPr>
        <w:widowControl w:val="0"/>
        <w:autoSpaceDE w:val="0"/>
        <w:autoSpaceDN w:val="0"/>
        <w:ind w:firstLine="709"/>
        <w:jc w:val="both"/>
        <w:rPr>
          <w:rFonts w:ascii="Arial" w:hAnsi="Arial" w:cs="Arial"/>
          <w:lang w:eastAsia="en-US"/>
        </w:rPr>
      </w:pPr>
      <w:r w:rsidRPr="000C1F14">
        <w:rPr>
          <w:rFonts w:ascii="Arial" w:hAnsi="Arial" w:cs="Arial"/>
          <w:lang w:eastAsia="en-US"/>
        </w:rPr>
        <w:t>Основные задачи:</w:t>
      </w:r>
    </w:p>
    <w:p w:rsidR="000C1F14" w:rsidRPr="000C1F14" w:rsidRDefault="000C1F14" w:rsidP="000C1F14">
      <w:pPr>
        <w:widowControl w:val="0"/>
        <w:autoSpaceDE w:val="0"/>
        <w:autoSpaceDN w:val="0"/>
        <w:ind w:firstLine="709"/>
        <w:jc w:val="both"/>
        <w:rPr>
          <w:rFonts w:ascii="Arial" w:hAnsi="Arial" w:cs="Arial"/>
          <w:lang w:eastAsia="en-US"/>
        </w:rPr>
      </w:pPr>
      <w:r w:rsidRPr="000C1F14">
        <w:rPr>
          <w:rFonts w:ascii="Arial" w:hAnsi="Arial" w:cs="Arial"/>
          <w:lang w:eastAsia="en-US"/>
        </w:rPr>
        <w:t>1. Создание условий для развития экономического потенциала территории;</w:t>
      </w:r>
    </w:p>
    <w:p w:rsidR="000C1F14" w:rsidRPr="000C1F14" w:rsidRDefault="000C1F14" w:rsidP="000C1F14">
      <w:pPr>
        <w:widowControl w:val="0"/>
        <w:autoSpaceDE w:val="0"/>
        <w:autoSpaceDN w:val="0"/>
        <w:ind w:firstLine="709"/>
        <w:jc w:val="both"/>
        <w:rPr>
          <w:rFonts w:ascii="Arial" w:hAnsi="Arial" w:cs="Arial"/>
          <w:lang w:eastAsia="en-US"/>
        </w:rPr>
      </w:pPr>
      <w:r w:rsidRPr="000C1F14">
        <w:rPr>
          <w:rFonts w:ascii="Arial" w:hAnsi="Arial" w:cs="Arial"/>
          <w:lang w:eastAsia="en-US"/>
        </w:rPr>
        <w:t>2. Развитие транспорта, инженерной инфраструктуры и ЖКХ;</w:t>
      </w:r>
    </w:p>
    <w:p w:rsidR="000C1F14" w:rsidRPr="000C1F14" w:rsidRDefault="000C1F14" w:rsidP="000C1F14">
      <w:pPr>
        <w:widowControl w:val="0"/>
        <w:autoSpaceDE w:val="0"/>
        <w:autoSpaceDN w:val="0"/>
        <w:ind w:firstLine="709"/>
        <w:jc w:val="both"/>
        <w:rPr>
          <w:rFonts w:ascii="Arial" w:hAnsi="Arial" w:cs="Arial"/>
          <w:lang w:eastAsia="en-US"/>
        </w:rPr>
      </w:pPr>
      <w:r w:rsidRPr="000C1F14">
        <w:rPr>
          <w:rFonts w:ascii="Arial" w:hAnsi="Arial" w:cs="Arial"/>
          <w:lang w:eastAsia="en-US"/>
        </w:rPr>
        <w:t>3. Улучшение сельской среды;</w:t>
      </w:r>
    </w:p>
    <w:p w:rsidR="000C1F14" w:rsidRPr="000C1F14" w:rsidRDefault="000C1F14" w:rsidP="000C1F14">
      <w:pPr>
        <w:widowControl w:val="0"/>
        <w:autoSpaceDE w:val="0"/>
        <w:autoSpaceDN w:val="0"/>
        <w:ind w:firstLine="709"/>
        <w:jc w:val="both"/>
        <w:rPr>
          <w:rFonts w:ascii="Arial" w:hAnsi="Arial" w:cs="Arial"/>
          <w:lang w:eastAsia="en-US"/>
        </w:rPr>
      </w:pPr>
      <w:r w:rsidRPr="000C1F14">
        <w:rPr>
          <w:rFonts w:ascii="Arial" w:hAnsi="Arial" w:cs="Arial"/>
          <w:lang w:eastAsia="en-US"/>
        </w:rPr>
        <w:t>4. Развитие социальной сферы, культуры и спорта.</w:t>
      </w:r>
    </w:p>
    <w:p w:rsidR="000C1F14" w:rsidRPr="000C1F14" w:rsidRDefault="000C1F14" w:rsidP="000C1F14">
      <w:pPr>
        <w:widowControl w:val="0"/>
        <w:autoSpaceDE w:val="0"/>
        <w:autoSpaceDN w:val="0"/>
        <w:ind w:firstLine="709"/>
        <w:jc w:val="both"/>
        <w:rPr>
          <w:rFonts w:ascii="Arial" w:hAnsi="Arial" w:cs="Arial"/>
        </w:rPr>
      </w:pP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Мероприятия по развитию систем хозяйственно-питьевого водоснабжения:</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Проектные предложения сводятся к предложениям по развитию систем водоснабжения населенных пунктов, входящих в состав муниципального образования «Корсукское».</w:t>
      </w:r>
    </w:p>
    <w:p w:rsidR="000C1F14" w:rsidRPr="000C1F14" w:rsidRDefault="000C1F14" w:rsidP="000C1F14">
      <w:pPr>
        <w:ind w:firstLine="709"/>
        <w:rPr>
          <w:rFonts w:ascii="Arial" w:eastAsiaTheme="minorHAnsi" w:hAnsi="Arial" w:cstheme="minorBidi"/>
          <w:b/>
          <w:bCs/>
          <w:szCs w:val="22"/>
          <w:lang w:eastAsia="en-US"/>
        </w:rPr>
      </w:pPr>
      <w:r w:rsidRPr="000C1F14">
        <w:rPr>
          <w:rFonts w:ascii="Arial" w:eastAsiaTheme="minorHAnsi" w:hAnsi="Arial" w:cstheme="minorBidi"/>
          <w:bCs/>
          <w:szCs w:val="22"/>
          <w:lang w:eastAsia="en-US"/>
        </w:rPr>
        <w:t xml:space="preserve">В деревне </w:t>
      </w:r>
      <w:proofErr w:type="spellStart"/>
      <w:r w:rsidRPr="000C1F14">
        <w:rPr>
          <w:rFonts w:ascii="Arial" w:eastAsiaTheme="minorHAnsi" w:hAnsi="Arial" w:cstheme="minorBidi"/>
          <w:bCs/>
          <w:szCs w:val="22"/>
          <w:lang w:eastAsia="en-US"/>
        </w:rPr>
        <w:t>Корсук</w:t>
      </w:r>
      <w:proofErr w:type="spellEnd"/>
      <w:r w:rsidRPr="000C1F14">
        <w:rPr>
          <w:rFonts w:ascii="Arial" w:eastAsiaTheme="minorHAnsi" w:hAnsi="Arial" w:cstheme="minorBidi"/>
          <w:b/>
          <w:bCs/>
          <w:szCs w:val="22"/>
          <w:lang w:eastAsia="en-US"/>
        </w:rPr>
        <w:t xml:space="preserve"> </w:t>
      </w:r>
      <w:r w:rsidRPr="000C1F14">
        <w:rPr>
          <w:rFonts w:ascii="Arial" w:eastAsiaTheme="minorHAnsi" w:hAnsi="Arial" w:cstheme="minorBidi"/>
          <w:bCs/>
          <w:szCs w:val="22"/>
          <w:lang w:eastAsia="en-US"/>
        </w:rPr>
        <w:t>для организации стабильного хозяйственно-питьевого водоснабжения населения необходимо проведение следующих мероприятий:</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 xml:space="preserve">1. Ремонт водозаборных скважин с заменой насосного оборудования и водоподъемных труб. </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2. Проведение текущего ремонта водонапорных башен.</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 xml:space="preserve">3. Восстановление артезианских скважин (2 </w:t>
      </w:r>
      <w:proofErr w:type="spellStart"/>
      <w:proofErr w:type="gramStart"/>
      <w:r w:rsidRPr="000C1F14">
        <w:rPr>
          <w:rFonts w:ascii="Arial" w:eastAsiaTheme="minorHAnsi" w:hAnsi="Arial" w:cstheme="minorBidi"/>
          <w:bCs/>
          <w:szCs w:val="22"/>
          <w:lang w:eastAsia="en-US"/>
        </w:rPr>
        <w:t>шт</w:t>
      </w:r>
      <w:proofErr w:type="spellEnd"/>
      <w:proofErr w:type="gramEnd"/>
      <w:r w:rsidRPr="000C1F14">
        <w:rPr>
          <w:rFonts w:ascii="Arial" w:eastAsiaTheme="minorHAnsi" w:hAnsi="Arial" w:cstheme="minorBidi"/>
          <w:bCs/>
          <w:szCs w:val="22"/>
          <w:lang w:eastAsia="en-US"/>
        </w:rPr>
        <w:t>) и строительство дополнительной артезианской скважины.</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 xml:space="preserve">4. Строительство водонапорных башен для хранения запаса воды (3 </w:t>
      </w:r>
      <w:proofErr w:type="spellStart"/>
      <w:proofErr w:type="gramStart"/>
      <w:r w:rsidRPr="000C1F14">
        <w:rPr>
          <w:rFonts w:ascii="Arial" w:eastAsiaTheme="minorHAnsi" w:hAnsi="Arial" w:cstheme="minorBidi"/>
          <w:bCs/>
          <w:szCs w:val="22"/>
          <w:lang w:eastAsia="en-US"/>
        </w:rPr>
        <w:t>шт</w:t>
      </w:r>
      <w:proofErr w:type="spellEnd"/>
      <w:proofErr w:type="gramEnd"/>
      <w:r w:rsidRPr="000C1F14">
        <w:rPr>
          <w:rFonts w:ascii="Arial" w:eastAsiaTheme="minorHAnsi" w:hAnsi="Arial" w:cstheme="minorBidi"/>
          <w:bCs/>
          <w:szCs w:val="22"/>
          <w:lang w:eastAsia="en-US"/>
        </w:rPr>
        <w:t>).</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 xml:space="preserve">5.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 </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 которые при минимальных затратах на обслуживание обеспечивали бы надёжную работу по доведению подаваемой воды до нормативного качества;</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6. Постепенная реконструкция и замена существующих сетей летнего водопровода и оборудования на них с применением труб ПВХ.</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 xml:space="preserve">7. Строительство летнего водопровода по ул. </w:t>
      </w:r>
      <w:proofErr w:type="gramStart"/>
      <w:r w:rsidRPr="000C1F14">
        <w:rPr>
          <w:rFonts w:ascii="Arial" w:eastAsiaTheme="minorHAnsi" w:hAnsi="Arial" w:cstheme="minorBidi"/>
          <w:bCs/>
          <w:szCs w:val="22"/>
          <w:lang w:eastAsia="en-US"/>
        </w:rPr>
        <w:t>Молодежная</w:t>
      </w:r>
      <w:proofErr w:type="gramEnd"/>
      <w:r w:rsidRPr="000C1F14">
        <w:rPr>
          <w:rFonts w:ascii="Arial" w:eastAsiaTheme="minorHAnsi" w:hAnsi="Arial" w:cstheme="minorBidi"/>
          <w:bCs/>
          <w:szCs w:val="22"/>
          <w:lang w:eastAsia="en-US"/>
        </w:rPr>
        <w:t>.</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 xml:space="preserve">8. Ремонт и утепление павильонов артезианских скважин; установка приборов учета расхода и уровня воды на </w:t>
      </w:r>
      <w:proofErr w:type="gramStart"/>
      <w:r w:rsidRPr="000C1F14">
        <w:rPr>
          <w:rFonts w:ascii="Arial" w:eastAsiaTheme="minorHAnsi" w:hAnsi="Arial" w:cstheme="minorBidi"/>
          <w:bCs/>
          <w:szCs w:val="22"/>
          <w:lang w:eastAsia="en-US"/>
        </w:rPr>
        <w:t>скважинах</w:t>
      </w:r>
      <w:proofErr w:type="gramEnd"/>
      <w:r w:rsidRPr="000C1F14">
        <w:rPr>
          <w:rFonts w:ascii="Arial" w:eastAsiaTheme="minorHAnsi" w:hAnsi="Arial" w:cstheme="minorBidi"/>
          <w:bCs/>
          <w:szCs w:val="22"/>
          <w:lang w:eastAsia="en-US"/>
        </w:rPr>
        <w:t>.</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9. Организация зон ЗСО водозабора в соответствии с  требованиями СанПиН 2.1.4.1110-02.</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Все водозаборные сооружения будут работать в крановом режиме.</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 xml:space="preserve">В деревнях </w:t>
      </w:r>
      <w:proofErr w:type="spellStart"/>
      <w:r w:rsidRPr="000C1F14">
        <w:rPr>
          <w:rFonts w:ascii="Arial" w:eastAsiaTheme="minorHAnsi" w:hAnsi="Arial" w:cstheme="minorBidi"/>
          <w:bCs/>
          <w:szCs w:val="22"/>
          <w:lang w:eastAsia="en-US"/>
        </w:rPr>
        <w:t>Шотхой</w:t>
      </w:r>
      <w:proofErr w:type="spellEnd"/>
      <w:r w:rsidRPr="000C1F14">
        <w:rPr>
          <w:rFonts w:ascii="Arial" w:eastAsiaTheme="minorHAnsi" w:hAnsi="Arial" w:cstheme="minorBidi"/>
          <w:bCs/>
          <w:szCs w:val="22"/>
          <w:lang w:eastAsia="en-US"/>
        </w:rPr>
        <w:t xml:space="preserve">, </w:t>
      </w:r>
      <w:proofErr w:type="spellStart"/>
      <w:r w:rsidRPr="000C1F14">
        <w:rPr>
          <w:rFonts w:ascii="Arial" w:eastAsiaTheme="minorHAnsi" w:hAnsi="Arial" w:cstheme="minorBidi"/>
          <w:bCs/>
          <w:szCs w:val="22"/>
          <w:lang w:eastAsia="en-US"/>
        </w:rPr>
        <w:t>Гушит</w:t>
      </w:r>
      <w:proofErr w:type="spellEnd"/>
      <w:r w:rsidRPr="000C1F14">
        <w:rPr>
          <w:rFonts w:ascii="Arial" w:eastAsiaTheme="minorHAnsi" w:hAnsi="Arial" w:cstheme="minorBidi"/>
          <w:bCs/>
          <w:szCs w:val="22"/>
          <w:lang w:eastAsia="en-US"/>
        </w:rPr>
        <w:t xml:space="preserve">, </w:t>
      </w:r>
      <w:proofErr w:type="spellStart"/>
      <w:r w:rsidRPr="000C1F14">
        <w:rPr>
          <w:rFonts w:ascii="Arial" w:eastAsiaTheme="minorHAnsi" w:hAnsi="Arial" w:cstheme="minorBidi"/>
          <w:bCs/>
          <w:szCs w:val="22"/>
          <w:lang w:eastAsia="en-US"/>
        </w:rPr>
        <w:t>Ишины</w:t>
      </w:r>
      <w:proofErr w:type="spellEnd"/>
      <w:r w:rsidRPr="000C1F14">
        <w:rPr>
          <w:rFonts w:ascii="Arial" w:eastAsiaTheme="minorHAnsi" w:hAnsi="Arial" w:cstheme="minorBidi"/>
          <w:bCs/>
          <w:szCs w:val="22"/>
          <w:lang w:eastAsia="en-US"/>
        </w:rPr>
        <w:t xml:space="preserve">, </w:t>
      </w:r>
      <w:proofErr w:type="spellStart"/>
      <w:r w:rsidRPr="000C1F14">
        <w:rPr>
          <w:rFonts w:ascii="Arial" w:eastAsiaTheme="minorHAnsi" w:hAnsi="Arial" w:cstheme="minorBidi"/>
          <w:bCs/>
          <w:szCs w:val="22"/>
          <w:lang w:eastAsia="en-US"/>
        </w:rPr>
        <w:t>Тотохон</w:t>
      </w:r>
      <w:proofErr w:type="spellEnd"/>
      <w:r w:rsidRPr="000C1F14">
        <w:rPr>
          <w:rFonts w:ascii="Arial" w:eastAsiaTheme="minorHAnsi" w:hAnsi="Arial" w:cstheme="minorBidi"/>
          <w:bCs/>
          <w:szCs w:val="22"/>
          <w:lang w:eastAsia="en-US"/>
        </w:rPr>
        <w:t xml:space="preserve"> для организации стабильного хозяйственно-питьевого водоснабжения населения запланированы следующие мероприятия (по каждому населенному пункту):</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 xml:space="preserve">1. Ремонт водозаборной скважины с заменой насосного оборудования и водоподъемных труб. </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lastRenderedPageBreak/>
        <w:t xml:space="preserve">2.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 </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3. Ремонт и утепление павильона артезианской скважины; установка приборов учета расхода и уровня воды на скважине.</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4. Проведение текущего ремонта водонапорной башни.</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5. Строительство дополнительной (резервной) скважины.</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6. Организация зон ЗСО водозабора в соответствии с  требованиями СанПиН 2.1.4.1110-02.</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Все водозаборные сооружения будут работать в крановом режиме.</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 xml:space="preserve">В деревнях </w:t>
      </w:r>
      <w:proofErr w:type="spellStart"/>
      <w:r w:rsidRPr="000C1F14">
        <w:rPr>
          <w:rFonts w:ascii="Arial" w:eastAsiaTheme="minorHAnsi" w:hAnsi="Arial" w:cstheme="minorBidi"/>
          <w:bCs/>
          <w:szCs w:val="22"/>
          <w:lang w:eastAsia="en-US"/>
        </w:rPr>
        <w:t>Ординск</w:t>
      </w:r>
      <w:proofErr w:type="spellEnd"/>
      <w:r w:rsidRPr="000C1F14">
        <w:rPr>
          <w:rFonts w:ascii="Arial" w:eastAsiaTheme="minorHAnsi" w:hAnsi="Arial" w:cstheme="minorBidi"/>
          <w:bCs/>
          <w:szCs w:val="22"/>
          <w:lang w:eastAsia="en-US"/>
        </w:rPr>
        <w:t xml:space="preserve"> и </w:t>
      </w:r>
      <w:proofErr w:type="spellStart"/>
      <w:r w:rsidRPr="000C1F14">
        <w:rPr>
          <w:rFonts w:ascii="Arial" w:eastAsiaTheme="minorHAnsi" w:hAnsi="Arial" w:cstheme="minorBidi"/>
          <w:bCs/>
          <w:szCs w:val="22"/>
          <w:lang w:eastAsia="en-US"/>
        </w:rPr>
        <w:t>Сагарук</w:t>
      </w:r>
      <w:proofErr w:type="spellEnd"/>
      <w:r w:rsidRPr="000C1F14">
        <w:rPr>
          <w:rFonts w:ascii="Arial" w:eastAsiaTheme="minorHAnsi" w:hAnsi="Arial" w:cstheme="minorBidi"/>
          <w:bCs/>
          <w:szCs w:val="22"/>
          <w:lang w:eastAsia="en-US"/>
        </w:rPr>
        <w:t xml:space="preserve"> с учетом того, что данные населенные пункты не имеют перспективы развития, для хозяйственно-питьевого водоснабжения населения предлагается использовать существующие источники водоснабжения, оборудованные в соответствии с нормативными требованиями с обязательным контролем качества питьевой воды.</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 xml:space="preserve">Очень актуально для сельского поселения удержание молодежи и привлечение квалифицированных молодых специалистов, это позволит модернизировать хозяйственный комплекс поселения. </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Одна из основных зада</w:t>
      </w:r>
      <w:proofErr w:type="gramStart"/>
      <w:r w:rsidRPr="000C1F14">
        <w:rPr>
          <w:rFonts w:ascii="Arial" w:eastAsiaTheme="minorHAnsi" w:hAnsi="Arial" w:cstheme="minorBidi"/>
          <w:bCs/>
          <w:szCs w:val="22"/>
          <w:lang w:eastAsia="en-US"/>
        </w:rPr>
        <w:t>ч-</w:t>
      </w:r>
      <w:proofErr w:type="gramEnd"/>
      <w:r w:rsidRPr="000C1F14">
        <w:rPr>
          <w:rFonts w:ascii="Arial" w:eastAsiaTheme="minorHAnsi" w:hAnsi="Arial" w:cstheme="minorBidi"/>
          <w:bCs/>
          <w:szCs w:val="22"/>
          <w:lang w:eastAsia="en-US"/>
        </w:rPr>
        <w:t xml:space="preserve"> это создание на территории поселения новых рабочих мест.</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Увеличение количества Индивидуальных предпринимателей в розничной торговле в ближайшие годы не произойдет, ожидать можно только увеличения количества ИП, КФХ в сельском хозяйстве.</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Из-за отсутствия на территории организаций, оказывающих бытовые услуги, имеется возможность индивидуальными предпринимателями организовать собственное дело по оказанию следующих услуг:</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-ремонт обуви;</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-ремонт и пошив одежды;</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-обслуживание и ремонт бытовой техники и приборов;</w:t>
      </w:r>
    </w:p>
    <w:p w:rsidR="000C1F14" w:rsidRPr="000C1F14" w:rsidRDefault="000C1F14" w:rsidP="000C1F14">
      <w:pPr>
        <w:ind w:firstLine="709"/>
        <w:rPr>
          <w:rFonts w:ascii="Arial" w:eastAsiaTheme="minorHAnsi" w:hAnsi="Arial" w:cstheme="minorBidi"/>
          <w:bCs/>
          <w:szCs w:val="22"/>
          <w:lang w:eastAsia="en-US"/>
        </w:rPr>
      </w:pPr>
      <w:r w:rsidRPr="000C1F14">
        <w:rPr>
          <w:rFonts w:ascii="Arial" w:eastAsiaTheme="minorHAnsi" w:hAnsi="Arial" w:cstheme="minorBidi"/>
          <w:bCs/>
          <w:szCs w:val="22"/>
          <w:lang w:eastAsia="en-US"/>
        </w:rPr>
        <w:t>-услуги парикмахера.</w:t>
      </w:r>
    </w:p>
    <w:p w:rsidR="000C1F14" w:rsidRPr="000C1F14" w:rsidRDefault="000C1F14" w:rsidP="000C1F14">
      <w:pPr>
        <w:ind w:firstLine="709"/>
        <w:rPr>
          <w:rFonts w:ascii="Arial" w:eastAsiaTheme="minorHAnsi" w:hAnsi="Arial" w:cstheme="minorBidi"/>
          <w:bCs/>
          <w:szCs w:val="22"/>
          <w:lang w:eastAsia="en-US"/>
        </w:rPr>
      </w:pPr>
    </w:p>
    <w:p w:rsidR="000C1F14" w:rsidRPr="000C1F14" w:rsidRDefault="000C1F14" w:rsidP="000C1F14">
      <w:pPr>
        <w:ind w:firstLine="709"/>
        <w:rPr>
          <w:rFonts w:ascii="Arial" w:eastAsiaTheme="minorHAnsi" w:hAnsi="Arial" w:cstheme="minorBidi"/>
          <w:bCs/>
          <w:szCs w:val="22"/>
          <w:lang w:eastAsia="en-US"/>
        </w:rPr>
      </w:pPr>
    </w:p>
    <w:p w:rsidR="000C1F14" w:rsidRPr="000C1F14" w:rsidRDefault="000C1F14" w:rsidP="000C1F14">
      <w:pPr>
        <w:ind w:firstLine="709"/>
        <w:rPr>
          <w:rFonts w:ascii="Arial" w:eastAsiaTheme="minorHAnsi" w:hAnsi="Arial" w:cstheme="minorBidi"/>
          <w:bCs/>
          <w:szCs w:val="22"/>
          <w:lang w:eastAsia="en-US"/>
        </w:rPr>
      </w:pPr>
    </w:p>
    <w:p w:rsidR="000C1F14" w:rsidRPr="000C1F14" w:rsidRDefault="000C1F14" w:rsidP="000C1F14">
      <w:pPr>
        <w:ind w:firstLine="709"/>
        <w:rPr>
          <w:rFonts w:ascii="Arial" w:hAnsi="Arial" w:cstheme="majorBidi"/>
          <w:b/>
          <w:color w:val="000000" w:themeColor="text1"/>
          <w:szCs w:val="32"/>
        </w:rPr>
      </w:pPr>
      <w:r w:rsidRPr="000C1F14">
        <w:rPr>
          <w:rFonts w:ascii="Arial" w:eastAsiaTheme="minorHAnsi" w:hAnsi="Arial" w:cstheme="minorBidi"/>
          <w:szCs w:val="22"/>
          <w:lang w:eastAsia="en-US"/>
        </w:rPr>
        <w:br w:type="page"/>
      </w:r>
    </w:p>
    <w:p w:rsidR="000C1F14" w:rsidRPr="000C1F14" w:rsidRDefault="000C1F14" w:rsidP="000C1F14">
      <w:pPr>
        <w:keepNext/>
        <w:keepLines/>
        <w:spacing w:before="240" w:line="276" w:lineRule="auto"/>
        <w:jc w:val="center"/>
        <w:outlineLvl w:val="0"/>
        <w:rPr>
          <w:rFonts w:ascii="Arial" w:hAnsi="Arial" w:cstheme="majorBidi"/>
          <w:b/>
          <w:color w:val="000000" w:themeColor="text1"/>
          <w:szCs w:val="32"/>
        </w:rPr>
      </w:pPr>
      <w:bookmarkStart w:id="27" w:name="_Toc517959049"/>
      <w:r w:rsidRPr="000C1F14">
        <w:rPr>
          <w:rFonts w:ascii="Arial" w:hAnsi="Arial" w:cstheme="majorBidi"/>
          <w:b/>
          <w:color w:val="000000" w:themeColor="text1"/>
          <w:szCs w:val="32"/>
          <w:lang w:val="en-US"/>
        </w:rPr>
        <w:lastRenderedPageBreak/>
        <w:t>VII</w:t>
      </w:r>
      <w:r w:rsidRPr="000C1F14">
        <w:rPr>
          <w:rFonts w:ascii="Arial" w:hAnsi="Arial" w:cstheme="majorBidi"/>
          <w:b/>
          <w:color w:val="000000" w:themeColor="text1"/>
          <w:szCs w:val="32"/>
        </w:rPr>
        <w:t>. Ожидаемые результаты реализации Стратегии</w:t>
      </w:r>
      <w:bookmarkEnd w:id="27"/>
    </w:p>
    <w:p w:rsidR="000C1F14" w:rsidRPr="000C1F14" w:rsidRDefault="000C1F14" w:rsidP="000C1F14">
      <w:pPr>
        <w:ind w:firstLine="720"/>
        <w:jc w:val="both"/>
        <w:rPr>
          <w:rFonts w:ascii="Arial" w:hAnsi="Arial" w:cs="Arial"/>
        </w:rPr>
      </w:pPr>
      <w:r w:rsidRPr="000C1F14">
        <w:rPr>
          <w:rFonts w:ascii="Arial" w:hAnsi="Arial" w:cs="Arial"/>
        </w:rPr>
        <w:t>Реализация Стратегии социально-экономического развития муниципального образования «Корсукское» на плановый период 2019-2030 годы будет способствовать решению основных проблем и задач развития поселения.</w:t>
      </w:r>
    </w:p>
    <w:p w:rsidR="000C1F14" w:rsidRPr="000C1F14" w:rsidRDefault="000C1F14" w:rsidP="000C1F14">
      <w:pPr>
        <w:ind w:firstLine="720"/>
        <w:jc w:val="both"/>
        <w:rPr>
          <w:rFonts w:ascii="Arial" w:hAnsi="Arial" w:cs="Arial"/>
        </w:rPr>
      </w:pPr>
      <w:r w:rsidRPr="000C1F14">
        <w:rPr>
          <w:rFonts w:ascii="Arial" w:hAnsi="Arial" w:cs="Arial"/>
        </w:rPr>
        <w:t>Предполагается, что в течение срока реализации Стратегии будут достигнуты следующие результаты в рамках выбранных приоритетов:</w:t>
      </w:r>
    </w:p>
    <w:p w:rsidR="000C1F14" w:rsidRPr="000C1F14" w:rsidRDefault="000C1F14" w:rsidP="000C1F14">
      <w:pPr>
        <w:ind w:firstLine="720"/>
        <w:jc w:val="both"/>
        <w:rPr>
          <w:rFonts w:ascii="Arial" w:hAnsi="Arial" w:cs="Arial"/>
        </w:rPr>
      </w:pPr>
      <w:r w:rsidRPr="000C1F14">
        <w:rPr>
          <w:rFonts w:ascii="Arial" w:hAnsi="Arial" w:cs="Arial"/>
        </w:rPr>
        <w:t>-​ Повышение инвестиционной привлекательности поселения;</w:t>
      </w:r>
    </w:p>
    <w:p w:rsidR="000C1F14" w:rsidRPr="000C1F14" w:rsidRDefault="000C1F14" w:rsidP="000C1F14">
      <w:pPr>
        <w:ind w:firstLine="720"/>
        <w:jc w:val="both"/>
        <w:rPr>
          <w:rFonts w:ascii="Arial" w:hAnsi="Arial" w:cs="Arial"/>
        </w:rPr>
      </w:pPr>
      <w:r w:rsidRPr="000C1F14">
        <w:rPr>
          <w:rFonts w:ascii="Arial" w:hAnsi="Arial" w:cs="Arial"/>
        </w:rPr>
        <w:t>-​ Открытие новых производств, создание новых рабочих мест, увеличение налогооблагаемой базы;</w:t>
      </w:r>
    </w:p>
    <w:p w:rsidR="000C1F14" w:rsidRPr="000C1F14" w:rsidRDefault="000C1F14" w:rsidP="000C1F14">
      <w:pPr>
        <w:ind w:firstLine="720"/>
        <w:jc w:val="both"/>
        <w:rPr>
          <w:rFonts w:ascii="Arial" w:hAnsi="Arial" w:cs="Arial"/>
        </w:rPr>
      </w:pPr>
      <w:r w:rsidRPr="000C1F14">
        <w:rPr>
          <w:rFonts w:ascii="Arial" w:hAnsi="Arial" w:cs="Arial"/>
        </w:rPr>
        <w:t>-​ Развитие деловой активности предпринимательства в поселении;</w:t>
      </w:r>
    </w:p>
    <w:p w:rsidR="000C1F14" w:rsidRPr="000C1F14" w:rsidRDefault="000C1F14" w:rsidP="000C1F14">
      <w:pPr>
        <w:ind w:firstLine="720"/>
        <w:jc w:val="both"/>
        <w:rPr>
          <w:rFonts w:ascii="Arial" w:hAnsi="Arial" w:cs="Arial"/>
        </w:rPr>
      </w:pPr>
      <w:r w:rsidRPr="000C1F14">
        <w:rPr>
          <w:rFonts w:ascii="Arial" w:hAnsi="Arial" w:cs="Arial"/>
        </w:rPr>
        <w:t>-​ Развитие инфраструктуры поддержки предпринимательства;</w:t>
      </w:r>
    </w:p>
    <w:p w:rsidR="000C1F14" w:rsidRPr="000C1F14" w:rsidRDefault="000C1F14" w:rsidP="000C1F14">
      <w:pPr>
        <w:ind w:firstLine="720"/>
        <w:jc w:val="both"/>
        <w:rPr>
          <w:rFonts w:ascii="Arial" w:hAnsi="Arial" w:cs="Arial"/>
        </w:rPr>
      </w:pPr>
      <w:r w:rsidRPr="000C1F14">
        <w:rPr>
          <w:rFonts w:ascii="Arial" w:hAnsi="Arial" w:cs="Arial"/>
        </w:rPr>
        <w:t>-​ Устойчивое снижение среднегодовой численности безработных и уровня безработицы;</w:t>
      </w:r>
    </w:p>
    <w:p w:rsidR="000C1F14" w:rsidRPr="000C1F14" w:rsidRDefault="000C1F14" w:rsidP="000C1F14">
      <w:pPr>
        <w:ind w:firstLine="720"/>
        <w:jc w:val="both"/>
        <w:rPr>
          <w:rFonts w:ascii="Arial" w:hAnsi="Arial" w:cs="Arial"/>
        </w:rPr>
      </w:pPr>
      <w:r w:rsidRPr="000C1F14">
        <w:rPr>
          <w:rFonts w:ascii="Arial" w:hAnsi="Arial" w:cs="Arial"/>
        </w:rPr>
        <w:t xml:space="preserve">- Уменьшение числа граждан, </w:t>
      </w:r>
      <w:proofErr w:type="gramStart"/>
      <w:r w:rsidRPr="000C1F14">
        <w:rPr>
          <w:rFonts w:ascii="Arial" w:hAnsi="Arial" w:cs="Arial"/>
        </w:rPr>
        <w:t>проживающих</w:t>
      </w:r>
      <w:proofErr w:type="gramEnd"/>
      <w:r w:rsidRPr="000C1F14">
        <w:rPr>
          <w:rFonts w:ascii="Arial" w:hAnsi="Arial" w:cs="Arial"/>
        </w:rPr>
        <w:t xml:space="preserve"> в непригодном для проживания жилье;</w:t>
      </w:r>
    </w:p>
    <w:p w:rsidR="000C1F14" w:rsidRPr="000C1F14" w:rsidRDefault="000C1F14" w:rsidP="000C1F14">
      <w:pPr>
        <w:ind w:firstLine="720"/>
        <w:jc w:val="both"/>
        <w:rPr>
          <w:rFonts w:ascii="Arial" w:hAnsi="Arial" w:cs="Arial"/>
        </w:rPr>
      </w:pPr>
      <w:r w:rsidRPr="000C1F14">
        <w:rPr>
          <w:rFonts w:ascii="Arial" w:hAnsi="Arial" w:cs="Arial"/>
        </w:rPr>
        <w:t xml:space="preserve">​- Удовлетворение потребности населения в качестве предоставляемых услуг в сфере культуры; </w:t>
      </w:r>
    </w:p>
    <w:p w:rsidR="000C1F14" w:rsidRPr="000C1F14" w:rsidRDefault="000C1F14" w:rsidP="000C1F14">
      <w:pPr>
        <w:ind w:firstLine="720"/>
        <w:jc w:val="both"/>
        <w:rPr>
          <w:rFonts w:ascii="Arial" w:hAnsi="Arial" w:cs="Arial"/>
        </w:rPr>
      </w:pPr>
      <w:r w:rsidRPr="000C1F14">
        <w:rPr>
          <w:rFonts w:ascii="Arial" w:hAnsi="Arial" w:cs="Arial"/>
        </w:rPr>
        <w:t>- Увеличение количества молодёжи, участвующей в общественной жизни муниципального образования;</w:t>
      </w:r>
    </w:p>
    <w:p w:rsidR="000C1F14" w:rsidRPr="000C1F14" w:rsidRDefault="000C1F14" w:rsidP="000C1F14">
      <w:pPr>
        <w:ind w:firstLine="720"/>
        <w:jc w:val="both"/>
        <w:rPr>
          <w:rFonts w:ascii="Arial" w:hAnsi="Arial" w:cs="Arial"/>
        </w:rPr>
      </w:pPr>
      <w:r w:rsidRPr="000C1F14">
        <w:rPr>
          <w:rFonts w:ascii="Arial" w:hAnsi="Arial" w:cs="Arial"/>
        </w:rPr>
        <w:t>​- Увеличение числа жителей, занимающихся физической культурой и массовым спортом;</w:t>
      </w:r>
    </w:p>
    <w:p w:rsidR="000C1F14" w:rsidRPr="000C1F14" w:rsidRDefault="000C1F14" w:rsidP="000C1F14">
      <w:pPr>
        <w:ind w:firstLine="720"/>
        <w:jc w:val="both"/>
        <w:rPr>
          <w:rFonts w:ascii="Arial" w:hAnsi="Arial" w:cs="Arial"/>
        </w:rPr>
      </w:pPr>
      <w:r w:rsidRPr="000C1F14">
        <w:rPr>
          <w:rFonts w:ascii="Arial" w:hAnsi="Arial" w:cs="Arial"/>
        </w:rPr>
        <w:t>​- Участие населения в решении социально-важных вопросов;</w:t>
      </w:r>
    </w:p>
    <w:p w:rsidR="000C1F14" w:rsidRPr="000C1F14" w:rsidRDefault="000C1F14" w:rsidP="000C1F14">
      <w:pPr>
        <w:ind w:firstLine="720"/>
        <w:jc w:val="both"/>
        <w:rPr>
          <w:rFonts w:ascii="Arial" w:hAnsi="Arial" w:cs="Arial"/>
        </w:rPr>
      </w:pPr>
      <w:r w:rsidRPr="000C1F14">
        <w:rPr>
          <w:rFonts w:ascii="Arial" w:hAnsi="Arial" w:cs="Arial"/>
        </w:rPr>
        <w:t>​- Ежегодное пополнение собственных доходов бюджета муниципального образования «Корсукское»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0C1F14" w:rsidRPr="000C1F14" w:rsidRDefault="000C1F14" w:rsidP="000C1F14">
      <w:pPr>
        <w:ind w:firstLine="720"/>
        <w:jc w:val="both"/>
        <w:rPr>
          <w:rFonts w:ascii="Arial" w:hAnsi="Arial" w:cs="Arial"/>
        </w:rPr>
      </w:pPr>
      <w:r w:rsidRPr="000C1F14">
        <w:rPr>
          <w:rFonts w:ascii="Arial" w:hAnsi="Arial" w:cs="Arial"/>
        </w:rPr>
        <w:t>​​- Повышение эффективности использования имущества муниципального образования «Корсукское»;</w:t>
      </w:r>
    </w:p>
    <w:p w:rsidR="000C1F14" w:rsidRPr="000C1F14" w:rsidRDefault="000C1F14" w:rsidP="000C1F14">
      <w:pPr>
        <w:tabs>
          <w:tab w:val="left" w:pos="567"/>
        </w:tabs>
        <w:ind w:firstLine="720"/>
        <w:jc w:val="both"/>
        <w:rPr>
          <w:rFonts w:ascii="Arial" w:hAnsi="Arial" w:cs="Arial"/>
        </w:rPr>
      </w:pPr>
      <w:r w:rsidRPr="000C1F14">
        <w:rPr>
          <w:rFonts w:ascii="Arial" w:hAnsi="Arial" w:cs="Arial"/>
        </w:rPr>
        <w:t>​- Увеличение доли муниципальных служащих администрации муниципального образования «Корсукское», прошедших профессиональную переподготовку;</w:t>
      </w:r>
    </w:p>
    <w:p w:rsidR="000C1F14" w:rsidRPr="000C1F14" w:rsidRDefault="000C1F14" w:rsidP="000C1F14">
      <w:pPr>
        <w:tabs>
          <w:tab w:val="left" w:pos="567"/>
        </w:tabs>
        <w:ind w:firstLine="720"/>
        <w:jc w:val="both"/>
        <w:rPr>
          <w:rFonts w:ascii="Arial" w:hAnsi="Arial" w:cs="Arial"/>
        </w:rPr>
      </w:pPr>
      <w:r w:rsidRPr="000C1F14">
        <w:rPr>
          <w:rFonts w:ascii="Arial" w:hAnsi="Arial" w:cs="Arial"/>
        </w:rPr>
        <w:t>-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муниципального образования «Корсукское» на официальном Интернет-сайте;</w:t>
      </w:r>
    </w:p>
    <w:p w:rsidR="000C1F14" w:rsidRPr="000C1F14" w:rsidRDefault="000C1F14" w:rsidP="000C1F14">
      <w:pPr>
        <w:tabs>
          <w:tab w:val="left" w:pos="567"/>
        </w:tabs>
        <w:ind w:firstLine="720"/>
        <w:jc w:val="both"/>
        <w:rPr>
          <w:rFonts w:ascii="Arial" w:hAnsi="Arial" w:cs="Arial"/>
        </w:rPr>
      </w:pPr>
      <w:r w:rsidRPr="000C1F14">
        <w:rPr>
          <w:rFonts w:ascii="Arial" w:hAnsi="Arial" w:cs="Arial"/>
        </w:rPr>
        <w:t>- Увеличение доли муниципальных услуг, предоставленных посредством информационной системы.</w:t>
      </w:r>
    </w:p>
    <w:p w:rsidR="000C1F14" w:rsidRPr="000C1F14" w:rsidRDefault="000C1F14" w:rsidP="000C1F14">
      <w:pPr>
        <w:tabs>
          <w:tab w:val="left" w:pos="567"/>
        </w:tabs>
        <w:ind w:firstLine="720"/>
        <w:jc w:val="both"/>
        <w:rPr>
          <w:rFonts w:ascii="Arial" w:hAnsi="Arial" w:cs="Arial"/>
        </w:rPr>
      </w:pPr>
      <w:r w:rsidRPr="000C1F14">
        <w:rPr>
          <w:rFonts w:ascii="Arial" w:hAnsi="Arial" w:cs="Arial"/>
        </w:rPr>
        <w:t>Перечень основных индикаторов социально-экономического развития муниципального образования «Корсукское» на 2019-2030 годы представлен в Приложении №1.3. к Стратегии социально-экономического развития муниципального образования «Корсукское» на 2019-2030г.</w:t>
      </w:r>
    </w:p>
    <w:p w:rsidR="000C1F14" w:rsidRPr="000C1F14" w:rsidRDefault="000C1F14" w:rsidP="000C1F14">
      <w:pPr>
        <w:jc w:val="both"/>
        <w:rPr>
          <w:rFonts w:ascii="Arial" w:hAnsi="Arial" w:cs="Arial"/>
        </w:rPr>
      </w:pPr>
    </w:p>
    <w:p w:rsidR="000C1F14" w:rsidRPr="000C1F14" w:rsidRDefault="000C1F14" w:rsidP="000C1F14">
      <w:pPr>
        <w:ind w:firstLine="720"/>
        <w:jc w:val="both"/>
        <w:rPr>
          <w:rFonts w:ascii="Arial" w:hAnsi="Arial" w:cs="Arial"/>
          <w:color w:val="FF0000"/>
        </w:rPr>
      </w:pPr>
    </w:p>
    <w:p w:rsidR="000C1F14" w:rsidRPr="000C1F14" w:rsidRDefault="000C1F14" w:rsidP="000C1F14">
      <w:pPr>
        <w:spacing w:after="200" w:line="276" w:lineRule="auto"/>
        <w:rPr>
          <w:rFonts w:ascii="Arial" w:hAnsi="Arial" w:cs="Arial"/>
          <w:b/>
        </w:rPr>
      </w:pPr>
      <w:r w:rsidRPr="000C1F14">
        <w:rPr>
          <w:rFonts w:ascii="Arial" w:hAnsi="Arial" w:cs="Arial"/>
          <w:b/>
        </w:rPr>
        <w:br w:type="page"/>
      </w:r>
    </w:p>
    <w:p w:rsidR="000C1F14" w:rsidRPr="000C1F14" w:rsidRDefault="000C1F14" w:rsidP="000C1F14">
      <w:pPr>
        <w:spacing w:before="120"/>
        <w:ind w:firstLine="720"/>
        <w:jc w:val="center"/>
        <w:rPr>
          <w:rFonts w:ascii="Arial" w:hAnsi="Arial" w:cs="Arial"/>
        </w:rPr>
      </w:pPr>
      <w:bookmarkStart w:id="28" w:name="_Toc517959050"/>
      <w:r w:rsidRPr="000C1F14">
        <w:rPr>
          <w:rFonts w:ascii="Arial" w:eastAsiaTheme="minorHAnsi" w:hAnsi="Arial" w:cstheme="majorBidi"/>
          <w:b/>
          <w:color w:val="000000" w:themeColor="text1"/>
          <w:szCs w:val="32"/>
        </w:rPr>
        <w:lastRenderedPageBreak/>
        <w:t>VIII. Механизм реализации Стратегии</w:t>
      </w:r>
      <w:bookmarkEnd w:id="28"/>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Стратегия социально-экономического развития муниципального образования «Корсукское» (далее – программа) разрабатывается на период 2019-2030 годы.</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Координатором Стратегии является Администрация муниципального образования «Корсукское» (далее – уполномоченный орган).</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Разработка стратегии осуществляется Администрацией муниципального образования «Корсукское» во взаимодействии с Думой муниципального образования «Корсукское» (далее – ответственные исполнители).</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Обеспечение деятельности рабочей группы осуществляет Администрация муниципального образования «Корсукское».</w:t>
      </w:r>
    </w:p>
    <w:p w:rsidR="000C1F14" w:rsidRPr="000C1F14" w:rsidRDefault="000C1F14" w:rsidP="000C1F14">
      <w:pPr>
        <w:ind w:firstLine="709"/>
        <w:jc w:val="both"/>
        <w:rPr>
          <w:rFonts w:ascii="Arial" w:eastAsiaTheme="minorHAnsi" w:hAnsi="Arial" w:cs="Arial"/>
          <w:lang w:eastAsia="en-US"/>
        </w:rPr>
      </w:pP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color w:val="FF0000"/>
          <w:lang w:eastAsia="en-US"/>
        </w:rPr>
        <w:t xml:space="preserve">              </w:t>
      </w:r>
      <w:r w:rsidRPr="000C1F14">
        <w:rPr>
          <w:rFonts w:ascii="Arial" w:eastAsiaTheme="minorHAnsi" w:hAnsi="Arial" w:cs="Arial"/>
          <w:lang w:eastAsia="en-US"/>
        </w:rPr>
        <w:t>Порядок внесения изменений и дополнений в Стратегию;</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1.</w:t>
      </w:r>
      <w:proofErr w:type="gramStart"/>
      <w:r w:rsidRPr="000C1F14">
        <w:rPr>
          <w:rFonts w:ascii="Arial" w:eastAsiaTheme="minorHAnsi" w:hAnsi="Arial" w:cs="Arial"/>
          <w:lang w:eastAsia="en-US"/>
        </w:rPr>
        <w:t>Ответственным</w:t>
      </w:r>
      <w:proofErr w:type="gramEnd"/>
      <w:r w:rsidRPr="000C1F14">
        <w:rPr>
          <w:rFonts w:ascii="Arial" w:eastAsiaTheme="minorHAnsi" w:hAnsi="Arial" w:cs="Arial"/>
          <w:lang w:eastAsia="en-US"/>
        </w:rPr>
        <w:t xml:space="preserve"> за внесение изменений и дополнений в Стратегию является уполномоченный орган.</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2</w:t>
      </w:r>
      <w:r w:rsidRPr="000C1F14">
        <w:rPr>
          <w:rFonts w:ascii="Arial" w:eastAsiaTheme="minorHAnsi" w:hAnsi="Arial" w:cs="Arial"/>
          <w:color w:val="FF0000"/>
          <w:lang w:eastAsia="en-US"/>
        </w:rPr>
        <w:t>.</w:t>
      </w:r>
      <w:r w:rsidRPr="000C1F14">
        <w:rPr>
          <w:rFonts w:ascii="Arial" w:eastAsiaTheme="minorHAnsi" w:hAnsi="Arial" w:cs="Arial"/>
          <w:lang w:eastAsia="en-US"/>
        </w:rPr>
        <w:t xml:space="preserve">Решение о внесении изменений и дополнений в Стратегию принимается Думой муниципального образования «Корсукское» путем издания Решения Думы, в том числе в следующих случаях: </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 изменения требований действующего законодательства, регламентирующих порядок разработки и реализации Стратегии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результатов мониторинга реализации документов стратегического планирования муниципального образования «Корсукское»;</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 корректировки прогноза социально-экономического развития муниципального образования «Корсукское» на среднесрочный период.</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3. Внесение изменений и дополнений в Стратегию осуществляется уполномоченным органом во взаимодействии с ответственными исполнителями путем подготовки проекта решения Думы муниципального образования «Корсукское» о внесении изменений в Стратегию.</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4. Организация работы по внесению изменений и дополнений в Стратегию осуществляется как в текущем году, так и в году, предшествующем планируемому.</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5.Проект внесение изменений и дополнений в Стратегию подлежит согласованию в порядке, установленном Инструкцией по делопроизводству в Администрации муниципального образования «Корсукское», утвержденной постановлением администрации муниципального образования «Корсукское», соответствующими должностными лицами Администрации муниципального образования «Корсукское».</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 xml:space="preserve">6.Согласованный проект Стратегии направляется главе муниципального образования «Корсукское» в срок не </w:t>
      </w:r>
      <w:proofErr w:type="gramStart"/>
      <w:r w:rsidRPr="000C1F14">
        <w:rPr>
          <w:rFonts w:ascii="Arial" w:eastAsiaTheme="minorHAnsi" w:hAnsi="Arial" w:cs="Arial"/>
          <w:lang w:eastAsia="en-US"/>
        </w:rPr>
        <w:t>позднее</w:t>
      </w:r>
      <w:proofErr w:type="gramEnd"/>
      <w:r w:rsidRPr="000C1F14">
        <w:rPr>
          <w:rFonts w:ascii="Arial" w:eastAsiaTheme="minorHAnsi" w:hAnsi="Arial" w:cs="Arial"/>
          <w:lang w:eastAsia="en-US"/>
        </w:rPr>
        <w:t xml:space="preserve"> чем за 30 календарных дней до его представления в Думу муниципального образования «Корсукское» для утверждения.</w:t>
      </w:r>
    </w:p>
    <w:p w:rsidR="000C1F14" w:rsidRPr="000C1F14" w:rsidRDefault="000C1F14" w:rsidP="000C1F14">
      <w:pPr>
        <w:ind w:firstLine="709"/>
        <w:jc w:val="both"/>
        <w:rPr>
          <w:rFonts w:ascii="Arial" w:eastAsiaTheme="minorHAnsi" w:hAnsi="Arial" w:cs="Arial"/>
          <w:lang w:eastAsia="en-US"/>
        </w:rPr>
      </w:pPr>
      <w:r w:rsidRPr="000C1F14">
        <w:rPr>
          <w:rFonts w:ascii="Arial" w:eastAsiaTheme="minorHAnsi" w:hAnsi="Arial" w:cs="Arial"/>
          <w:lang w:eastAsia="en-US"/>
        </w:rPr>
        <w:t xml:space="preserve">7.Координация и </w:t>
      </w:r>
      <w:proofErr w:type="gramStart"/>
      <w:r w:rsidRPr="000C1F14">
        <w:rPr>
          <w:rFonts w:ascii="Arial" w:eastAsiaTheme="minorHAnsi" w:hAnsi="Arial" w:cs="Arial"/>
          <w:lang w:eastAsia="en-US"/>
        </w:rPr>
        <w:t>методическое</w:t>
      </w:r>
      <w:proofErr w:type="gramEnd"/>
      <w:r w:rsidRPr="000C1F14">
        <w:rPr>
          <w:rFonts w:ascii="Arial" w:eastAsiaTheme="minorHAnsi" w:hAnsi="Arial" w:cs="Arial"/>
          <w:lang w:eastAsia="en-US"/>
        </w:rPr>
        <w:t xml:space="preserve"> обеспечение внесения изменений и дополнений в Стратегию осуществляются уполномоченным органом.</w:t>
      </w:r>
    </w:p>
    <w:p w:rsidR="000C1F14" w:rsidRPr="000C1F14" w:rsidRDefault="000C1F14" w:rsidP="000C1F14">
      <w:pPr>
        <w:ind w:firstLine="709"/>
        <w:jc w:val="both"/>
        <w:rPr>
          <w:rFonts w:ascii="Arial" w:eastAsiaTheme="minorHAnsi" w:hAnsi="Arial" w:cs="Arial"/>
          <w:lang w:eastAsia="en-US"/>
        </w:rPr>
      </w:pPr>
    </w:p>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Порядок мониторинга реализации Стратегии</w:t>
      </w:r>
    </w:p>
    <w:p w:rsidR="000C1F14" w:rsidRPr="000C1F14" w:rsidRDefault="000C1F14" w:rsidP="000C1F14">
      <w:pPr>
        <w:ind w:firstLine="709"/>
        <w:jc w:val="both"/>
        <w:rPr>
          <w:rFonts w:ascii="Arial" w:hAnsi="Arial" w:cs="Arial"/>
          <w:bCs/>
          <w:kern w:val="36"/>
        </w:rPr>
      </w:pPr>
      <w:r w:rsidRPr="000C1F14">
        <w:rPr>
          <w:rFonts w:ascii="Arial" w:hAnsi="Arial" w:cs="Arial"/>
          <w:bCs/>
          <w:kern w:val="36"/>
        </w:rPr>
        <w:t xml:space="preserve">1.Результаты мониторинга реализации Стратегии отражаются в ежегодном отчете главы муниципального образования «Корсукское» о результатах деятельности Администрации муниципального образования «Корсукское». </w:t>
      </w:r>
    </w:p>
    <w:p w:rsidR="000C1F14" w:rsidRPr="000C1F14" w:rsidRDefault="000C1F14" w:rsidP="000C1F14">
      <w:pPr>
        <w:ind w:firstLine="709"/>
        <w:jc w:val="both"/>
        <w:rPr>
          <w:rFonts w:ascii="Arial" w:hAnsi="Arial" w:cs="Arial"/>
          <w:bCs/>
          <w:kern w:val="36"/>
        </w:rPr>
      </w:pPr>
      <w:r w:rsidRPr="000C1F14">
        <w:rPr>
          <w:rFonts w:ascii="Arial" w:hAnsi="Arial" w:cs="Arial"/>
          <w:bCs/>
          <w:kern w:val="2"/>
        </w:rPr>
        <w:lastRenderedPageBreak/>
        <w:t xml:space="preserve">2. Глава </w:t>
      </w:r>
      <w:r w:rsidRPr="000C1F14">
        <w:rPr>
          <w:rFonts w:ascii="Arial" w:hAnsi="Arial" w:cs="Arial"/>
          <w:bCs/>
          <w:kern w:val="36"/>
        </w:rPr>
        <w:t xml:space="preserve">муниципального образования «Корсукское» </w:t>
      </w:r>
      <w:r w:rsidRPr="000C1F14">
        <w:rPr>
          <w:rFonts w:ascii="Arial" w:hAnsi="Arial" w:cs="Arial"/>
          <w:bCs/>
          <w:kern w:val="2"/>
        </w:rPr>
        <w:t>представляет отчет о ходе реализации</w:t>
      </w:r>
      <w:r w:rsidRPr="000C1F14">
        <w:rPr>
          <w:rFonts w:ascii="Arial" w:hAnsi="Arial" w:cs="Arial"/>
          <w:bCs/>
          <w:kern w:val="36"/>
        </w:rPr>
        <w:t xml:space="preserve"> </w:t>
      </w:r>
      <w:r w:rsidRPr="000C1F14">
        <w:rPr>
          <w:rFonts w:ascii="Arial" w:hAnsi="Arial" w:cs="Arial"/>
          <w:bCs/>
          <w:kern w:val="2"/>
        </w:rPr>
        <w:t xml:space="preserve">Стратегии на Думу </w:t>
      </w:r>
      <w:r w:rsidRPr="000C1F14">
        <w:rPr>
          <w:rFonts w:ascii="Arial" w:hAnsi="Arial" w:cs="Arial"/>
          <w:bCs/>
          <w:kern w:val="36"/>
        </w:rPr>
        <w:t xml:space="preserve">муниципального образования «Корсукское» </w:t>
      </w:r>
      <w:r w:rsidRPr="000C1F14">
        <w:rPr>
          <w:rFonts w:ascii="Arial" w:hAnsi="Arial" w:cs="Arial"/>
          <w:bCs/>
          <w:kern w:val="2"/>
        </w:rPr>
        <w:t xml:space="preserve">одновременно с ежегодным отчетом </w:t>
      </w:r>
      <w:r w:rsidRPr="000C1F14">
        <w:rPr>
          <w:rFonts w:ascii="Arial" w:hAnsi="Arial" w:cs="Arial"/>
          <w:bCs/>
          <w:kern w:val="36"/>
        </w:rPr>
        <w:t xml:space="preserve">о результатах деятельности Администрации муниципального образования «Корсукское». </w:t>
      </w:r>
    </w:p>
    <w:p w:rsidR="000C1F14" w:rsidRPr="000C1F14" w:rsidRDefault="000C1F14" w:rsidP="000C1F14">
      <w:pPr>
        <w:tabs>
          <w:tab w:val="left" w:pos="709"/>
        </w:tabs>
        <w:autoSpaceDE w:val="0"/>
        <w:autoSpaceDN w:val="0"/>
        <w:adjustRightInd w:val="0"/>
        <w:ind w:firstLine="709"/>
        <w:jc w:val="both"/>
        <w:rPr>
          <w:rFonts w:ascii="Arial" w:hAnsi="Arial" w:cs="Arial"/>
        </w:rPr>
      </w:pPr>
      <w:r w:rsidRPr="000C1F14">
        <w:rPr>
          <w:rFonts w:ascii="Arial" w:hAnsi="Arial" w:cs="Arial"/>
        </w:rPr>
        <w:t xml:space="preserve">3. Уполномоченный орган готовит отчет о реализации </w:t>
      </w:r>
      <w:r w:rsidRPr="000C1F14">
        <w:rPr>
          <w:rFonts w:ascii="Arial" w:hAnsi="Arial" w:cs="Arial"/>
          <w:bCs/>
        </w:rPr>
        <w:t>Стратегии</w:t>
      </w:r>
      <w:r w:rsidRPr="000C1F14">
        <w:rPr>
          <w:rFonts w:ascii="Arial" w:hAnsi="Arial" w:cs="Arial"/>
          <w:color w:val="FF0000"/>
        </w:rPr>
        <w:t xml:space="preserve"> </w:t>
      </w:r>
      <w:r w:rsidRPr="000C1F14">
        <w:rPr>
          <w:rFonts w:ascii="Arial" w:hAnsi="Arial" w:cs="Arial"/>
        </w:rPr>
        <w:t>во взаимодействии с ответственными исполнителями в сроки, установленные действующим законодательством.</w:t>
      </w:r>
    </w:p>
    <w:p w:rsidR="000C1F14" w:rsidRPr="000C1F14" w:rsidRDefault="000C1F14" w:rsidP="000C1F14">
      <w:pPr>
        <w:tabs>
          <w:tab w:val="left" w:pos="709"/>
        </w:tabs>
        <w:autoSpaceDE w:val="0"/>
        <w:autoSpaceDN w:val="0"/>
        <w:adjustRightInd w:val="0"/>
        <w:ind w:firstLine="709"/>
        <w:jc w:val="both"/>
        <w:rPr>
          <w:rFonts w:ascii="Arial" w:hAnsi="Arial" w:cs="Arial"/>
        </w:rPr>
      </w:pPr>
      <w:r w:rsidRPr="000C1F14">
        <w:rPr>
          <w:rFonts w:ascii="Arial" w:hAnsi="Arial" w:cs="Arial"/>
        </w:rPr>
        <w:t xml:space="preserve">4.Ежегодный отчет о результатах деятельности Администрации муниципального образования «Корсукское», отчет о </w:t>
      </w:r>
      <w:r w:rsidRPr="000C1F14">
        <w:rPr>
          <w:rFonts w:ascii="Arial" w:hAnsi="Arial" w:cs="Arial"/>
          <w:kern w:val="2"/>
        </w:rPr>
        <w:t xml:space="preserve">ходе реализации </w:t>
      </w:r>
      <w:r w:rsidRPr="000C1F14">
        <w:rPr>
          <w:rFonts w:ascii="Arial" w:hAnsi="Arial" w:cs="Arial"/>
          <w:bCs/>
          <w:kern w:val="2"/>
        </w:rPr>
        <w:t>Стратегии</w:t>
      </w:r>
      <w:r w:rsidRPr="000C1F14">
        <w:rPr>
          <w:rFonts w:ascii="Arial" w:hAnsi="Arial" w:cs="Arial"/>
          <w:color w:val="FF0000"/>
        </w:rPr>
        <w:t xml:space="preserve"> </w:t>
      </w:r>
      <w:r w:rsidRPr="000C1F14">
        <w:rPr>
          <w:rFonts w:ascii="Arial" w:hAnsi="Arial" w:cs="Arial"/>
        </w:rPr>
        <w:t>подлежат размещению на официальном сайте Администрации муниципального образования «Корсукское»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p w:rsidR="000C1F14" w:rsidRPr="000C1F14" w:rsidRDefault="000C1F14" w:rsidP="000C1F14">
      <w:pPr>
        <w:ind w:firstLine="709"/>
        <w:jc w:val="both"/>
        <w:rPr>
          <w:rFonts w:ascii="Arial" w:eastAsiaTheme="minorHAnsi" w:hAnsi="Arial" w:cs="Arial"/>
          <w:color w:val="FF0000"/>
          <w:lang w:eastAsia="en-US"/>
        </w:rPr>
      </w:pPr>
    </w:p>
    <w:p w:rsidR="000C1F14" w:rsidRPr="000C1F14" w:rsidRDefault="000C1F14" w:rsidP="000C1F14">
      <w:pPr>
        <w:spacing w:after="200" w:line="276" w:lineRule="auto"/>
        <w:rPr>
          <w:rFonts w:ascii="Arial" w:eastAsiaTheme="minorHAnsi" w:hAnsi="Arial" w:cs="Arial"/>
          <w:lang w:eastAsia="en-US"/>
        </w:rPr>
      </w:pPr>
    </w:p>
    <w:p w:rsidR="000C1F14" w:rsidRPr="000C1F14" w:rsidRDefault="000C1F14" w:rsidP="000C1F14">
      <w:pPr>
        <w:spacing w:after="200" w:line="276" w:lineRule="auto"/>
        <w:rPr>
          <w:rFonts w:ascii="Arial" w:eastAsiaTheme="minorHAnsi" w:hAnsi="Arial" w:cs="Arial"/>
          <w:lang w:eastAsia="en-US"/>
        </w:rPr>
      </w:pPr>
    </w:p>
    <w:p w:rsidR="000C1F14" w:rsidRPr="000C1F14" w:rsidRDefault="000C1F14" w:rsidP="000C1F14">
      <w:pPr>
        <w:spacing w:after="200" w:line="276" w:lineRule="auto"/>
        <w:rPr>
          <w:rFonts w:ascii="Arial" w:eastAsiaTheme="minorHAnsi" w:hAnsi="Arial" w:cs="Arial"/>
          <w:lang w:eastAsia="en-US"/>
        </w:rPr>
      </w:pPr>
    </w:p>
    <w:p w:rsidR="000C1F14" w:rsidRPr="000C1F14" w:rsidRDefault="000C1F14" w:rsidP="000C1F14">
      <w:pPr>
        <w:spacing w:after="200" w:line="276" w:lineRule="auto"/>
        <w:rPr>
          <w:rFonts w:ascii="Arial" w:eastAsiaTheme="minorHAnsi" w:hAnsi="Arial" w:cs="Arial"/>
          <w:lang w:eastAsia="en-US"/>
        </w:rPr>
      </w:pPr>
    </w:p>
    <w:p w:rsidR="000C1F14" w:rsidRPr="000C1F14" w:rsidRDefault="000C1F14" w:rsidP="000C1F14">
      <w:pPr>
        <w:spacing w:after="200" w:line="276" w:lineRule="auto"/>
        <w:rPr>
          <w:rFonts w:ascii="Arial" w:eastAsiaTheme="minorHAnsi" w:hAnsi="Arial" w:cs="Arial"/>
          <w:lang w:eastAsia="en-US"/>
        </w:rPr>
      </w:pPr>
    </w:p>
    <w:p w:rsidR="000C1F14" w:rsidRPr="000C1F14" w:rsidRDefault="000C1F14" w:rsidP="000C1F14">
      <w:pPr>
        <w:spacing w:after="200" w:line="276" w:lineRule="auto"/>
        <w:rPr>
          <w:rFonts w:ascii="Arial" w:eastAsiaTheme="minorHAnsi" w:hAnsi="Arial" w:cs="Arial"/>
          <w:lang w:eastAsia="en-US"/>
        </w:rPr>
      </w:pPr>
    </w:p>
    <w:p w:rsidR="000C1F14" w:rsidRPr="000C1F14" w:rsidRDefault="000C1F14" w:rsidP="000C1F14">
      <w:pPr>
        <w:spacing w:after="200" w:line="276" w:lineRule="auto"/>
        <w:rPr>
          <w:rFonts w:ascii="Arial" w:eastAsiaTheme="minorHAnsi" w:hAnsi="Arial" w:cs="Arial"/>
          <w:lang w:eastAsia="en-US"/>
        </w:rPr>
      </w:pPr>
    </w:p>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br w:type="page"/>
      </w:r>
    </w:p>
    <w:p w:rsidR="000C1F14" w:rsidRPr="000C1F14" w:rsidRDefault="000C1F14" w:rsidP="000C1F14">
      <w:pPr>
        <w:jc w:val="right"/>
        <w:rPr>
          <w:rFonts w:ascii="Courier New" w:eastAsiaTheme="minorHAnsi" w:hAnsi="Courier New" w:cs="Courier New"/>
          <w:sz w:val="22"/>
          <w:lang w:eastAsia="en-US"/>
        </w:rPr>
      </w:pPr>
      <w:r w:rsidRPr="000C1F14">
        <w:rPr>
          <w:rFonts w:ascii="Courier New" w:eastAsiaTheme="minorHAnsi" w:hAnsi="Courier New" w:cs="Courier New"/>
          <w:sz w:val="22"/>
          <w:lang w:eastAsia="en-US"/>
        </w:rPr>
        <w:lastRenderedPageBreak/>
        <w:t xml:space="preserve">Приложение №1.2 </w:t>
      </w:r>
    </w:p>
    <w:p w:rsidR="000C1F14" w:rsidRPr="000C1F14" w:rsidRDefault="000C1F14" w:rsidP="000C1F14">
      <w:pPr>
        <w:jc w:val="right"/>
        <w:rPr>
          <w:rFonts w:ascii="Courier New" w:eastAsiaTheme="minorHAnsi" w:hAnsi="Courier New" w:cs="Courier New"/>
          <w:sz w:val="22"/>
          <w:lang w:eastAsia="en-US"/>
        </w:rPr>
      </w:pPr>
      <w:r w:rsidRPr="000C1F14">
        <w:rPr>
          <w:rFonts w:ascii="Courier New" w:eastAsiaTheme="minorHAnsi" w:hAnsi="Courier New" w:cs="Courier New"/>
          <w:sz w:val="22"/>
          <w:lang w:eastAsia="en-US"/>
        </w:rPr>
        <w:t xml:space="preserve">к Стратегии </w:t>
      </w:r>
      <w:proofErr w:type="gramStart"/>
      <w:r w:rsidRPr="000C1F14">
        <w:rPr>
          <w:rFonts w:ascii="Courier New" w:eastAsiaTheme="minorHAnsi" w:hAnsi="Courier New" w:cs="Courier New"/>
          <w:sz w:val="22"/>
          <w:lang w:eastAsia="en-US"/>
        </w:rPr>
        <w:t>социально-экономического</w:t>
      </w:r>
      <w:proofErr w:type="gramEnd"/>
      <w:r w:rsidRPr="000C1F14">
        <w:rPr>
          <w:rFonts w:ascii="Courier New" w:eastAsiaTheme="minorHAnsi" w:hAnsi="Courier New" w:cs="Courier New"/>
          <w:sz w:val="22"/>
          <w:lang w:eastAsia="en-US"/>
        </w:rPr>
        <w:t xml:space="preserve"> </w:t>
      </w:r>
    </w:p>
    <w:p w:rsidR="000C1F14" w:rsidRPr="000C1F14" w:rsidRDefault="000C1F14" w:rsidP="000C1F14">
      <w:pPr>
        <w:jc w:val="right"/>
        <w:rPr>
          <w:rFonts w:ascii="Courier New" w:eastAsiaTheme="minorHAnsi" w:hAnsi="Courier New" w:cs="Courier New"/>
          <w:sz w:val="22"/>
          <w:lang w:eastAsia="en-US"/>
        </w:rPr>
      </w:pPr>
      <w:r w:rsidRPr="000C1F14">
        <w:rPr>
          <w:rFonts w:ascii="Courier New" w:eastAsiaTheme="minorHAnsi" w:hAnsi="Courier New" w:cs="Courier New"/>
          <w:sz w:val="22"/>
          <w:lang w:eastAsia="en-US"/>
        </w:rPr>
        <w:t>развития МО «Корсукское»</w:t>
      </w:r>
    </w:p>
    <w:p w:rsidR="000C1F14" w:rsidRPr="000C1F14" w:rsidRDefault="000C1F14" w:rsidP="000C1F14">
      <w:pPr>
        <w:jc w:val="right"/>
        <w:rPr>
          <w:rFonts w:ascii="Courier New" w:eastAsiaTheme="minorHAnsi" w:hAnsi="Courier New" w:cs="Courier New"/>
          <w:sz w:val="22"/>
          <w:lang w:eastAsia="en-US"/>
        </w:rPr>
      </w:pPr>
      <w:r w:rsidRPr="000C1F14">
        <w:rPr>
          <w:rFonts w:ascii="Courier New" w:eastAsiaTheme="minorHAnsi" w:hAnsi="Courier New" w:cs="Courier New"/>
          <w:sz w:val="22"/>
          <w:lang w:eastAsia="en-US"/>
        </w:rPr>
        <w:t>на 2019-2030</w:t>
      </w:r>
    </w:p>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ПЕРЕЧЕНЬ</w:t>
      </w:r>
    </w:p>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МУНИЦИПАЛЬНЫХ ПРОГРАММ МО «КОРСУКСКОЕ»</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1701"/>
        <w:gridCol w:w="1697"/>
        <w:gridCol w:w="2697"/>
      </w:tblGrid>
      <w:tr w:rsidR="000C1F14" w:rsidRPr="000C1F14" w:rsidTr="000C1F14">
        <w:trPr>
          <w:trHeight w:val="874"/>
          <w:tblHeader/>
        </w:trPr>
        <w:tc>
          <w:tcPr>
            <w:tcW w:w="332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Название муниципальной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 xml:space="preserve">Период </w:t>
            </w:r>
            <w:r w:rsidRPr="000C1F14">
              <w:rPr>
                <w:rFonts w:ascii="Arial" w:eastAsiaTheme="minorHAnsi" w:hAnsi="Arial" w:cs="Arial"/>
                <w:lang w:eastAsia="en-US"/>
              </w:rPr>
              <w:br/>
              <w:t>реализации 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C0C0C0"/>
            <w:hideMark/>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Объем финансирования, руб.</w:t>
            </w:r>
          </w:p>
        </w:tc>
        <w:tc>
          <w:tcPr>
            <w:tcW w:w="269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Ответственный исполнитель</w:t>
            </w:r>
          </w:p>
        </w:tc>
      </w:tr>
      <w:tr w:rsidR="000C1F14" w:rsidRPr="000C1F14" w:rsidTr="000C1F14">
        <w:trPr>
          <w:trHeight w:val="1256"/>
        </w:trPr>
        <w:tc>
          <w:tcPr>
            <w:tcW w:w="3323" w:type="dxa"/>
            <w:tcBorders>
              <w:top w:val="single" w:sz="4" w:space="0" w:color="auto"/>
              <w:left w:val="single" w:sz="4" w:space="0" w:color="auto"/>
              <w:bottom w:val="single" w:sz="4" w:space="0" w:color="auto"/>
              <w:right w:val="single" w:sz="4" w:space="0" w:color="auto"/>
            </w:tcBorders>
            <w:vAlign w:val="center"/>
            <w:hideMark/>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Муниципальная целевая программа «Обеспечение пожарной безопасности в границах МО «Корсукское»</w:t>
            </w:r>
          </w:p>
        </w:tc>
        <w:tc>
          <w:tcPr>
            <w:tcW w:w="170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2017-2019г.</w:t>
            </w:r>
          </w:p>
        </w:tc>
        <w:tc>
          <w:tcPr>
            <w:tcW w:w="1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1000,00</w:t>
            </w:r>
          </w:p>
        </w:tc>
        <w:tc>
          <w:tcPr>
            <w:tcW w:w="2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Администрация МО «Корсукское»</w:t>
            </w:r>
          </w:p>
        </w:tc>
      </w:tr>
      <w:tr w:rsidR="000C1F14" w:rsidRPr="000C1F14" w:rsidTr="000C1F14">
        <w:trPr>
          <w:trHeight w:val="1256"/>
        </w:trPr>
        <w:tc>
          <w:tcPr>
            <w:tcW w:w="3323" w:type="dxa"/>
            <w:tcBorders>
              <w:top w:val="single" w:sz="4" w:space="0" w:color="auto"/>
              <w:left w:val="single" w:sz="4" w:space="0" w:color="auto"/>
              <w:bottom w:val="single" w:sz="4" w:space="0" w:color="auto"/>
              <w:right w:val="single" w:sz="4" w:space="0" w:color="auto"/>
            </w:tcBorders>
            <w:vAlign w:val="center"/>
            <w:hideMark/>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Муниципальная программа «Повышение эффективности бюджетных расходов администрации муниципального образования «Корсукское» на период 2017-2019 годы»</w:t>
            </w:r>
          </w:p>
        </w:tc>
        <w:tc>
          <w:tcPr>
            <w:tcW w:w="170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2017-2019г.</w:t>
            </w:r>
          </w:p>
        </w:tc>
        <w:tc>
          <w:tcPr>
            <w:tcW w:w="1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w:t>
            </w:r>
          </w:p>
        </w:tc>
        <w:tc>
          <w:tcPr>
            <w:tcW w:w="2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Администрация МО «Корсукское»</w:t>
            </w:r>
          </w:p>
        </w:tc>
      </w:tr>
      <w:tr w:rsidR="000C1F14" w:rsidRPr="000C1F14" w:rsidTr="000C1F14">
        <w:trPr>
          <w:trHeight w:val="1961"/>
        </w:trPr>
        <w:tc>
          <w:tcPr>
            <w:tcW w:w="3323"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Программа комплексного развития систем коммунальной инфраструктуры муниципального образования «Корсукское» на 2015-2024 годы.</w:t>
            </w:r>
          </w:p>
        </w:tc>
        <w:tc>
          <w:tcPr>
            <w:tcW w:w="170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2015-2024г.</w:t>
            </w:r>
          </w:p>
        </w:tc>
        <w:tc>
          <w:tcPr>
            <w:tcW w:w="1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27251000,00</w:t>
            </w:r>
          </w:p>
        </w:tc>
        <w:tc>
          <w:tcPr>
            <w:tcW w:w="2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Администрация МО «Корсукское»</w:t>
            </w:r>
          </w:p>
        </w:tc>
      </w:tr>
      <w:tr w:rsidR="000C1F14" w:rsidRPr="000C1F14" w:rsidTr="000C1F14">
        <w:tc>
          <w:tcPr>
            <w:tcW w:w="3323"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Программа «Комплексное развитие социальной инфраструктуры муниципального образования «Корсукское» на 2018-2032 годы»</w:t>
            </w:r>
          </w:p>
        </w:tc>
        <w:tc>
          <w:tcPr>
            <w:tcW w:w="170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2018-2032г.</w:t>
            </w:r>
          </w:p>
        </w:tc>
        <w:tc>
          <w:tcPr>
            <w:tcW w:w="1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2152000,00</w:t>
            </w:r>
          </w:p>
        </w:tc>
        <w:tc>
          <w:tcPr>
            <w:tcW w:w="2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Администрация МО «Корсукское»</w:t>
            </w:r>
          </w:p>
        </w:tc>
      </w:tr>
      <w:tr w:rsidR="000C1F14" w:rsidRPr="000C1F14" w:rsidTr="000C1F14">
        <w:tc>
          <w:tcPr>
            <w:tcW w:w="3323"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Программа «Комплексное развитие транспортной инфраструктуры муниципального образования «Корсукское» на 2018-2027 годы»</w:t>
            </w:r>
          </w:p>
        </w:tc>
        <w:tc>
          <w:tcPr>
            <w:tcW w:w="170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2018-2027г.</w:t>
            </w:r>
          </w:p>
        </w:tc>
        <w:tc>
          <w:tcPr>
            <w:tcW w:w="1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3600000,00</w:t>
            </w:r>
          </w:p>
        </w:tc>
        <w:tc>
          <w:tcPr>
            <w:tcW w:w="2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Администрация МО «Корсукское»</w:t>
            </w:r>
          </w:p>
        </w:tc>
      </w:tr>
      <w:tr w:rsidR="000C1F14" w:rsidRPr="000C1F14" w:rsidTr="000C1F14">
        <w:trPr>
          <w:trHeight w:val="2199"/>
        </w:trPr>
        <w:tc>
          <w:tcPr>
            <w:tcW w:w="3323"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lastRenderedPageBreak/>
              <w:t xml:space="preserve">Муниципальная программа «Профилактика безнадзорности и правонарушений несовершеннолетних на территории муниципального образования «Корсукское» на 2018-2023 годы» </w:t>
            </w:r>
          </w:p>
        </w:tc>
        <w:tc>
          <w:tcPr>
            <w:tcW w:w="170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2018-2023г.</w:t>
            </w:r>
          </w:p>
        </w:tc>
        <w:tc>
          <w:tcPr>
            <w:tcW w:w="1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2000,00</w:t>
            </w:r>
          </w:p>
        </w:tc>
        <w:tc>
          <w:tcPr>
            <w:tcW w:w="2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Администрация МО «Корсукское»</w:t>
            </w:r>
          </w:p>
        </w:tc>
      </w:tr>
      <w:tr w:rsidR="000C1F14" w:rsidRPr="000C1F14" w:rsidTr="000C1F14">
        <w:tc>
          <w:tcPr>
            <w:tcW w:w="3323"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 xml:space="preserve">Муниципальная программа «Развитие физической культуры и спорта в муниципальном образовании «Корсукское» на 2018-2032 годы» </w:t>
            </w:r>
          </w:p>
        </w:tc>
        <w:tc>
          <w:tcPr>
            <w:tcW w:w="170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2018-2032г.</w:t>
            </w:r>
          </w:p>
        </w:tc>
        <w:tc>
          <w:tcPr>
            <w:tcW w:w="1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67333,33</w:t>
            </w:r>
          </w:p>
        </w:tc>
        <w:tc>
          <w:tcPr>
            <w:tcW w:w="2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Администрация МО «Корсукское»</w:t>
            </w:r>
          </w:p>
        </w:tc>
      </w:tr>
      <w:tr w:rsidR="000C1F14" w:rsidRPr="000C1F14" w:rsidTr="000C1F14">
        <w:tc>
          <w:tcPr>
            <w:tcW w:w="3323"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Муниципальная программа «Территориальное развитие муниципального образования «Корсукское» на 2018 – 2022 годы»</w:t>
            </w:r>
          </w:p>
        </w:tc>
        <w:tc>
          <w:tcPr>
            <w:tcW w:w="170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2018-2022г.</w:t>
            </w:r>
          </w:p>
        </w:tc>
        <w:tc>
          <w:tcPr>
            <w:tcW w:w="1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289280,00</w:t>
            </w:r>
          </w:p>
        </w:tc>
        <w:tc>
          <w:tcPr>
            <w:tcW w:w="2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Администрация МО «Корсукское»</w:t>
            </w:r>
          </w:p>
        </w:tc>
      </w:tr>
      <w:tr w:rsidR="000C1F14" w:rsidRPr="000C1F14" w:rsidTr="000C1F14">
        <w:tc>
          <w:tcPr>
            <w:tcW w:w="3323"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Муниципальная программа «Содействия занятости населения муниципального образования «Корсукское» на 2019 – 2023 годы»</w:t>
            </w:r>
          </w:p>
        </w:tc>
        <w:tc>
          <w:tcPr>
            <w:tcW w:w="170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2019-2023</w:t>
            </w:r>
          </w:p>
        </w:tc>
        <w:tc>
          <w:tcPr>
            <w:tcW w:w="1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45825,00</w:t>
            </w:r>
          </w:p>
        </w:tc>
        <w:tc>
          <w:tcPr>
            <w:tcW w:w="2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Администрация МО «Корсукское»</w:t>
            </w:r>
          </w:p>
        </w:tc>
      </w:tr>
      <w:tr w:rsidR="000C1F14" w:rsidRPr="000C1F14" w:rsidTr="000C1F14">
        <w:tc>
          <w:tcPr>
            <w:tcW w:w="3323"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Муниципальная программа «Профилактика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«Корсукское» на 2019 – 2022 годы»</w:t>
            </w:r>
          </w:p>
        </w:tc>
        <w:tc>
          <w:tcPr>
            <w:tcW w:w="170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2019-2022</w:t>
            </w:r>
          </w:p>
        </w:tc>
        <w:tc>
          <w:tcPr>
            <w:tcW w:w="1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8000,00</w:t>
            </w:r>
          </w:p>
        </w:tc>
        <w:tc>
          <w:tcPr>
            <w:tcW w:w="2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r w:rsidRPr="000C1F14">
              <w:rPr>
                <w:rFonts w:ascii="Arial" w:eastAsiaTheme="minorHAnsi" w:hAnsi="Arial" w:cs="Arial"/>
                <w:lang w:eastAsia="en-US"/>
              </w:rPr>
              <w:t>Администрация МО «Корсукское»</w:t>
            </w:r>
          </w:p>
        </w:tc>
      </w:tr>
      <w:tr w:rsidR="000C1F14" w:rsidRPr="000C1F14" w:rsidTr="000C1F14">
        <w:tc>
          <w:tcPr>
            <w:tcW w:w="3323"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p>
        </w:tc>
        <w:tc>
          <w:tcPr>
            <w:tcW w:w="170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p>
        </w:tc>
        <w:tc>
          <w:tcPr>
            <w:tcW w:w="1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p>
        </w:tc>
        <w:tc>
          <w:tcPr>
            <w:tcW w:w="2697"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rPr>
                <w:rFonts w:ascii="Arial" w:eastAsiaTheme="minorHAnsi" w:hAnsi="Arial" w:cs="Arial"/>
                <w:lang w:eastAsia="en-US"/>
              </w:rPr>
            </w:pPr>
          </w:p>
        </w:tc>
      </w:tr>
    </w:tbl>
    <w:p w:rsidR="000C1F14" w:rsidRPr="000C1F14" w:rsidRDefault="000C1F14" w:rsidP="000C1F14">
      <w:pPr>
        <w:rPr>
          <w:rFonts w:ascii="Arial" w:eastAsiaTheme="minorHAnsi" w:hAnsi="Arial" w:cs="Arial"/>
          <w:lang w:eastAsia="en-US"/>
        </w:rPr>
      </w:pPr>
    </w:p>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br w:type="page"/>
      </w:r>
    </w:p>
    <w:p w:rsidR="000C1F14" w:rsidRPr="000C1F14" w:rsidRDefault="000C1F14" w:rsidP="000C1F14">
      <w:pPr>
        <w:jc w:val="right"/>
        <w:rPr>
          <w:rFonts w:ascii="Arial" w:eastAsiaTheme="minorHAnsi" w:hAnsi="Arial" w:cs="Arial"/>
          <w:lang w:eastAsia="en-US"/>
        </w:rPr>
        <w:sectPr w:rsidR="000C1F14" w:rsidRPr="000C1F14">
          <w:headerReference w:type="default" r:id="rId8"/>
          <w:pgSz w:w="11906" w:h="16838"/>
          <w:pgMar w:top="1134" w:right="850" w:bottom="1134" w:left="1701" w:header="708" w:footer="708" w:gutter="0"/>
          <w:cols w:space="708"/>
          <w:docGrid w:linePitch="360"/>
        </w:sectPr>
      </w:pPr>
    </w:p>
    <w:p w:rsidR="000C1F14" w:rsidRPr="000C1F14" w:rsidRDefault="000C1F14" w:rsidP="000C1F14">
      <w:pPr>
        <w:jc w:val="right"/>
        <w:rPr>
          <w:rFonts w:ascii="Courier New" w:eastAsiaTheme="minorHAnsi" w:hAnsi="Courier New" w:cs="Courier New"/>
          <w:sz w:val="22"/>
          <w:lang w:eastAsia="en-US"/>
        </w:rPr>
      </w:pPr>
      <w:r w:rsidRPr="000C1F14">
        <w:rPr>
          <w:rFonts w:ascii="Courier New" w:eastAsiaTheme="minorHAnsi" w:hAnsi="Courier New" w:cs="Courier New"/>
          <w:sz w:val="22"/>
          <w:lang w:eastAsia="en-US"/>
        </w:rPr>
        <w:lastRenderedPageBreak/>
        <w:t xml:space="preserve">Приложение №1.3 </w:t>
      </w:r>
    </w:p>
    <w:p w:rsidR="000C1F14" w:rsidRPr="000C1F14" w:rsidRDefault="000C1F14" w:rsidP="000C1F14">
      <w:pPr>
        <w:jc w:val="right"/>
        <w:rPr>
          <w:rFonts w:ascii="Courier New" w:eastAsiaTheme="minorHAnsi" w:hAnsi="Courier New" w:cs="Courier New"/>
          <w:sz w:val="22"/>
          <w:lang w:eastAsia="en-US"/>
        </w:rPr>
      </w:pPr>
      <w:r w:rsidRPr="000C1F14">
        <w:rPr>
          <w:rFonts w:ascii="Courier New" w:eastAsiaTheme="minorHAnsi" w:hAnsi="Courier New" w:cs="Courier New"/>
          <w:sz w:val="22"/>
          <w:lang w:eastAsia="en-US"/>
        </w:rPr>
        <w:t xml:space="preserve">к Стратегии </w:t>
      </w:r>
      <w:proofErr w:type="gramStart"/>
      <w:r w:rsidRPr="000C1F14">
        <w:rPr>
          <w:rFonts w:ascii="Courier New" w:eastAsiaTheme="minorHAnsi" w:hAnsi="Courier New" w:cs="Courier New"/>
          <w:sz w:val="22"/>
          <w:lang w:eastAsia="en-US"/>
        </w:rPr>
        <w:t>социально-экономического</w:t>
      </w:r>
      <w:proofErr w:type="gramEnd"/>
      <w:r w:rsidRPr="000C1F14">
        <w:rPr>
          <w:rFonts w:ascii="Courier New" w:eastAsiaTheme="minorHAnsi" w:hAnsi="Courier New" w:cs="Courier New"/>
          <w:sz w:val="22"/>
          <w:lang w:eastAsia="en-US"/>
        </w:rPr>
        <w:t xml:space="preserve"> </w:t>
      </w:r>
    </w:p>
    <w:p w:rsidR="000C1F14" w:rsidRPr="000C1F14" w:rsidRDefault="000C1F14" w:rsidP="000C1F14">
      <w:pPr>
        <w:jc w:val="right"/>
        <w:rPr>
          <w:rFonts w:ascii="Courier New" w:eastAsiaTheme="minorHAnsi" w:hAnsi="Courier New" w:cs="Courier New"/>
          <w:sz w:val="22"/>
          <w:lang w:eastAsia="en-US"/>
        </w:rPr>
      </w:pPr>
      <w:r w:rsidRPr="000C1F14">
        <w:rPr>
          <w:rFonts w:ascii="Courier New" w:eastAsiaTheme="minorHAnsi" w:hAnsi="Courier New" w:cs="Courier New"/>
          <w:sz w:val="22"/>
          <w:lang w:eastAsia="en-US"/>
        </w:rPr>
        <w:t>развития МО «Корсукское»</w:t>
      </w:r>
    </w:p>
    <w:p w:rsidR="000C1F14" w:rsidRPr="000C1F14" w:rsidRDefault="000C1F14" w:rsidP="000C1F14">
      <w:pPr>
        <w:jc w:val="right"/>
        <w:rPr>
          <w:rFonts w:ascii="Courier New" w:eastAsiaTheme="minorHAnsi" w:hAnsi="Courier New" w:cs="Courier New"/>
          <w:sz w:val="22"/>
          <w:lang w:eastAsia="en-US"/>
        </w:rPr>
      </w:pPr>
      <w:r w:rsidRPr="000C1F14">
        <w:rPr>
          <w:rFonts w:ascii="Courier New" w:eastAsiaTheme="minorHAnsi" w:hAnsi="Courier New" w:cs="Courier New"/>
          <w:sz w:val="22"/>
          <w:lang w:eastAsia="en-US"/>
        </w:rPr>
        <w:t>на 2019-2030</w:t>
      </w:r>
    </w:p>
    <w:p w:rsidR="000C1F14" w:rsidRPr="000C1F14" w:rsidRDefault="000C1F14" w:rsidP="000C1F14">
      <w:pPr>
        <w:spacing w:after="200" w:line="276" w:lineRule="auto"/>
        <w:jc w:val="right"/>
        <w:rPr>
          <w:rFonts w:ascii="Courier New" w:eastAsiaTheme="minorHAnsi" w:hAnsi="Courier New" w:cs="Courier New"/>
          <w:sz w:val="22"/>
          <w:lang w:eastAsia="en-US"/>
        </w:rPr>
      </w:pPr>
    </w:p>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ПРИМЕРНЫЙ ПЕРЕЧЕНЬ ЦЕЛЕВЫХ ПОКАЗАТЕЛЕЙ СТРАТЕГИИ</w:t>
      </w:r>
    </w:p>
    <w:tbl>
      <w:tblPr>
        <w:tblW w:w="150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3643"/>
        <w:gridCol w:w="709"/>
        <w:gridCol w:w="680"/>
        <w:gridCol w:w="29"/>
        <w:gridCol w:w="651"/>
        <w:gridCol w:w="681"/>
        <w:gridCol w:w="680"/>
        <w:gridCol w:w="681"/>
        <w:gridCol w:w="680"/>
        <w:gridCol w:w="680"/>
        <w:gridCol w:w="681"/>
        <w:gridCol w:w="680"/>
        <w:gridCol w:w="681"/>
        <w:gridCol w:w="680"/>
        <w:gridCol w:w="680"/>
        <w:gridCol w:w="681"/>
        <w:gridCol w:w="680"/>
        <w:gridCol w:w="681"/>
      </w:tblGrid>
      <w:tr w:rsidR="000C1F14" w:rsidRPr="000C1F14" w:rsidTr="000C1F14">
        <w:trPr>
          <w:trHeight w:val="190"/>
          <w:tblHeader/>
        </w:trPr>
        <w:tc>
          <w:tcPr>
            <w:tcW w:w="46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widowControl w:val="0"/>
              <w:autoSpaceDE w:val="0"/>
              <w:autoSpaceDN w:val="0"/>
              <w:jc w:val="center"/>
              <w:rPr>
                <w:b/>
              </w:rPr>
            </w:pPr>
            <w:r w:rsidRPr="000C1F14">
              <w:rPr>
                <w:b/>
              </w:rPr>
              <w:t>№</w:t>
            </w:r>
          </w:p>
          <w:p w:rsidR="000C1F14" w:rsidRPr="000C1F14" w:rsidRDefault="000C1F14" w:rsidP="000C1F14">
            <w:pPr>
              <w:widowControl w:val="0"/>
              <w:autoSpaceDE w:val="0"/>
              <w:autoSpaceDN w:val="0"/>
              <w:jc w:val="center"/>
              <w:rPr>
                <w:b/>
              </w:rPr>
            </w:pPr>
            <w:proofErr w:type="gramStart"/>
            <w:r w:rsidRPr="000C1F14">
              <w:rPr>
                <w:b/>
              </w:rPr>
              <w:t>п</w:t>
            </w:r>
            <w:proofErr w:type="gramEnd"/>
            <w:r w:rsidRPr="000C1F14">
              <w:rPr>
                <w:b/>
              </w:rPr>
              <w:t>/п</w:t>
            </w:r>
          </w:p>
        </w:tc>
        <w:tc>
          <w:tcPr>
            <w:tcW w:w="364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widowControl w:val="0"/>
              <w:autoSpaceDE w:val="0"/>
              <w:autoSpaceDN w:val="0"/>
              <w:jc w:val="center"/>
              <w:rPr>
                <w:b/>
              </w:rPr>
            </w:pPr>
            <w:r w:rsidRPr="000C1F14">
              <w:rPr>
                <w:b/>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widowControl w:val="0"/>
              <w:autoSpaceDE w:val="0"/>
              <w:autoSpaceDN w:val="0"/>
              <w:jc w:val="center"/>
              <w:rPr>
                <w:b/>
              </w:rPr>
            </w:pPr>
            <w:r w:rsidRPr="000C1F14">
              <w:rPr>
                <w:b/>
              </w:rPr>
              <w:t>ед. изм.</w:t>
            </w:r>
          </w:p>
        </w:tc>
        <w:tc>
          <w:tcPr>
            <w:tcW w:w="10206" w:type="dxa"/>
            <w:gridSpan w:val="16"/>
            <w:tcBorders>
              <w:top w:val="single" w:sz="4" w:space="0" w:color="auto"/>
              <w:left w:val="single" w:sz="4" w:space="0" w:color="auto"/>
              <w:bottom w:val="single" w:sz="4" w:space="0" w:color="auto"/>
              <w:right w:val="single" w:sz="4" w:space="0" w:color="auto"/>
            </w:tcBorders>
            <w:shd w:val="clear" w:color="auto" w:fill="C0C0C0"/>
            <w:hideMark/>
          </w:tcPr>
          <w:p w:rsidR="000C1F14" w:rsidRPr="000C1F14" w:rsidRDefault="000C1F14" w:rsidP="000C1F14">
            <w:pPr>
              <w:widowControl w:val="0"/>
              <w:autoSpaceDE w:val="0"/>
              <w:autoSpaceDN w:val="0"/>
              <w:rPr>
                <w:b/>
                <w:sz w:val="20"/>
                <w:szCs w:val="20"/>
              </w:rPr>
            </w:pPr>
            <w:r w:rsidRPr="000C1F14">
              <w:rPr>
                <w:b/>
                <w:sz w:val="20"/>
                <w:szCs w:val="20"/>
              </w:rPr>
              <w:t>Значения целевых показателей по годам:</w:t>
            </w:r>
          </w:p>
        </w:tc>
      </w:tr>
      <w:tr w:rsidR="000C1F14" w:rsidRPr="000C1F14" w:rsidTr="000C1F14">
        <w:trPr>
          <w:tblHeader/>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C1F14" w:rsidRPr="000C1F14" w:rsidRDefault="000C1F14" w:rsidP="000C1F14">
            <w:pPr>
              <w:spacing w:after="200" w:line="276" w:lineRule="auto"/>
              <w:rPr>
                <w:rFonts w:ascii="Arial" w:eastAsiaTheme="minorHAnsi" w:hAnsi="Arial" w:cstheme="minorBidi"/>
                <w:b/>
                <w:lang w:eastAsia="en-US"/>
              </w:rPr>
            </w:pPr>
          </w:p>
        </w:tc>
        <w:tc>
          <w:tcPr>
            <w:tcW w:w="3643" w:type="dxa"/>
            <w:vMerge/>
            <w:tcBorders>
              <w:top w:val="single" w:sz="4" w:space="0" w:color="auto"/>
              <w:left w:val="single" w:sz="4" w:space="0" w:color="auto"/>
              <w:bottom w:val="single" w:sz="4" w:space="0" w:color="auto"/>
              <w:right w:val="single" w:sz="4" w:space="0" w:color="auto"/>
            </w:tcBorders>
            <w:vAlign w:val="center"/>
            <w:hideMark/>
          </w:tcPr>
          <w:p w:rsidR="000C1F14" w:rsidRPr="000C1F14" w:rsidRDefault="000C1F14" w:rsidP="000C1F14">
            <w:pPr>
              <w:spacing w:after="200" w:line="276" w:lineRule="auto"/>
              <w:rPr>
                <w:rFonts w:ascii="Arial" w:eastAsiaTheme="minorHAnsi" w:hAnsi="Arial" w:cstheme="minorBid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1F14" w:rsidRPr="000C1F14" w:rsidRDefault="000C1F14" w:rsidP="000C1F14">
            <w:pPr>
              <w:spacing w:after="200" w:line="276" w:lineRule="auto"/>
              <w:rPr>
                <w:rFonts w:ascii="Arial" w:eastAsiaTheme="minorHAnsi" w:hAnsi="Arial" w:cstheme="minorBidi"/>
                <w:b/>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widowControl w:val="0"/>
              <w:autoSpaceDE w:val="0"/>
              <w:autoSpaceDN w:val="0"/>
              <w:jc w:val="center"/>
              <w:rPr>
                <w:b/>
                <w:sz w:val="20"/>
                <w:szCs w:val="20"/>
              </w:rPr>
            </w:pPr>
            <w:r w:rsidRPr="000C1F14">
              <w:rPr>
                <w:b/>
                <w:sz w:val="20"/>
                <w:szCs w:val="20"/>
              </w:rPr>
              <w:t>2016</w:t>
            </w:r>
          </w:p>
        </w:tc>
        <w:tc>
          <w:tcPr>
            <w:tcW w:w="68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widowControl w:val="0"/>
              <w:autoSpaceDE w:val="0"/>
              <w:autoSpaceDN w:val="0"/>
              <w:jc w:val="center"/>
              <w:rPr>
                <w:b/>
                <w:sz w:val="20"/>
                <w:szCs w:val="20"/>
              </w:rPr>
            </w:pPr>
            <w:r w:rsidRPr="000C1F14">
              <w:rPr>
                <w:b/>
                <w:sz w:val="20"/>
                <w:szCs w:val="20"/>
              </w:rPr>
              <w:t>2017</w:t>
            </w:r>
          </w:p>
        </w:tc>
        <w:tc>
          <w:tcPr>
            <w:tcW w:w="68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widowControl w:val="0"/>
              <w:autoSpaceDE w:val="0"/>
              <w:autoSpaceDN w:val="0"/>
              <w:jc w:val="center"/>
              <w:rPr>
                <w:sz w:val="20"/>
                <w:szCs w:val="20"/>
              </w:rPr>
            </w:pPr>
            <w:r w:rsidRPr="000C1F14">
              <w:rPr>
                <w:b/>
                <w:sz w:val="20"/>
                <w:szCs w:val="20"/>
              </w:rPr>
              <w:t>2018</w:t>
            </w:r>
          </w:p>
        </w:tc>
        <w:tc>
          <w:tcPr>
            <w:tcW w:w="6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widowControl w:val="0"/>
              <w:autoSpaceDE w:val="0"/>
              <w:autoSpaceDN w:val="0"/>
              <w:jc w:val="center"/>
              <w:rPr>
                <w:b/>
                <w:sz w:val="20"/>
                <w:szCs w:val="20"/>
              </w:rPr>
            </w:pPr>
            <w:r w:rsidRPr="000C1F14">
              <w:rPr>
                <w:b/>
                <w:sz w:val="20"/>
                <w:szCs w:val="20"/>
              </w:rPr>
              <w:t>2019</w:t>
            </w:r>
          </w:p>
        </w:tc>
        <w:tc>
          <w:tcPr>
            <w:tcW w:w="68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widowControl w:val="0"/>
              <w:autoSpaceDE w:val="0"/>
              <w:autoSpaceDN w:val="0"/>
              <w:jc w:val="center"/>
              <w:rPr>
                <w:b/>
                <w:sz w:val="20"/>
                <w:szCs w:val="20"/>
              </w:rPr>
            </w:pPr>
            <w:r w:rsidRPr="000C1F14">
              <w:rPr>
                <w:b/>
                <w:sz w:val="20"/>
                <w:szCs w:val="20"/>
              </w:rPr>
              <w:t>2020</w:t>
            </w:r>
          </w:p>
        </w:tc>
        <w:tc>
          <w:tcPr>
            <w:tcW w:w="6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widowControl w:val="0"/>
              <w:autoSpaceDE w:val="0"/>
              <w:autoSpaceDN w:val="0"/>
              <w:jc w:val="center"/>
              <w:rPr>
                <w:b/>
                <w:sz w:val="20"/>
                <w:szCs w:val="20"/>
              </w:rPr>
            </w:pPr>
            <w:r w:rsidRPr="000C1F14">
              <w:rPr>
                <w:b/>
                <w:sz w:val="20"/>
                <w:szCs w:val="20"/>
              </w:rPr>
              <w:t>2021</w:t>
            </w:r>
          </w:p>
        </w:tc>
        <w:tc>
          <w:tcPr>
            <w:tcW w:w="6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widowControl w:val="0"/>
              <w:autoSpaceDE w:val="0"/>
              <w:autoSpaceDN w:val="0"/>
              <w:jc w:val="center"/>
              <w:rPr>
                <w:b/>
                <w:sz w:val="20"/>
                <w:szCs w:val="20"/>
              </w:rPr>
            </w:pPr>
            <w:r w:rsidRPr="000C1F14">
              <w:rPr>
                <w:b/>
                <w:sz w:val="20"/>
                <w:szCs w:val="20"/>
              </w:rPr>
              <w:t>2022</w:t>
            </w:r>
          </w:p>
        </w:tc>
        <w:tc>
          <w:tcPr>
            <w:tcW w:w="68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1F14" w:rsidRPr="000C1F14" w:rsidRDefault="000C1F14" w:rsidP="000C1F14">
            <w:pPr>
              <w:widowControl w:val="0"/>
              <w:autoSpaceDE w:val="0"/>
              <w:autoSpaceDN w:val="0"/>
              <w:jc w:val="center"/>
              <w:rPr>
                <w:b/>
                <w:sz w:val="20"/>
                <w:szCs w:val="20"/>
              </w:rPr>
            </w:pPr>
            <w:r w:rsidRPr="000C1F14">
              <w:rPr>
                <w:b/>
                <w:sz w:val="20"/>
                <w:szCs w:val="20"/>
              </w:rPr>
              <w:t>2023</w:t>
            </w:r>
          </w:p>
        </w:tc>
        <w:tc>
          <w:tcPr>
            <w:tcW w:w="680" w:type="dxa"/>
            <w:tcBorders>
              <w:top w:val="single" w:sz="4" w:space="0" w:color="auto"/>
              <w:left w:val="single" w:sz="4" w:space="0" w:color="auto"/>
              <w:bottom w:val="single" w:sz="4" w:space="0" w:color="auto"/>
              <w:right w:val="single" w:sz="4" w:space="0" w:color="auto"/>
            </w:tcBorders>
            <w:shd w:val="clear" w:color="auto" w:fill="C0C0C0"/>
          </w:tcPr>
          <w:p w:rsidR="000C1F14" w:rsidRPr="000C1F14" w:rsidRDefault="000C1F14" w:rsidP="000C1F14">
            <w:pPr>
              <w:widowControl w:val="0"/>
              <w:autoSpaceDE w:val="0"/>
              <w:autoSpaceDN w:val="0"/>
              <w:jc w:val="center"/>
              <w:rPr>
                <w:b/>
                <w:sz w:val="20"/>
                <w:szCs w:val="20"/>
              </w:rPr>
            </w:pPr>
            <w:r w:rsidRPr="000C1F14">
              <w:rPr>
                <w:b/>
                <w:sz w:val="20"/>
                <w:szCs w:val="20"/>
              </w:rPr>
              <w:t>2024</w:t>
            </w:r>
          </w:p>
        </w:tc>
        <w:tc>
          <w:tcPr>
            <w:tcW w:w="681" w:type="dxa"/>
            <w:tcBorders>
              <w:top w:val="single" w:sz="4" w:space="0" w:color="auto"/>
              <w:left w:val="single" w:sz="4" w:space="0" w:color="auto"/>
              <w:bottom w:val="single" w:sz="4" w:space="0" w:color="auto"/>
              <w:right w:val="single" w:sz="4" w:space="0" w:color="auto"/>
            </w:tcBorders>
            <w:shd w:val="clear" w:color="auto" w:fill="C0C0C0"/>
          </w:tcPr>
          <w:p w:rsidR="000C1F14" w:rsidRPr="000C1F14" w:rsidRDefault="000C1F14" w:rsidP="000C1F14">
            <w:pPr>
              <w:widowControl w:val="0"/>
              <w:autoSpaceDE w:val="0"/>
              <w:autoSpaceDN w:val="0"/>
              <w:jc w:val="center"/>
              <w:rPr>
                <w:b/>
                <w:sz w:val="20"/>
                <w:szCs w:val="20"/>
              </w:rPr>
            </w:pPr>
            <w:r w:rsidRPr="000C1F14">
              <w:rPr>
                <w:b/>
                <w:sz w:val="20"/>
                <w:szCs w:val="20"/>
              </w:rPr>
              <w:t>2025</w:t>
            </w:r>
          </w:p>
        </w:tc>
        <w:tc>
          <w:tcPr>
            <w:tcW w:w="680" w:type="dxa"/>
            <w:tcBorders>
              <w:top w:val="single" w:sz="4" w:space="0" w:color="auto"/>
              <w:left w:val="single" w:sz="4" w:space="0" w:color="auto"/>
              <w:bottom w:val="single" w:sz="4" w:space="0" w:color="auto"/>
              <w:right w:val="single" w:sz="4" w:space="0" w:color="auto"/>
            </w:tcBorders>
            <w:shd w:val="clear" w:color="auto" w:fill="C0C0C0"/>
          </w:tcPr>
          <w:p w:rsidR="000C1F14" w:rsidRPr="000C1F14" w:rsidRDefault="000C1F14" w:rsidP="000C1F14">
            <w:pPr>
              <w:widowControl w:val="0"/>
              <w:autoSpaceDE w:val="0"/>
              <w:autoSpaceDN w:val="0"/>
              <w:jc w:val="center"/>
              <w:rPr>
                <w:b/>
                <w:sz w:val="20"/>
                <w:szCs w:val="20"/>
              </w:rPr>
            </w:pPr>
            <w:r w:rsidRPr="000C1F14">
              <w:rPr>
                <w:b/>
                <w:sz w:val="20"/>
                <w:szCs w:val="20"/>
              </w:rPr>
              <w:t>2026</w:t>
            </w:r>
          </w:p>
        </w:tc>
        <w:tc>
          <w:tcPr>
            <w:tcW w:w="680" w:type="dxa"/>
            <w:tcBorders>
              <w:top w:val="single" w:sz="4" w:space="0" w:color="auto"/>
              <w:left w:val="single" w:sz="4" w:space="0" w:color="auto"/>
              <w:bottom w:val="single" w:sz="4" w:space="0" w:color="auto"/>
              <w:right w:val="single" w:sz="4" w:space="0" w:color="auto"/>
            </w:tcBorders>
            <w:shd w:val="clear" w:color="auto" w:fill="C0C0C0"/>
          </w:tcPr>
          <w:p w:rsidR="000C1F14" w:rsidRPr="000C1F14" w:rsidRDefault="000C1F14" w:rsidP="000C1F14">
            <w:pPr>
              <w:widowControl w:val="0"/>
              <w:autoSpaceDE w:val="0"/>
              <w:autoSpaceDN w:val="0"/>
              <w:jc w:val="center"/>
              <w:rPr>
                <w:b/>
                <w:sz w:val="20"/>
                <w:szCs w:val="20"/>
              </w:rPr>
            </w:pPr>
            <w:r w:rsidRPr="000C1F14">
              <w:rPr>
                <w:b/>
                <w:sz w:val="20"/>
                <w:szCs w:val="20"/>
              </w:rPr>
              <w:t>2027</w:t>
            </w:r>
          </w:p>
        </w:tc>
        <w:tc>
          <w:tcPr>
            <w:tcW w:w="681" w:type="dxa"/>
            <w:tcBorders>
              <w:top w:val="single" w:sz="4" w:space="0" w:color="auto"/>
              <w:left w:val="single" w:sz="4" w:space="0" w:color="auto"/>
              <w:bottom w:val="single" w:sz="4" w:space="0" w:color="auto"/>
              <w:right w:val="single" w:sz="4" w:space="0" w:color="auto"/>
            </w:tcBorders>
            <w:shd w:val="clear" w:color="auto" w:fill="C0C0C0"/>
          </w:tcPr>
          <w:p w:rsidR="000C1F14" w:rsidRPr="000C1F14" w:rsidRDefault="000C1F14" w:rsidP="000C1F14">
            <w:pPr>
              <w:widowControl w:val="0"/>
              <w:autoSpaceDE w:val="0"/>
              <w:autoSpaceDN w:val="0"/>
              <w:jc w:val="center"/>
              <w:rPr>
                <w:b/>
                <w:sz w:val="20"/>
                <w:szCs w:val="20"/>
              </w:rPr>
            </w:pPr>
            <w:r w:rsidRPr="000C1F14">
              <w:rPr>
                <w:b/>
                <w:sz w:val="20"/>
                <w:szCs w:val="20"/>
              </w:rPr>
              <w:t>2028</w:t>
            </w:r>
          </w:p>
        </w:tc>
        <w:tc>
          <w:tcPr>
            <w:tcW w:w="680" w:type="dxa"/>
            <w:tcBorders>
              <w:top w:val="single" w:sz="4" w:space="0" w:color="auto"/>
              <w:left w:val="single" w:sz="4" w:space="0" w:color="auto"/>
              <w:bottom w:val="single" w:sz="4" w:space="0" w:color="auto"/>
              <w:right w:val="single" w:sz="4" w:space="0" w:color="auto"/>
            </w:tcBorders>
            <w:shd w:val="clear" w:color="auto" w:fill="C0C0C0"/>
          </w:tcPr>
          <w:p w:rsidR="000C1F14" w:rsidRPr="000C1F14" w:rsidRDefault="000C1F14" w:rsidP="000C1F14">
            <w:pPr>
              <w:widowControl w:val="0"/>
              <w:autoSpaceDE w:val="0"/>
              <w:autoSpaceDN w:val="0"/>
              <w:jc w:val="center"/>
              <w:rPr>
                <w:b/>
                <w:sz w:val="20"/>
                <w:szCs w:val="20"/>
              </w:rPr>
            </w:pPr>
            <w:r w:rsidRPr="000C1F14">
              <w:rPr>
                <w:b/>
                <w:sz w:val="20"/>
                <w:szCs w:val="20"/>
              </w:rPr>
              <w:t>2029</w:t>
            </w:r>
          </w:p>
        </w:tc>
        <w:tc>
          <w:tcPr>
            <w:tcW w:w="681" w:type="dxa"/>
            <w:tcBorders>
              <w:top w:val="single" w:sz="4" w:space="0" w:color="auto"/>
              <w:left w:val="single" w:sz="4" w:space="0" w:color="auto"/>
              <w:bottom w:val="single" w:sz="4" w:space="0" w:color="auto"/>
              <w:right w:val="single" w:sz="4" w:space="0" w:color="auto"/>
            </w:tcBorders>
            <w:shd w:val="clear" w:color="auto" w:fill="C0C0C0"/>
          </w:tcPr>
          <w:p w:rsidR="000C1F14" w:rsidRPr="000C1F14" w:rsidRDefault="000C1F14" w:rsidP="000C1F14">
            <w:pPr>
              <w:widowControl w:val="0"/>
              <w:autoSpaceDE w:val="0"/>
              <w:autoSpaceDN w:val="0"/>
              <w:jc w:val="center"/>
              <w:rPr>
                <w:b/>
                <w:sz w:val="20"/>
                <w:szCs w:val="20"/>
              </w:rPr>
            </w:pPr>
            <w:r w:rsidRPr="000C1F14">
              <w:rPr>
                <w:b/>
                <w:sz w:val="20"/>
                <w:szCs w:val="20"/>
              </w:rPr>
              <w:t>2030</w:t>
            </w:r>
          </w:p>
        </w:tc>
      </w:tr>
      <w:tr w:rsidR="000C1F14" w:rsidRPr="000C1F14" w:rsidTr="000C1F14">
        <w:trPr>
          <w:trHeight w:val="302"/>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1.</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Численность постоянного населения</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t>чел.</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Arial"/>
                <w:sz w:val="22"/>
                <w:lang w:eastAsia="en-US"/>
              </w:rPr>
            </w:pPr>
            <w:r w:rsidRPr="000C1F14">
              <w:rPr>
                <w:rFonts w:ascii="Arial" w:eastAsiaTheme="minorHAnsi" w:hAnsi="Arial" w:cs="Arial"/>
                <w:sz w:val="22"/>
                <w:lang w:eastAsia="en-US"/>
              </w:rPr>
              <w:t>1022</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1010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1015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1020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1030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1040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1050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1060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1070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1080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1090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1110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1120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sz w:val="22"/>
              </w:rPr>
            </w:pPr>
            <w:r w:rsidRPr="000C1F14">
              <w:rPr>
                <w:rFonts w:ascii="Arial" w:hAnsi="Arial" w:cs="Arial"/>
                <w:sz w:val="22"/>
              </w:rPr>
              <w:t>1130</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2.</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Коэффициент естественного прироста</w:t>
            </w:r>
            <w:r w:rsidRPr="000C1F14">
              <w:rPr>
                <w:rFonts w:ascii="Arial" w:eastAsiaTheme="minorHAnsi" w:hAnsi="Arial" w:cstheme="minorBidi"/>
                <w:szCs w:val="22"/>
                <w:lang w:eastAsia="en-US"/>
              </w:rPr>
              <w:br/>
              <w:t xml:space="preserve"> (убыл</w:t>
            </w:r>
            <w:proofErr w:type="gramStart"/>
            <w:r w:rsidRPr="000C1F14">
              <w:rPr>
                <w:rFonts w:ascii="Arial" w:eastAsiaTheme="minorHAnsi" w:hAnsi="Arial" w:cstheme="minorBidi"/>
                <w:szCs w:val="22"/>
                <w:lang w:eastAsia="en-US"/>
              </w:rPr>
              <w:t>и-</w:t>
            </w:r>
            <w:proofErr w:type="gramEnd"/>
            <w:r w:rsidRPr="000C1F14">
              <w:rPr>
                <w:rFonts w:ascii="Arial" w:eastAsiaTheme="minorHAnsi" w:hAnsi="Arial" w:cstheme="minorBidi"/>
                <w:szCs w:val="22"/>
                <w:lang w:eastAsia="en-US"/>
              </w:rPr>
              <w:t>) в расчете на 1000 населения</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t>чел.</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lang w:eastAsia="en-US"/>
              </w:rPr>
              <w:t>5,8</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-11,8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4,9</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4,9</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9,7</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9,6</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9,5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9,4</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9,3</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9,2</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9,1</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9</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8,9</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8,8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8,7</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3.</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Миграционная убыль (прирост) на 1000 населения</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t>чел.</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lang w:eastAsia="en-US"/>
              </w:rPr>
              <w:t>-8,8</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-15,8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-12,8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-10,8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-9,8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-8,8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-7,8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-6,8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-5,8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-4,8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-3,8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-0,8</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4.</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 xml:space="preserve">Выручка от реализации товаров (работ, услуг) </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proofErr w:type="gramStart"/>
            <w:r w:rsidRPr="000C1F14">
              <w:rPr>
                <w:rFonts w:ascii="Arial" w:eastAsiaTheme="minorHAnsi" w:hAnsi="Arial" w:cstheme="minorBidi"/>
                <w:szCs w:val="22"/>
                <w:lang w:eastAsia="en-US"/>
              </w:rPr>
              <w:t>млн</w:t>
            </w:r>
            <w:proofErr w:type="gramEnd"/>
            <w:r w:rsidRPr="000C1F14">
              <w:rPr>
                <w:rFonts w:ascii="Arial" w:eastAsiaTheme="minorHAnsi" w:hAnsi="Arial" w:cstheme="minorBidi"/>
                <w:szCs w:val="22"/>
                <w:lang w:eastAsia="en-US"/>
              </w:rPr>
              <w:t xml:space="preserve"> руб.</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lang w:eastAsia="en-US"/>
              </w:rPr>
              <w:t>21,5</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21,6</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21,7</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21,7</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21,7</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21,7</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21,9</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21,9</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21,9</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21,9</w:t>
            </w:r>
          </w:p>
        </w:tc>
      </w:tr>
      <w:tr w:rsidR="000C1F14" w:rsidRPr="000C1F14" w:rsidTr="000C1F14">
        <w:trPr>
          <w:trHeight w:val="322"/>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5.</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Индекс промышленного производства</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t>%</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lang w:eastAsia="en-US"/>
              </w:rPr>
              <w:t>0</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r>
      <w:tr w:rsidR="000C1F14" w:rsidRPr="000C1F14" w:rsidTr="000C1F14">
        <w:trPr>
          <w:trHeight w:val="775"/>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lastRenderedPageBreak/>
              <w:t>6.</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 xml:space="preserve">Индекс производства продукции сельского хозяйства в </w:t>
            </w:r>
            <w:proofErr w:type="spellStart"/>
            <w:r w:rsidRPr="000C1F14">
              <w:rPr>
                <w:rFonts w:ascii="Arial" w:eastAsiaTheme="minorHAnsi" w:hAnsi="Arial" w:cs="Arial"/>
                <w:lang w:eastAsia="en-US"/>
              </w:rPr>
              <w:t>сельхозорганизациях</w:t>
            </w:r>
            <w:proofErr w:type="spellEnd"/>
            <w:r w:rsidRPr="000C1F14">
              <w:rPr>
                <w:rFonts w:ascii="Arial" w:eastAsiaTheme="minorHAnsi" w:hAnsi="Arial" w:cs="Arial"/>
                <w:lang w:eastAsia="en-US"/>
              </w:rPr>
              <w:t xml:space="preserve"> </w:t>
            </w:r>
            <w:r w:rsidRPr="000C1F14">
              <w:rPr>
                <w:rFonts w:ascii="Arial" w:eastAsiaTheme="minorHAnsi" w:hAnsi="Arial" w:cs="Arial"/>
                <w:lang w:eastAsia="en-US"/>
              </w:rPr>
              <w:br/>
              <w:t>(в сопоставимых ценах)</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1,2</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1,2</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1,3</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1,3</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1,4</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1,4</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1,4</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1,6</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1,6</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1,7</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1,7</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1,7</w:t>
            </w:r>
          </w:p>
        </w:tc>
      </w:tr>
      <w:tr w:rsidR="000C1F14" w:rsidRPr="000C1F14" w:rsidTr="000C1F14">
        <w:trPr>
          <w:trHeight w:val="861"/>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7.</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 xml:space="preserve">Число субъектов малого и среднего предпринимательства в расчете </w:t>
            </w:r>
          </w:p>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на 10 тыс. человек населения</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ед.</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108,2</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146,7</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168,3</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175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180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185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190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195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205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210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215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220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225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230</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8.</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17,8</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18,18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22,3</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22,5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22,7</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23,1</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23,2</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24,1</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24,5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24,9</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25,2</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25,6</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Arial"/>
                <w:sz w:val="22"/>
                <w:lang w:eastAsia="en-US"/>
              </w:rPr>
              <w:t>25,8</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9.</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Оборот розничной торговли на 1 жителя</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тыс. руб.</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50</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50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50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55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55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55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70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70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75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75</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lastRenderedPageBreak/>
              <w:t>10.</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 xml:space="preserve">Объем инвестиций в основной капитал </w:t>
            </w:r>
          </w:p>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в расчете на 1 жителя</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тыс. руб.</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0</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0</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11.</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 xml:space="preserve">Жилищный фонд на конец года всего </w:t>
            </w:r>
            <w:r w:rsidRPr="000C1F14">
              <w:rPr>
                <w:rFonts w:ascii="Arial" w:eastAsiaTheme="minorHAnsi" w:hAnsi="Arial" w:cs="Arial"/>
                <w:lang w:eastAsia="en-US"/>
              </w:rPr>
              <w:br/>
              <w:t>(на конец года)</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 xml:space="preserve">тыс. </w:t>
            </w:r>
            <w:proofErr w:type="spellStart"/>
            <w:r w:rsidRPr="000C1F14">
              <w:rPr>
                <w:rFonts w:ascii="Arial" w:eastAsiaTheme="minorHAnsi" w:hAnsi="Arial" w:cs="Arial"/>
                <w:lang w:eastAsia="en-US"/>
              </w:rPr>
              <w:t>кв</w:t>
            </w:r>
            <w:proofErr w:type="gramStart"/>
            <w:r w:rsidRPr="000C1F14">
              <w:rPr>
                <w:rFonts w:ascii="Arial" w:eastAsiaTheme="minorHAnsi" w:hAnsi="Arial" w:cs="Arial"/>
                <w:lang w:eastAsia="en-US"/>
              </w:rPr>
              <w:t>.м</w:t>
            </w:r>
            <w:proofErr w:type="spellEnd"/>
            <w:proofErr w:type="gramEnd"/>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23,0</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23,0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23,0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23,0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23,0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23,0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23,0</w:t>
            </w:r>
          </w:p>
        </w:tc>
      </w:tr>
      <w:tr w:rsidR="000C1F14" w:rsidRPr="000C1F14" w:rsidTr="000C1F14">
        <w:trPr>
          <w:trHeight w:val="581"/>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12.</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Общая площадь жилых помещений в ветхих и аварийных жилых домах</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 xml:space="preserve">тыс. </w:t>
            </w:r>
            <w:proofErr w:type="spellStart"/>
            <w:r w:rsidRPr="000C1F14">
              <w:rPr>
                <w:rFonts w:ascii="Arial" w:eastAsiaTheme="minorHAnsi" w:hAnsi="Arial" w:cs="Arial"/>
                <w:lang w:eastAsia="en-US"/>
              </w:rPr>
              <w:t>кв</w:t>
            </w:r>
            <w:proofErr w:type="gramStart"/>
            <w:r w:rsidRPr="000C1F14">
              <w:rPr>
                <w:rFonts w:ascii="Arial" w:eastAsiaTheme="minorHAnsi" w:hAnsi="Arial" w:cs="Arial"/>
                <w:lang w:eastAsia="en-US"/>
              </w:rPr>
              <w:t>.м</w:t>
            </w:r>
            <w:proofErr w:type="spellEnd"/>
            <w:proofErr w:type="gramEnd"/>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0</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13.</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Общая площадь жилых помещений, приходящаяся в среднем на одного жителя, - всего</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Arial"/>
                <w:lang w:eastAsia="en-US"/>
              </w:rPr>
            </w:pPr>
            <w:proofErr w:type="spellStart"/>
            <w:r w:rsidRPr="000C1F14">
              <w:rPr>
                <w:rFonts w:ascii="Arial" w:eastAsiaTheme="minorHAnsi" w:hAnsi="Arial" w:cs="Arial"/>
                <w:lang w:eastAsia="en-US"/>
              </w:rPr>
              <w:t>кв</w:t>
            </w:r>
            <w:proofErr w:type="gramStart"/>
            <w:r w:rsidRPr="000C1F14">
              <w:rPr>
                <w:rFonts w:ascii="Arial" w:eastAsiaTheme="minorHAnsi" w:hAnsi="Arial" w:cs="Arial"/>
                <w:lang w:eastAsia="en-US"/>
              </w:rPr>
              <w:t>.м</w:t>
            </w:r>
            <w:proofErr w:type="spellEnd"/>
            <w:proofErr w:type="gramEnd"/>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22,6</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22,5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22,7</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22,5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22,3</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22,1</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21,9</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21,6</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21,4</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21,2</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21</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20,8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20,6</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20,4</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20,2</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14.</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 xml:space="preserve">Доля протяженности автомобильных дорог общего пользования местного значения, не отвечающих нормативным требованиям, в </w:t>
            </w:r>
            <w:r w:rsidRPr="000C1F14">
              <w:rPr>
                <w:rFonts w:ascii="Arial" w:eastAsiaTheme="minorHAnsi" w:hAnsi="Arial" w:cs="Arial"/>
                <w:lang w:eastAsia="en-US"/>
              </w:rPr>
              <w:lastRenderedPageBreak/>
              <w:t>общей протяженности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lastRenderedPageBreak/>
              <w:t>%</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75</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75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75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70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70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70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70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Arial"/>
                <w:lang w:eastAsia="en-US"/>
              </w:rPr>
            </w:pPr>
            <w:r w:rsidRPr="000C1F14">
              <w:rPr>
                <w:rFonts w:ascii="Arial" w:eastAsiaTheme="minorHAnsi" w:hAnsi="Arial" w:cs="Arial"/>
                <w:lang w:eastAsia="en-US"/>
              </w:rPr>
              <w:t>70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60</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lastRenderedPageBreak/>
              <w:t>15.</w:t>
            </w:r>
          </w:p>
        </w:tc>
        <w:tc>
          <w:tcPr>
            <w:tcW w:w="3643" w:type="dxa"/>
            <w:tcBorders>
              <w:top w:val="single" w:sz="4" w:space="0" w:color="auto"/>
              <w:left w:val="single" w:sz="4" w:space="0" w:color="auto"/>
              <w:bottom w:val="nil"/>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Уровень зарегистрированной безработицы к трудоспособному населению</w:t>
            </w:r>
          </w:p>
        </w:tc>
        <w:tc>
          <w:tcPr>
            <w:tcW w:w="709" w:type="dxa"/>
            <w:tcBorders>
              <w:top w:val="single" w:sz="4" w:space="0" w:color="auto"/>
              <w:left w:val="single" w:sz="4" w:space="0" w:color="auto"/>
              <w:bottom w:val="nil"/>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t>%</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jc w:val="center"/>
              <w:rPr>
                <w:rFonts w:ascii="Arial" w:eastAsiaTheme="minorHAnsi" w:hAnsi="Arial" w:cs="Arial"/>
                <w:lang w:eastAsia="en-US"/>
              </w:rPr>
            </w:pPr>
            <w:r w:rsidRPr="000C1F14">
              <w:rPr>
                <w:rFonts w:ascii="Arial" w:eastAsiaTheme="minorHAnsi" w:hAnsi="Arial" w:cs="Arial"/>
                <w:lang w:eastAsia="en-US"/>
              </w:rPr>
              <w:t>1</w:t>
            </w:r>
          </w:p>
        </w:tc>
        <w:tc>
          <w:tcPr>
            <w:tcW w:w="680" w:type="dxa"/>
            <w:gridSpan w:val="2"/>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1</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0,9</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0,8</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0,7</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0,6</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0,5</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0,4</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0,3</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0,3</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0,2</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0,2</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rPr>
                <w:rFonts w:ascii="Arial" w:hAnsi="Arial" w:cs="Arial"/>
              </w:rPr>
            </w:pPr>
            <w:r w:rsidRPr="000C1F14">
              <w:rPr>
                <w:rFonts w:ascii="Arial" w:hAnsi="Arial" w:cs="Arial"/>
              </w:rPr>
              <w:t>0,1</w:t>
            </w:r>
          </w:p>
        </w:tc>
      </w:tr>
      <w:tr w:rsidR="000C1F14" w:rsidRPr="000C1F14" w:rsidTr="000C1F14">
        <w:trPr>
          <w:trHeight w:val="358"/>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16.</w:t>
            </w:r>
          </w:p>
        </w:tc>
        <w:tc>
          <w:tcPr>
            <w:tcW w:w="3643" w:type="dxa"/>
            <w:tcBorders>
              <w:top w:val="single" w:sz="4" w:space="0" w:color="auto"/>
              <w:left w:val="single" w:sz="4" w:space="0" w:color="auto"/>
              <w:bottom w:val="nil"/>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 xml:space="preserve">Среднесписочная численность </w:t>
            </w:r>
            <w:proofErr w:type="gramStart"/>
            <w:r w:rsidRPr="000C1F14">
              <w:rPr>
                <w:rFonts w:ascii="Arial" w:eastAsiaTheme="minorHAnsi" w:hAnsi="Arial" w:cstheme="minorBidi"/>
                <w:szCs w:val="22"/>
                <w:lang w:eastAsia="en-US"/>
              </w:rPr>
              <w:t>работающих</w:t>
            </w:r>
            <w:proofErr w:type="gramEnd"/>
            <w:r w:rsidRPr="000C1F14">
              <w:rPr>
                <w:rFonts w:ascii="Arial" w:eastAsiaTheme="minorHAnsi" w:hAnsi="Arial" w:cstheme="minorBidi"/>
                <w:szCs w:val="22"/>
                <w:lang w:eastAsia="en-US"/>
              </w:rPr>
              <w:t xml:space="preserve"> </w:t>
            </w:r>
          </w:p>
        </w:tc>
        <w:tc>
          <w:tcPr>
            <w:tcW w:w="709" w:type="dxa"/>
            <w:tcBorders>
              <w:top w:val="single" w:sz="4" w:space="0" w:color="auto"/>
              <w:left w:val="single" w:sz="4" w:space="0" w:color="auto"/>
              <w:bottom w:val="nil"/>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t>чел.</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lang w:eastAsia="en-US"/>
              </w:rPr>
              <w:t>110</w:t>
            </w:r>
          </w:p>
        </w:tc>
        <w:tc>
          <w:tcPr>
            <w:tcW w:w="680" w:type="dxa"/>
            <w:gridSpan w:val="2"/>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pPr>
            <w:r w:rsidRPr="000C1F14">
              <w:t>110</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pPr>
            <w:r w:rsidRPr="000C1F14">
              <w:t>112</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widowControl w:val="0"/>
              <w:autoSpaceDE w:val="0"/>
              <w:autoSpaceDN w:val="0"/>
              <w:jc w:val="center"/>
            </w:pPr>
            <w:r w:rsidRPr="000C1F14">
              <w:t>112</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112</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112</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112</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115</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115</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115</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120</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120</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120</w:t>
            </w:r>
          </w:p>
        </w:tc>
        <w:tc>
          <w:tcPr>
            <w:tcW w:w="680"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120</w:t>
            </w:r>
          </w:p>
        </w:tc>
        <w:tc>
          <w:tcPr>
            <w:tcW w:w="681" w:type="dxa"/>
            <w:tcBorders>
              <w:top w:val="single" w:sz="4" w:space="0" w:color="auto"/>
              <w:left w:val="single" w:sz="4" w:space="0" w:color="auto"/>
              <w:bottom w:val="nil"/>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120</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17.</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Среднемесячная номинальная начисленная заработная плата работников</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t>руб.</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lang w:eastAsia="en-US"/>
              </w:rPr>
              <w:t>14200</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15600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16700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17100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17300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17800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18100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18600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18800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19200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19500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19800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20100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20500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20800</w:t>
            </w:r>
          </w:p>
        </w:tc>
      </w:tr>
      <w:tr w:rsidR="000C1F14" w:rsidRPr="000C1F14" w:rsidTr="000C1F14">
        <w:trPr>
          <w:trHeight w:val="732"/>
        </w:trPr>
        <w:tc>
          <w:tcPr>
            <w:tcW w:w="468" w:type="dxa"/>
            <w:vMerge w:val="restart"/>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18.</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Уровень фактической обеспеченности учреждениями культуры от нормативной потребности:</w:t>
            </w:r>
          </w:p>
        </w:tc>
        <w:tc>
          <w:tcPr>
            <w:tcW w:w="709"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theme="minorBidi"/>
                <w:lang w:eastAsia="en-US"/>
              </w:rPr>
            </w:pP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0C1F14" w:rsidRPr="000C1F14" w:rsidRDefault="000C1F14" w:rsidP="000C1F14">
            <w:pPr>
              <w:widowControl w:val="0"/>
              <w:autoSpaceDE w:val="0"/>
              <w:autoSpaceDN w:val="0"/>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0C1F14" w:rsidRPr="000C1F14" w:rsidRDefault="000C1F14" w:rsidP="000C1F14">
            <w:pPr>
              <w:widowControl w:val="0"/>
              <w:autoSpaceDE w:val="0"/>
              <w:autoSpaceDN w:val="0"/>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0C1F14" w:rsidRPr="000C1F14" w:rsidRDefault="000C1F14" w:rsidP="000C1F14">
            <w:pPr>
              <w:widowControl w:val="0"/>
              <w:autoSpaceDE w:val="0"/>
              <w:autoSpaceDN w:val="0"/>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0C1F14" w:rsidRPr="000C1F14" w:rsidRDefault="000C1F14" w:rsidP="000C1F14">
            <w:pPr>
              <w:widowControl w:val="0"/>
              <w:autoSpaceDE w:val="0"/>
              <w:autoSpaceDN w:val="0"/>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0C1F14" w:rsidRPr="000C1F14" w:rsidRDefault="000C1F14" w:rsidP="000C1F14">
            <w:pPr>
              <w:widowControl w:val="0"/>
              <w:autoSpaceDE w:val="0"/>
              <w:autoSpaceDN w:val="0"/>
              <w:jc w:val="center"/>
            </w:pPr>
          </w:p>
        </w:tc>
        <w:tc>
          <w:tcPr>
            <w:tcW w:w="680" w:type="dxa"/>
            <w:tcBorders>
              <w:top w:val="single" w:sz="4" w:space="0" w:color="auto"/>
              <w:left w:val="single" w:sz="4" w:space="0" w:color="auto"/>
              <w:bottom w:val="single" w:sz="4" w:space="0" w:color="auto"/>
              <w:right w:val="single" w:sz="4" w:space="0" w:color="auto"/>
            </w:tcBorders>
            <w:vAlign w:val="center"/>
          </w:tcPr>
          <w:p w:rsidR="000C1F14" w:rsidRPr="000C1F14" w:rsidRDefault="000C1F14" w:rsidP="000C1F14">
            <w:pPr>
              <w:widowControl w:val="0"/>
              <w:autoSpaceDE w:val="0"/>
              <w:autoSpaceDN w:val="0"/>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0C1F14" w:rsidRPr="000C1F14" w:rsidRDefault="000C1F14" w:rsidP="000C1F14">
            <w:pPr>
              <w:widowControl w:val="0"/>
              <w:autoSpaceDE w:val="0"/>
              <w:autoSpaceDN w:val="0"/>
              <w:jc w:val="center"/>
            </w:pP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p>
        </w:tc>
      </w:tr>
      <w:tr w:rsidR="000C1F14" w:rsidRPr="000C1F14" w:rsidTr="000C1F14">
        <w:trPr>
          <w:trHeight w:val="25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C1F14" w:rsidRPr="000C1F14" w:rsidRDefault="000C1F14" w:rsidP="000C1F14">
            <w:pPr>
              <w:spacing w:after="200" w:line="276" w:lineRule="auto"/>
              <w:rPr>
                <w:rFonts w:ascii="Arial" w:eastAsiaTheme="minorHAnsi" w:hAnsi="Arial" w:cstheme="minorBidi"/>
                <w:lang w:eastAsia="en-US"/>
              </w:rPr>
            </w:pP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 xml:space="preserve">клубами и учреждениями </w:t>
            </w:r>
            <w:r w:rsidRPr="000C1F14">
              <w:rPr>
                <w:rFonts w:ascii="Arial" w:eastAsiaTheme="minorHAnsi" w:hAnsi="Arial" w:cstheme="minorBidi"/>
                <w:szCs w:val="22"/>
                <w:lang w:eastAsia="en-US"/>
              </w:rPr>
              <w:lastRenderedPageBreak/>
              <w:t>клубного типа</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lastRenderedPageBreak/>
              <w:t>%</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r>
      <w:tr w:rsidR="000C1F14" w:rsidRPr="000C1F14" w:rsidTr="000C1F14">
        <w:trPr>
          <w:trHeight w:val="238"/>
        </w:trPr>
        <w:tc>
          <w:tcPr>
            <w:tcW w:w="468" w:type="dxa"/>
            <w:vMerge/>
            <w:tcBorders>
              <w:top w:val="single" w:sz="4" w:space="0" w:color="auto"/>
              <w:left w:val="single" w:sz="4" w:space="0" w:color="auto"/>
              <w:bottom w:val="single" w:sz="4" w:space="0" w:color="auto"/>
              <w:right w:val="single" w:sz="4" w:space="0" w:color="auto"/>
            </w:tcBorders>
            <w:vAlign w:val="center"/>
            <w:hideMark/>
          </w:tcPr>
          <w:p w:rsidR="000C1F14" w:rsidRPr="000C1F14" w:rsidRDefault="000C1F14" w:rsidP="000C1F14">
            <w:pPr>
              <w:spacing w:after="200" w:line="276" w:lineRule="auto"/>
              <w:rPr>
                <w:rFonts w:ascii="Arial" w:eastAsiaTheme="minorHAnsi" w:hAnsi="Arial" w:cstheme="minorBidi"/>
                <w:lang w:eastAsia="en-US"/>
              </w:rPr>
            </w:pP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библиотеками</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t>%</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100</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19.</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Доля населения, систематически занимающегося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t>%</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lang w:eastAsia="en-US"/>
              </w:rPr>
              <w:t>10</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12</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17</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22</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24</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26</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28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30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32</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34</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36</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38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widowControl w:val="0"/>
              <w:autoSpaceDE w:val="0"/>
              <w:autoSpaceDN w:val="0"/>
              <w:jc w:val="center"/>
            </w:pPr>
            <w:r w:rsidRPr="000C1F14">
              <w:t>40</w:t>
            </w:r>
          </w:p>
        </w:tc>
      </w:tr>
      <w:tr w:rsidR="000C1F14" w:rsidRPr="000C1F14" w:rsidTr="000C1F14">
        <w:trPr>
          <w:trHeight w:val="2249"/>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20.</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t>%</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lang w:eastAsia="en-US"/>
              </w:rPr>
              <w:t>17</w:t>
            </w:r>
          </w:p>
        </w:tc>
        <w:tc>
          <w:tcPr>
            <w:tcW w:w="680"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15</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15</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16</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16</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17</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17</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18</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18</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19</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19</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19</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19</w:t>
            </w:r>
          </w:p>
        </w:tc>
      </w:tr>
      <w:tr w:rsidR="000C1F14" w:rsidRPr="000C1F14" w:rsidTr="000C1F14">
        <w:trPr>
          <w:trHeight w:val="436"/>
        </w:trPr>
        <w:tc>
          <w:tcPr>
            <w:tcW w:w="468"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21.</w:t>
            </w:r>
          </w:p>
        </w:tc>
        <w:tc>
          <w:tcPr>
            <w:tcW w:w="3643"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rPr>
                <w:rFonts w:ascii="Arial" w:eastAsiaTheme="minorHAnsi" w:hAnsi="Arial" w:cstheme="minorBidi"/>
                <w:lang w:eastAsia="en-US"/>
              </w:rPr>
            </w:pPr>
            <w:r w:rsidRPr="000C1F14">
              <w:rPr>
                <w:rFonts w:ascii="Arial" w:eastAsiaTheme="minorHAnsi" w:hAnsi="Arial" w:cstheme="minorBidi"/>
                <w:szCs w:val="22"/>
                <w:lang w:eastAsia="en-US"/>
              </w:rPr>
              <w:t>Доля площади земельных участков, являющихся объектами налогообложения земельным налогом, в общей площади территории</w:t>
            </w:r>
          </w:p>
        </w:tc>
        <w:tc>
          <w:tcPr>
            <w:tcW w:w="709" w:type="dxa"/>
            <w:tcBorders>
              <w:top w:val="single" w:sz="4" w:space="0" w:color="auto"/>
              <w:left w:val="single" w:sz="4" w:space="0" w:color="auto"/>
              <w:bottom w:val="single" w:sz="4" w:space="0" w:color="auto"/>
              <w:right w:val="single" w:sz="4" w:space="0" w:color="auto"/>
            </w:tcBorders>
            <w:hideMark/>
          </w:tcPr>
          <w:p w:rsidR="000C1F14" w:rsidRPr="000C1F14" w:rsidRDefault="000C1F14" w:rsidP="000C1F14">
            <w:pPr>
              <w:spacing w:after="200" w:line="276" w:lineRule="auto"/>
              <w:jc w:val="center"/>
              <w:rPr>
                <w:rFonts w:ascii="Arial" w:eastAsiaTheme="minorHAnsi" w:hAnsi="Arial" w:cstheme="minorBidi"/>
                <w:lang w:eastAsia="en-US"/>
              </w:rPr>
            </w:pPr>
            <w:r w:rsidRPr="000C1F14">
              <w:rPr>
                <w:rFonts w:ascii="Arial" w:eastAsiaTheme="minorHAnsi" w:hAnsi="Arial" w:cstheme="minorBidi"/>
                <w:szCs w:val="22"/>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5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0"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c>
          <w:tcPr>
            <w:tcW w:w="681" w:type="dxa"/>
            <w:tcBorders>
              <w:top w:val="single" w:sz="4" w:space="0" w:color="auto"/>
              <w:left w:val="single" w:sz="4" w:space="0" w:color="auto"/>
              <w:bottom w:val="single" w:sz="4" w:space="0" w:color="auto"/>
              <w:right w:val="single" w:sz="4" w:space="0" w:color="auto"/>
            </w:tcBorders>
          </w:tcPr>
          <w:p w:rsidR="000C1F14" w:rsidRPr="000C1F14" w:rsidRDefault="000C1F14" w:rsidP="000C1F14">
            <w:pPr>
              <w:spacing w:after="200" w:line="276" w:lineRule="auto"/>
              <w:rPr>
                <w:rFonts w:ascii="Arial" w:eastAsiaTheme="minorHAnsi" w:hAnsi="Arial" w:cstheme="minorBidi"/>
                <w:szCs w:val="22"/>
                <w:lang w:eastAsia="en-US"/>
              </w:rPr>
            </w:pPr>
            <w:r w:rsidRPr="000C1F14">
              <w:rPr>
                <w:rFonts w:ascii="Arial" w:eastAsiaTheme="minorHAnsi" w:hAnsi="Arial" w:cstheme="minorBidi"/>
                <w:lang w:eastAsia="en-US"/>
              </w:rPr>
              <w:t>60</w:t>
            </w:r>
          </w:p>
        </w:tc>
      </w:tr>
    </w:tbl>
    <w:p w:rsidR="000C1F14" w:rsidRPr="000C1F14" w:rsidRDefault="000C1F14" w:rsidP="000C1F14">
      <w:pPr>
        <w:spacing w:after="200" w:line="276" w:lineRule="auto"/>
        <w:rPr>
          <w:rFonts w:ascii="Arial" w:eastAsiaTheme="minorHAnsi" w:hAnsi="Arial" w:cs="Arial"/>
          <w:lang w:eastAsia="en-US"/>
        </w:rPr>
        <w:sectPr w:rsidR="000C1F14" w:rsidRPr="000C1F14" w:rsidSect="000C1F14">
          <w:pgSz w:w="16838" w:h="11906" w:orient="landscape"/>
          <w:pgMar w:top="851" w:right="1134" w:bottom="1701" w:left="1134" w:header="709" w:footer="709" w:gutter="0"/>
          <w:cols w:space="708"/>
          <w:docGrid w:linePitch="360"/>
        </w:sectPr>
      </w:pPr>
    </w:p>
    <w:tbl>
      <w:tblPr>
        <w:tblpPr w:leftFromText="180" w:rightFromText="180" w:horzAnchor="page" w:tblpX="1" w:tblpY="-1695"/>
        <w:tblW w:w="16693" w:type="dxa"/>
        <w:tblLook w:val="04A0" w:firstRow="1" w:lastRow="0" w:firstColumn="1" w:lastColumn="0" w:noHBand="0" w:noVBand="1"/>
      </w:tblPr>
      <w:tblGrid>
        <w:gridCol w:w="738"/>
        <w:gridCol w:w="1620"/>
        <w:gridCol w:w="2765"/>
        <w:gridCol w:w="1356"/>
        <w:gridCol w:w="816"/>
        <w:gridCol w:w="625"/>
        <w:gridCol w:w="816"/>
        <w:gridCol w:w="816"/>
        <w:gridCol w:w="1504"/>
        <w:gridCol w:w="1186"/>
        <w:gridCol w:w="1576"/>
        <w:gridCol w:w="1341"/>
        <w:gridCol w:w="1534"/>
      </w:tblGrid>
      <w:tr w:rsidR="000C1F14" w:rsidRPr="000C1F14" w:rsidTr="000C1F14">
        <w:trPr>
          <w:trHeight w:val="765"/>
        </w:trPr>
        <w:tc>
          <w:tcPr>
            <w:tcW w:w="16693" w:type="dxa"/>
            <w:gridSpan w:val="13"/>
            <w:tcBorders>
              <w:top w:val="nil"/>
              <w:left w:val="nil"/>
              <w:bottom w:val="single" w:sz="8" w:space="0" w:color="auto"/>
              <w:right w:val="nil"/>
            </w:tcBorders>
            <w:shd w:val="clear" w:color="auto" w:fill="auto"/>
            <w:vAlign w:val="bottom"/>
            <w:hideMark/>
          </w:tcPr>
          <w:p w:rsidR="000C1F14" w:rsidRPr="000C1F14" w:rsidRDefault="000C1F14" w:rsidP="000C1F14">
            <w:pPr>
              <w:ind w:right="939"/>
              <w:jc w:val="center"/>
              <w:rPr>
                <w:color w:val="000000"/>
                <w:sz w:val="22"/>
                <w:szCs w:val="22"/>
              </w:rPr>
            </w:pPr>
          </w:p>
          <w:p w:rsidR="000C1F14" w:rsidRPr="000C1F14" w:rsidRDefault="000C1F14" w:rsidP="000C1F14">
            <w:pPr>
              <w:ind w:right="939"/>
              <w:jc w:val="center"/>
              <w:rPr>
                <w:color w:val="000000"/>
                <w:sz w:val="22"/>
                <w:szCs w:val="22"/>
              </w:rPr>
            </w:pPr>
          </w:p>
          <w:p w:rsidR="000C1F14" w:rsidRPr="000C1F14" w:rsidRDefault="000C1F14" w:rsidP="000C1F14">
            <w:pPr>
              <w:ind w:right="939"/>
              <w:jc w:val="center"/>
              <w:rPr>
                <w:color w:val="000000"/>
                <w:sz w:val="22"/>
                <w:szCs w:val="22"/>
              </w:rPr>
            </w:pPr>
          </w:p>
          <w:p w:rsidR="000C1F14" w:rsidRPr="000C1F14" w:rsidRDefault="000C1F14" w:rsidP="000C1F14">
            <w:pPr>
              <w:jc w:val="center"/>
              <w:rPr>
                <w:rFonts w:ascii="Courier New" w:eastAsiaTheme="minorHAnsi" w:hAnsi="Courier New" w:cs="Courier New"/>
                <w:sz w:val="22"/>
                <w:lang w:eastAsia="en-US"/>
              </w:rPr>
            </w:pPr>
            <w:r w:rsidRPr="000C1F14">
              <w:rPr>
                <w:rFonts w:ascii="Courier New" w:eastAsiaTheme="minorHAnsi" w:hAnsi="Courier New" w:cs="Courier New"/>
                <w:sz w:val="22"/>
                <w:lang w:eastAsia="en-US"/>
              </w:rPr>
              <w:t xml:space="preserve">                                                                                                        Приложение №2 </w:t>
            </w:r>
          </w:p>
          <w:p w:rsidR="000C1F14" w:rsidRPr="000C1F14" w:rsidRDefault="000C1F14" w:rsidP="000C1F14">
            <w:pPr>
              <w:jc w:val="right"/>
              <w:rPr>
                <w:rFonts w:ascii="Courier New" w:eastAsiaTheme="minorHAnsi" w:hAnsi="Courier New" w:cs="Courier New"/>
                <w:sz w:val="22"/>
                <w:lang w:eastAsia="en-US"/>
              </w:rPr>
            </w:pPr>
            <w:r w:rsidRPr="000C1F14">
              <w:rPr>
                <w:rFonts w:ascii="Courier New" w:eastAsiaTheme="minorHAnsi" w:hAnsi="Courier New" w:cs="Courier New"/>
                <w:sz w:val="22"/>
                <w:lang w:eastAsia="en-US"/>
              </w:rPr>
              <w:t xml:space="preserve">к Стратегии </w:t>
            </w:r>
            <w:proofErr w:type="gramStart"/>
            <w:r w:rsidRPr="000C1F14">
              <w:rPr>
                <w:rFonts w:ascii="Courier New" w:eastAsiaTheme="minorHAnsi" w:hAnsi="Courier New" w:cs="Courier New"/>
                <w:sz w:val="22"/>
                <w:lang w:eastAsia="en-US"/>
              </w:rPr>
              <w:t>социально-экономического</w:t>
            </w:r>
            <w:proofErr w:type="gramEnd"/>
            <w:r w:rsidRPr="000C1F14">
              <w:rPr>
                <w:rFonts w:ascii="Courier New" w:eastAsiaTheme="minorHAnsi" w:hAnsi="Courier New" w:cs="Courier New"/>
                <w:sz w:val="22"/>
                <w:lang w:eastAsia="en-US"/>
              </w:rPr>
              <w:t xml:space="preserve"> </w:t>
            </w:r>
          </w:p>
          <w:p w:rsidR="000C1F14" w:rsidRPr="000C1F14" w:rsidRDefault="000C1F14" w:rsidP="000C1F14">
            <w:pPr>
              <w:jc w:val="right"/>
              <w:rPr>
                <w:rFonts w:ascii="Courier New" w:eastAsiaTheme="minorHAnsi" w:hAnsi="Courier New" w:cs="Courier New"/>
                <w:sz w:val="22"/>
                <w:lang w:eastAsia="en-US"/>
              </w:rPr>
            </w:pPr>
            <w:r w:rsidRPr="000C1F14">
              <w:rPr>
                <w:rFonts w:ascii="Courier New" w:eastAsiaTheme="minorHAnsi" w:hAnsi="Courier New" w:cs="Courier New"/>
                <w:sz w:val="22"/>
                <w:lang w:eastAsia="en-US"/>
              </w:rPr>
              <w:t>развития МО «Корсукское»</w:t>
            </w:r>
          </w:p>
          <w:p w:rsidR="000C1F14" w:rsidRPr="000C1F14" w:rsidRDefault="000C1F14" w:rsidP="000C1F14">
            <w:pPr>
              <w:jc w:val="right"/>
              <w:rPr>
                <w:rFonts w:ascii="Courier New" w:eastAsiaTheme="minorHAnsi" w:hAnsi="Courier New" w:cs="Courier New"/>
                <w:sz w:val="22"/>
                <w:lang w:eastAsia="en-US"/>
              </w:rPr>
            </w:pPr>
            <w:r w:rsidRPr="000C1F14">
              <w:rPr>
                <w:rFonts w:ascii="Courier New" w:eastAsiaTheme="minorHAnsi" w:hAnsi="Courier New" w:cs="Courier New"/>
                <w:sz w:val="22"/>
                <w:lang w:eastAsia="en-US"/>
              </w:rPr>
              <w:t>на 2019-2030</w:t>
            </w:r>
          </w:p>
          <w:p w:rsidR="000C1F14" w:rsidRPr="000C1F14" w:rsidRDefault="000C1F14" w:rsidP="000C1F14">
            <w:pPr>
              <w:ind w:right="939"/>
              <w:jc w:val="center"/>
              <w:rPr>
                <w:color w:val="000000"/>
                <w:sz w:val="22"/>
                <w:szCs w:val="22"/>
              </w:rPr>
            </w:pPr>
          </w:p>
          <w:p w:rsidR="000C1F14" w:rsidRPr="000C1F14" w:rsidRDefault="000C1F14" w:rsidP="000C1F14">
            <w:pPr>
              <w:ind w:right="939"/>
              <w:jc w:val="center"/>
              <w:rPr>
                <w:color w:val="000000"/>
                <w:sz w:val="22"/>
                <w:szCs w:val="22"/>
              </w:rPr>
            </w:pPr>
          </w:p>
          <w:p w:rsidR="000C1F14" w:rsidRPr="000C1F14" w:rsidRDefault="000C1F14" w:rsidP="000C1F14">
            <w:pPr>
              <w:ind w:right="939"/>
              <w:jc w:val="center"/>
              <w:rPr>
                <w:color w:val="000000"/>
                <w:sz w:val="22"/>
                <w:szCs w:val="22"/>
              </w:rPr>
            </w:pPr>
            <w:r w:rsidRPr="000C1F14">
              <w:rPr>
                <w:color w:val="000000"/>
                <w:sz w:val="22"/>
                <w:szCs w:val="22"/>
              </w:rPr>
              <w:t>ПЛАН МЕРОПРИЯТИЙ ПО РЕАЛИЗАЦИИ СТРАТЕГИИ СОЦИАЛЬНО-ЭКОНОМИЧЕСКОГО РАЗВИТИЯ СЕЛЬСКОГО ПОСЕЛЕНИЯ МО "КОРСУКСКОЕ"</w:t>
            </w:r>
          </w:p>
        </w:tc>
      </w:tr>
      <w:tr w:rsidR="000C1F14" w:rsidRPr="000C1F14" w:rsidTr="000C1F14">
        <w:trPr>
          <w:trHeight w:val="2100"/>
        </w:trPr>
        <w:tc>
          <w:tcPr>
            <w:tcW w:w="738" w:type="dxa"/>
            <w:tcBorders>
              <w:top w:val="nil"/>
              <w:left w:val="single" w:sz="8" w:space="0" w:color="auto"/>
              <w:bottom w:val="nil"/>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 xml:space="preserve">№ </w:t>
            </w:r>
            <w:proofErr w:type="gramStart"/>
            <w:r w:rsidRPr="000C1F14">
              <w:rPr>
                <w:color w:val="000000"/>
                <w:sz w:val="20"/>
                <w:szCs w:val="20"/>
              </w:rPr>
              <w:t>п</w:t>
            </w:r>
            <w:proofErr w:type="gramEnd"/>
            <w:r w:rsidRPr="000C1F14">
              <w:rPr>
                <w:color w:val="000000"/>
                <w:sz w:val="20"/>
                <w:szCs w:val="20"/>
              </w:rPr>
              <w:t>/п</w:t>
            </w:r>
          </w:p>
        </w:tc>
        <w:tc>
          <w:tcPr>
            <w:tcW w:w="1644"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 xml:space="preserve">Наименование мероприятий и </w:t>
            </w:r>
            <w:proofErr w:type="spellStart"/>
            <w:r w:rsidRPr="000C1F14">
              <w:rPr>
                <w:color w:val="000000"/>
                <w:sz w:val="20"/>
                <w:szCs w:val="20"/>
              </w:rPr>
              <w:t>инвестпроектов</w:t>
            </w:r>
            <w:proofErr w:type="spellEnd"/>
          </w:p>
        </w:tc>
        <w:tc>
          <w:tcPr>
            <w:tcW w:w="2955"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 xml:space="preserve">Наименование МЦП, ГОСПРОГРАММЫ, (ФЦП) и  других механизмов, через которые планируется финансирование мероприятия </w:t>
            </w:r>
          </w:p>
        </w:tc>
        <w:tc>
          <w:tcPr>
            <w:tcW w:w="1425"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Срок реализации</w:t>
            </w:r>
          </w:p>
        </w:tc>
        <w:tc>
          <w:tcPr>
            <w:tcW w:w="4693" w:type="dxa"/>
            <w:gridSpan w:val="5"/>
            <w:tcBorders>
              <w:top w:val="single" w:sz="8" w:space="0" w:color="auto"/>
              <w:left w:val="nil"/>
              <w:bottom w:val="single" w:sz="8" w:space="0" w:color="auto"/>
              <w:right w:val="single" w:sz="8" w:space="0" w:color="000000"/>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Объем финансирования, млн. руб.:</w:t>
            </w:r>
          </w:p>
        </w:tc>
        <w:tc>
          <w:tcPr>
            <w:tcW w:w="1212" w:type="dxa"/>
            <w:tcBorders>
              <w:top w:val="nil"/>
              <w:left w:val="nil"/>
              <w:bottom w:val="nil"/>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Мощность</w:t>
            </w:r>
          </w:p>
        </w:tc>
        <w:tc>
          <w:tcPr>
            <w:tcW w:w="1576" w:type="dxa"/>
            <w:tcBorders>
              <w:top w:val="nil"/>
              <w:left w:val="nil"/>
              <w:bottom w:val="nil"/>
              <w:right w:val="single" w:sz="8" w:space="0" w:color="auto"/>
            </w:tcBorders>
            <w:shd w:val="clear" w:color="000000" w:fill="C0C0C0"/>
            <w:vAlign w:val="center"/>
            <w:hideMark/>
          </w:tcPr>
          <w:p w:rsidR="000C1F14" w:rsidRPr="000C1F14" w:rsidRDefault="000C1F14" w:rsidP="000C1F14">
            <w:pPr>
              <w:jc w:val="center"/>
              <w:rPr>
                <w:color w:val="000000"/>
                <w:sz w:val="20"/>
                <w:szCs w:val="20"/>
              </w:rPr>
            </w:pPr>
            <w:proofErr w:type="gramStart"/>
            <w:r w:rsidRPr="000C1F14">
              <w:rPr>
                <w:color w:val="000000"/>
                <w:sz w:val="20"/>
                <w:szCs w:val="20"/>
              </w:rPr>
              <w:t xml:space="preserve">Экономический эффект (прибыль, </w:t>
            </w:r>
            <w:proofErr w:type="gramEnd"/>
          </w:p>
        </w:tc>
        <w:tc>
          <w:tcPr>
            <w:tcW w:w="134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Создаваемые рабочие места, ед.</w:t>
            </w:r>
          </w:p>
        </w:tc>
        <w:tc>
          <w:tcPr>
            <w:tcW w:w="1109"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Ответственный исполнитель</w:t>
            </w:r>
          </w:p>
        </w:tc>
      </w:tr>
      <w:tr w:rsidR="000C1F14" w:rsidRPr="000C1F14" w:rsidTr="000C1F14">
        <w:trPr>
          <w:trHeight w:val="780"/>
        </w:trPr>
        <w:tc>
          <w:tcPr>
            <w:tcW w:w="738" w:type="dxa"/>
            <w:tcBorders>
              <w:top w:val="nil"/>
              <w:left w:val="single" w:sz="8" w:space="0" w:color="auto"/>
              <w:bottom w:val="nil"/>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42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83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Всего</w:t>
            </w:r>
          </w:p>
        </w:tc>
        <w:tc>
          <w:tcPr>
            <w:tcW w:w="3857" w:type="dxa"/>
            <w:gridSpan w:val="4"/>
            <w:tcBorders>
              <w:top w:val="single" w:sz="8" w:space="0" w:color="auto"/>
              <w:left w:val="nil"/>
              <w:bottom w:val="single" w:sz="8" w:space="0" w:color="auto"/>
              <w:right w:val="single" w:sz="8" w:space="0" w:color="000000"/>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 xml:space="preserve">в том числе по источникам: </w:t>
            </w:r>
          </w:p>
        </w:tc>
        <w:tc>
          <w:tcPr>
            <w:tcW w:w="1212" w:type="dxa"/>
            <w:tcBorders>
              <w:top w:val="nil"/>
              <w:left w:val="nil"/>
              <w:bottom w:val="nil"/>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 xml:space="preserve">(в </w:t>
            </w:r>
            <w:proofErr w:type="spellStart"/>
            <w:proofErr w:type="gramStart"/>
            <w:r w:rsidRPr="000C1F14">
              <w:rPr>
                <w:color w:val="000000"/>
                <w:sz w:val="20"/>
                <w:szCs w:val="20"/>
              </w:rPr>
              <w:t>соответ-ствующих</w:t>
            </w:r>
            <w:proofErr w:type="spellEnd"/>
            <w:proofErr w:type="gramEnd"/>
            <w:r w:rsidRPr="000C1F14">
              <w:rPr>
                <w:color w:val="000000"/>
                <w:sz w:val="20"/>
                <w:szCs w:val="20"/>
              </w:rPr>
              <w:t xml:space="preserve"> единицах)</w:t>
            </w:r>
          </w:p>
        </w:tc>
        <w:tc>
          <w:tcPr>
            <w:tcW w:w="1576" w:type="dxa"/>
            <w:tcBorders>
              <w:top w:val="nil"/>
              <w:left w:val="nil"/>
              <w:bottom w:val="nil"/>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млн. руб.)</w:t>
            </w:r>
          </w:p>
        </w:tc>
        <w:tc>
          <w:tcPr>
            <w:tcW w:w="1341"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109"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r>
      <w:tr w:rsidR="000C1F14" w:rsidRPr="000C1F14" w:rsidTr="000C1F14">
        <w:trPr>
          <w:trHeight w:val="465"/>
        </w:trPr>
        <w:tc>
          <w:tcPr>
            <w:tcW w:w="738" w:type="dxa"/>
            <w:tcBorders>
              <w:top w:val="nil"/>
              <w:left w:val="single" w:sz="8" w:space="0" w:color="auto"/>
              <w:bottom w:val="nil"/>
              <w:right w:val="single" w:sz="8" w:space="0" w:color="auto"/>
            </w:tcBorders>
            <w:shd w:val="clear" w:color="000000" w:fill="C0C0C0"/>
            <w:vAlign w:val="center"/>
            <w:hideMark/>
          </w:tcPr>
          <w:p w:rsidR="000C1F14" w:rsidRPr="000C1F14" w:rsidRDefault="000C1F14" w:rsidP="000C1F14">
            <w:pPr>
              <w:rPr>
                <w:color w:val="000000"/>
                <w:sz w:val="22"/>
                <w:szCs w:val="22"/>
              </w:rPr>
            </w:pPr>
            <w:r w:rsidRPr="000C1F14">
              <w:rPr>
                <w:color w:val="000000"/>
                <w:sz w:val="22"/>
                <w:szCs w:val="22"/>
              </w:rPr>
              <w:t> </w:t>
            </w: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42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836"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681"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ФБ</w:t>
            </w:r>
          </w:p>
        </w:tc>
        <w:tc>
          <w:tcPr>
            <w:tcW w:w="83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ОБ</w:t>
            </w:r>
          </w:p>
        </w:tc>
        <w:tc>
          <w:tcPr>
            <w:tcW w:w="83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МБ</w:t>
            </w:r>
          </w:p>
        </w:tc>
        <w:tc>
          <w:tcPr>
            <w:tcW w:w="1504" w:type="dxa"/>
            <w:tcBorders>
              <w:top w:val="nil"/>
              <w:left w:val="nil"/>
              <w:bottom w:val="nil"/>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внебюджетные</w:t>
            </w:r>
          </w:p>
        </w:tc>
        <w:tc>
          <w:tcPr>
            <w:tcW w:w="1212" w:type="dxa"/>
            <w:tcBorders>
              <w:top w:val="nil"/>
              <w:left w:val="nil"/>
              <w:bottom w:val="nil"/>
              <w:right w:val="single" w:sz="8" w:space="0" w:color="auto"/>
            </w:tcBorders>
            <w:shd w:val="clear" w:color="000000" w:fill="C0C0C0"/>
            <w:vAlign w:val="center"/>
            <w:hideMark/>
          </w:tcPr>
          <w:p w:rsidR="000C1F14" w:rsidRPr="000C1F14" w:rsidRDefault="000C1F14" w:rsidP="000C1F14">
            <w:pPr>
              <w:rPr>
                <w:color w:val="000000"/>
                <w:sz w:val="22"/>
                <w:szCs w:val="22"/>
              </w:rPr>
            </w:pPr>
            <w:r w:rsidRPr="000C1F14">
              <w:rPr>
                <w:color w:val="000000"/>
                <w:sz w:val="22"/>
                <w:szCs w:val="22"/>
              </w:rPr>
              <w:t> </w:t>
            </w:r>
          </w:p>
        </w:tc>
        <w:tc>
          <w:tcPr>
            <w:tcW w:w="1576" w:type="dxa"/>
            <w:tcBorders>
              <w:top w:val="nil"/>
              <w:left w:val="nil"/>
              <w:bottom w:val="nil"/>
              <w:right w:val="single" w:sz="8" w:space="0" w:color="auto"/>
            </w:tcBorders>
            <w:shd w:val="clear" w:color="000000" w:fill="C0C0C0"/>
            <w:vAlign w:val="center"/>
            <w:hideMark/>
          </w:tcPr>
          <w:p w:rsidR="000C1F14" w:rsidRPr="000C1F14" w:rsidRDefault="000C1F14" w:rsidP="000C1F14">
            <w:pPr>
              <w:rPr>
                <w:color w:val="000000"/>
                <w:sz w:val="22"/>
                <w:szCs w:val="22"/>
              </w:rPr>
            </w:pPr>
            <w:r w:rsidRPr="000C1F14">
              <w:rPr>
                <w:color w:val="000000"/>
                <w:sz w:val="22"/>
                <w:szCs w:val="22"/>
              </w:rPr>
              <w:t> </w:t>
            </w:r>
          </w:p>
        </w:tc>
        <w:tc>
          <w:tcPr>
            <w:tcW w:w="1341"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109"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r>
      <w:tr w:rsidR="000C1F14" w:rsidRPr="000C1F14" w:rsidTr="000C1F14">
        <w:trPr>
          <w:trHeight w:val="405"/>
        </w:trPr>
        <w:tc>
          <w:tcPr>
            <w:tcW w:w="738" w:type="dxa"/>
            <w:tcBorders>
              <w:top w:val="nil"/>
              <w:left w:val="single" w:sz="8" w:space="0" w:color="auto"/>
              <w:bottom w:val="single" w:sz="8" w:space="0" w:color="auto"/>
              <w:right w:val="single" w:sz="8" w:space="0" w:color="auto"/>
            </w:tcBorders>
            <w:shd w:val="clear" w:color="000000" w:fill="C0C0C0"/>
            <w:vAlign w:val="center"/>
            <w:hideMark/>
          </w:tcPr>
          <w:p w:rsidR="000C1F14" w:rsidRPr="000C1F14" w:rsidRDefault="000C1F14" w:rsidP="000C1F14">
            <w:pPr>
              <w:rPr>
                <w:color w:val="000000"/>
                <w:sz w:val="22"/>
                <w:szCs w:val="22"/>
              </w:rPr>
            </w:pPr>
            <w:r w:rsidRPr="000C1F14">
              <w:rPr>
                <w:color w:val="000000"/>
                <w:sz w:val="22"/>
                <w:szCs w:val="22"/>
              </w:rPr>
              <w:t> </w:t>
            </w: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42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836"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681"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836"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836"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504" w:type="dxa"/>
            <w:tcBorders>
              <w:top w:val="nil"/>
              <w:left w:val="nil"/>
              <w:bottom w:val="single" w:sz="8" w:space="0" w:color="auto"/>
              <w:right w:val="single" w:sz="8" w:space="0" w:color="auto"/>
            </w:tcBorders>
            <w:shd w:val="clear" w:color="000000" w:fill="C0C0C0"/>
            <w:vAlign w:val="center"/>
            <w:hideMark/>
          </w:tcPr>
          <w:p w:rsidR="000C1F14" w:rsidRPr="000C1F14" w:rsidRDefault="000C1F14" w:rsidP="000C1F14">
            <w:pPr>
              <w:jc w:val="center"/>
              <w:rPr>
                <w:color w:val="000000"/>
                <w:sz w:val="20"/>
                <w:szCs w:val="20"/>
              </w:rPr>
            </w:pPr>
            <w:r w:rsidRPr="000C1F14">
              <w:rPr>
                <w:color w:val="000000"/>
                <w:sz w:val="20"/>
                <w:szCs w:val="20"/>
              </w:rPr>
              <w:t>средства</w:t>
            </w:r>
          </w:p>
        </w:tc>
        <w:tc>
          <w:tcPr>
            <w:tcW w:w="1212" w:type="dxa"/>
            <w:tcBorders>
              <w:top w:val="nil"/>
              <w:left w:val="nil"/>
              <w:bottom w:val="single" w:sz="8" w:space="0" w:color="auto"/>
              <w:right w:val="single" w:sz="8" w:space="0" w:color="auto"/>
            </w:tcBorders>
            <w:shd w:val="clear" w:color="000000" w:fill="C0C0C0"/>
            <w:vAlign w:val="center"/>
            <w:hideMark/>
          </w:tcPr>
          <w:p w:rsidR="000C1F14" w:rsidRPr="000C1F14" w:rsidRDefault="000C1F14" w:rsidP="000C1F14">
            <w:pPr>
              <w:rPr>
                <w:color w:val="000000"/>
                <w:sz w:val="22"/>
                <w:szCs w:val="22"/>
              </w:rPr>
            </w:pPr>
            <w:r w:rsidRPr="000C1F14">
              <w:rPr>
                <w:color w:val="000000"/>
                <w:sz w:val="22"/>
                <w:szCs w:val="22"/>
              </w:rPr>
              <w:t> </w:t>
            </w:r>
          </w:p>
        </w:tc>
        <w:tc>
          <w:tcPr>
            <w:tcW w:w="1576" w:type="dxa"/>
            <w:tcBorders>
              <w:top w:val="nil"/>
              <w:left w:val="nil"/>
              <w:bottom w:val="single" w:sz="8" w:space="0" w:color="auto"/>
              <w:right w:val="single" w:sz="8" w:space="0" w:color="auto"/>
            </w:tcBorders>
            <w:shd w:val="clear" w:color="000000" w:fill="C0C0C0"/>
            <w:vAlign w:val="center"/>
            <w:hideMark/>
          </w:tcPr>
          <w:p w:rsidR="000C1F14" w:rsidRPr="000C1F14" w:rsidRDefault="000C1F14" w:rsidP="000C1F14">
            <w:pPr>
              <w:rPr>
                <w:color w:val="000000"/>
                <w:sz w:val="22"/>
                <w:szCs w:val="22"/>
              </w:rPr>
            </w:pPr>
            <w:r w:rsidRPr="000C1F14">
              <w:rPr>
                <w:color w:val="000000"/>
                <w:sz w:val="22"/>
                <w:szCs w:val="22"/>
              </w:rPr>
              <w:t> </w:t>
            </w:r>
          </w:p>
        </w:tc>
        <w:tc>
          <w:tcPr>
            <w:tcW w:w="1341"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109"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r>
      <w:tr w:rsidR="000C1F14" w:rsidRPr="000C1F14" w:rsidTr="000C1F14">
        <w:trPr>
          <w:trHeight w:val="315"/>
        </w:trPr>
        <w:tc>
          <w:tcPr>
            <w:tcW w:w="738" w:type="dxa"/>
            <w:vMerge w:val="restart"/>
            <w:tcBorders>
              <w:top w:val="nil"/>
              <w:left w:val="single" w:sz="8" w:space="0" w:color="auto"/>
              <w:bottom w:val="single" w:sz="8" w:space="0" w:color="000000"/>
              <w:right w:val="single" w:sz="8" w:space="0" w:color="auto"/>
            </w:tcBorders>
            <w:shd w:val="clear" w:color="000000" w:fill="FFCC99"/>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vMerge w:val="restart"/>
            <w:tcBorders>
              <w:top w:val="nil"/>
              <w:left w:val="single" w:sz="8" w:space="0" w:color="auto"/>
              <w:bottom w:val="single" w:sz="8" w:space="0" w:color="000000"/>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ИТОГО ПО СТРАТЕГИИ</w:t>
            </w:r>
          </w:p>
        </w:tc>
        <w:tc>
          <w:tcPr>
            <w:tcW w:w="2955" w:type="dxa"/>
            <w:vMerge w:val="restart"/>
            <w:tcBorders>
              <w:top w:val="nil"/>
              <w:left w:val="single" w:sz="8" w:space="0" w:color="auto"/>
              <w:bottom w:val="single" w:sz="8" w:space="0" w:color="000000"/>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425"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2020</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2021</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2022</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2023</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2024</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2025-2030</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Итого</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FFCC99"/>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val="restart"/>
            <w:tcBorders>
              <w:top w:val="nil"/>
              <w:left w:val="single" w:sz="8" w:space="0" w:color="auto"/>
              <w:bottom w:val="nil"/>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vMerge w:val="restart"/>
            <w:tcBorders>
              <w:top w:val="nil"/>
              <w:left w:val="single" w:sz="8" w:space="0" w:color="auto"/>
              <w:bottom w:val="nil"/>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ИТОГО ПО РАЗДЕЛУ</w:t>
            </w:r>
          </w:p>
        </w:tc>
        <w:tc>
          <w:tcPr>
            <w:tcW w:w="2955" w:type="dxa"/>
            <w:vMerge w:val="restart"/>
            <w:tcBorders>
              <w:top w:val="nil"/>
              <w:left w:val="single" w:sz="8" w:space="0" w:color="auto"/>
              <w:bottom w:val="nil"/>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Содержание в исправном состоянии защитных полос между населенными пунктами</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0,001</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0,001</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nil"/>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nil"/>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2021</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nil"/>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nil"/>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2023</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nil"/>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2024</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5"/>
        </w:trPr>
        <w:tc>
          <w:tcPr>
            <w:tcW w:w="738" w:type="dxa"/>
            <w:vMerge/>
            <w:tcBorders>
              <w:top w:val="nil"/>
              <w:left w:val="single" w:sz="8" w:space="0" w:color="auto"/>
              <w:bottom w:val="nil"/>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nil"/>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2025-2030</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230"/>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Содержание в исправном состоянии пожарных задвижек на водонапорных башнях</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0,001</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0,001</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21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Программа профилактики терроризма и экстремизма в МО "Корсукское" 2017-2019гг</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0,001</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0,001</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90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Организация размещения в местах массового пребывания людей средств наглядной агитации (плакаты, листовки) о необходимости бдительности.</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0,001</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0,001</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70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Установка систем видеонаблюдения</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0,0058</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0,0058</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06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xml:space="preserve">Изготовление буклетов памяток для детей, родителей по вопросам профилактики безнадзорности и </w:t>
            </w:r>
            <w:r w:rsidRPr="000C1F14">
              <w:rPr>
                <w:b/>
                <w:bCs/>
                <w:color w:val="000000"/>
                <w:sz w:val="20"/>
                <w:szCs w:val="20"/>
              </w:rPr>
              <w:lastRenderedPageBreak/>
              <w:t>правонарушений.</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lastRenderedPageBreak/>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0,0005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0,0005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980"/>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lastRenderedPageBreak/>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Распространение среди подростков, молодежи их родителей информационных материалов профилактического содержания, по вопросам формирования здорового образа жизни, санитарно-гигиенических знаний.</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2020-2022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0,0005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0,0005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64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xml:space="preserve">Строительство открытого стадиона в с.Корсук </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2021</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0,1</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0,1</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630"/>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Спортивные плоскостные сооружения в с.Корсук</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0,08</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0,08</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525"/>
        </w:trPr>
        <w:tc>
          <w:tcPr>
            <w:tcW w:w="738" w:type="dxa"/>
            <w:vMerge w:val="restart"/>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vMerge w:val="restart"/>
            <w:tcBorders>
              <w:top w:val="nil"/>
              <w:left w:val="single" w:sz="8" w:space="0" w:color="auto"/>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vMerge w:val="restart"/>
            <w:tcBorders>
              <w:top w:val="nil"/>
              <w:left w:val="single" w:sz="8" w:space="0" w:color="auto"/>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xml:space="preserve">Приобретение спортинвентаря </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2021</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0,005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30"/>
        </w:trPr>
        <w:tc>
          <w:tcPr>
            <w:tcW w:w="738"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auto"/>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2023-2032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0,025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0,025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420"/>
        </w:trPr>
        <w:tc>
          <w:tcPr>
            <w:tcW w:w="738"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vMerge w:val="restart"/>
            <w:tcBorders>
              <w:top w:val="nil"/>
              <w:left w:val="single" w:sz="8" w:space="0" w:color="auto"/>
              <w:bottom w:val="single" w:sz="8" w:space="0" w:color="000000"/>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Организация и проведение спортивных, культурно-массовых мероприятий, способствующих развитию ФК  и спорта</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2018</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0,21</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0,21</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0,07</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0,07</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0,7</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0,7</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2021</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0,7</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0,7</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46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0,14</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0,14</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450"/>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2023-2032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0,35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0,35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79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xml:space="preserve">Актуализация  документов территориального планирования </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2018-2019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0,265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0,2518</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0,0132</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900"/>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Проведение работ в отношении постановки на кадастровый учет</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2018-2019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0,204</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0,1938</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0,0102</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205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xml:space="preserve">Капитальный, текущий ремонт улиц и дорог местного значения; Ремонт сооружений для сточных вод: </w:t>
            </w:r>
            <w:proofErr w:type="spellStart"/>
            <w:r w:rsidRPr="000C1F14">
              <w:rPr>
                <w:b/>
                <w:bCs/>
                <w:color w:val="000000"/>
                <w:sz w:val="20"/>
                <w:szCs w:val="20"/>
              </w:rPr>
              <w:t>д</w:t>
            </w:r>
            <w:proofErr w:type="gramStart"/>
            <w:r w:rsidRPr="000C1F14">
              <w:rPr>
                <w:b/>
                <w:bCs/>
                <w:color w:val="000000"/>
                <w:sz w:val="20"/>
                <w:szCs w:val="20"/>
              </w:rPr>
              <w:t>.К</w:t>
            </w:r>
            <w:proofErr w:type="gramEnd"/>
            <w:r w:rsidRPr="000C1F14">
              <w:rPr>
                <w:b/>
                <w:bCs/>
                <w:color w:val="000000"/>
                <w:sz w:val="20"/>
                <w:szCs w:val="20"/>
              </w:rPr>
              <w:t>орсук</w:t>
            </w:r>
            <w:proofErr w:type="spellEnd"/>
            <w:r w:rsidRPr="000C1F14">
              <w:rPr>
                <w:b/>
                <w:bCs/>
                <w:color w:val="000000"/>
                <w:sz w:val="20"/>
                <w:szCs w:val="20"/>
              </w:rPr>
              <w:t xml:space="preserve"> по </w:t>
            </w:r>
            <w:proofErr w:type="spellStart"/>
            <w:r w:rsidRPr="000C1F14">
              <w:rPr>
                <w:b/>
                <w:bCs/>
                <w:color w:val="000000"/>
                <w:sz w:val="20"/>
                <w:szCs w:val="20"/>
              </w:rPr>
              <w:t>ул.Ключевая</w:t>
            </w:r>
            <w:proofErr w:type="spellEnd"/>
            <w:r w:rsidRPr="000C1F14">
              <w:rPr>
                <w:b/>
                <w:bCs/>
                <w:color w:val="000000"/>
                <w:sz w:val="20"/>
                <w:szCs w:val="20"/>
              </w:rPr>
              <w:t xml:space="preserve">. Ремонт автомобильных дорог (отсыпка гравием): </w:t>
            </w:r>
            <w:proofErr w:type="spellStart"/>
            <w:r w:rsidRPr="000C1F14">
              <w:rPr>
                <w:b/>
                <w:bCs/>
                <w:color w:val="000000"/>
                <w:sz w:val="20"/>
                <w:szCs w:val="20"/>
              </w:rPr>
              <w:t>д</w:t>
            </w:r>
            <w:proofErr w:type="gramStart"/>
            <w:r w:rsidRPr="000C1F14">
              <w:rPr>
                <w:b/>
                <w:bCs/>
                <w:color w:val="000000"/>
                <w:sz w:val="20"/>
                <w:szCs w:val="20"/>
              </w:rPr>
              <w:t>.К</w:t>
            </w:r>
            <w:proofErr w:type="gramEnd"/>
            <w:r w:rsidRPr="000C1F14">
              <w:rPr>
                <w:b/>
                <w:bCs/>
                <w:color w:val="000000"/>
                <w:sz w:val="20"/>
                <w:szCs w:val="20"/>
              </w:rPr>
              <w:t>орсук</w:t>
            </w:r>
            <w:proofErr w:type="spellEnd"/>
            <w:r w:rsidRPr="000C1F14">
              <w:rPr>
                <w:b/>
                <w:bCs/>
                <w:color w:val="000000"/>
                <w:sz w:val="20"/>
                <w:szCs w:val="20"/>
              </w:rPr>
              <w:t xml:space="preserve"> по </w:t>
            </w:r>
            <w:proofErr w:type="spellStart"/>
            <w:r w:rsidRPr="000C1F14">
              <w:rPr>
                <w:b/>
                <w:bCs/>
                <w:color w:val="000000"/>
                <w:sz w:val="20"/>
                <w:szCs w:val="20"/>
              </w:rPr>
              <w:t>ул.Янтан</w:t>
            </w:r>
            <w:proofErr w:type="spellEnd"/>
            <w:r w:rsidRPr="000C1F14">
              <w:rPr>
                <w:b/>
                <w:bCs/>
                <w:color w:val="000000"/>
                <w:sz w:val="20"/>
                <w:szCs w:val="20"/>
              </w:rPr>
              <w:t>.</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0,6</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0,6</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740"/>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Капитальный, текущий ремонт улиц и дорог местного значения; Ремонт сооружений для сточных вод отворот областной дороги Усть-Ордынский - Харат 3 км</w:t>
            </w:r>
            <w:proofErr w:type="gramStart"/>
            <w:r w:rsidRPr="000C1F14">
              <w:rPr>
                <w:b/>
                <w:bCs/>
                <w:color w:val="000000"/>
                <w:sz w:val="20"/>
                <w:szCs w:val="20"/>
              </w:rPr>
              <w:t>.</w:t>
            </w:r>
            <w:proofErr w:type="gramEnd"/>
            <w:r w:rsidRPr="000C1F14">
              <w:rPr>
                <w:b/>
                <w:bCs/>
                <w:color w:val="000000"/>
                <w:sz w:val="20"/>
                <w:szCs w:val="20"/>
              </w:rPr>
              <w:t xml:space="preserve"> </w:t>
            </w:r>
            <w:proofErr w:type="gramStart"/>
            <w:r w:rsidRPr="000C1F14">
              <w:rPr>
                <w:b/>
                <w:bCs/>
                <w:color w:val="000000"/>
                <w:sz w:val="20"/>
                <w:szCs w:val="20"/>
              </w:rPr>
              <w:t>в</w:t>
            </w:r>
            <w:proofErr w:type="gramEnd"/>
            <w:r w:rsidRPr="000C1F14">
              <w:rPr>
                <w:b/>
                <w:bCs/>
                <w:color w:val="000000"/>
                <w:sz w:val="20"/>
                <w:szCs w:val="20"/>
              </w:rPr>
              <w:t xml:space="preserve"> сторону полевого стана</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0,6</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0,6</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560"/>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Ремонт автомобильных дорого (</w:t>
            </w:r>
            <w:proofErr w:type="spellStart"/>
            <w:r w:rsidRPr="000C1F14">
              <w:rPr>
                <w:b/>
                <w:bCs/>
                <w:color w:val="000000"/>
                <w:sz w:val="20"/>
                <w:szCs w:val="20"/>
              </w:rPr>
              <w:t>отсынка</w:t>
            </w:r>
            <w:proofErr w:type="spellEnd"/>
            <w:r w:rsidRPr="000C1F14">
              <w:rPr>
                <w:b/>
                <w:bCs/>
                <w:color w:val="000000"/>
                <w:sz w:val="20"/>
                <w:szCs w:val="20"/>
              </w:rPr>
              <w:t xml:space="preserve"> гравием): </w:t>
            </w:r>
            <w:proofErr w:type="spellStart"/>
            <w:r w:rsidRPr="000C1F14">
              <w:rPr>
                <w:b/>
                <w:bCs/>
                <w:color w:val="000000"/>
                <w:sz w:val="20"/>
                <w:szCs w:val="20"/>
              </w:rPr>
              <w:t>д</w:t>
            </w:r>
            <w:proofErr w:type="gramStart"/>
            <w:r w:rsidRPr="000C1F14">
              <w:rPr>
                <w:b/>
                <w:bCs/>
                <w:color w:val="000000"/>
                <w:sz w:val="20"/>
                <w:szCs w:val="20"/>
              </w:rPr>
              <w:t>.К</w:t>
            </w:r>
            <w:proofErr w:type="gramEnd"/>
            <w:r w:rsidRPr="000C1F14">
              <w:rPr>
                <w:b/>
                <w:bCs/>
                <w:color w:val="000000"/>
                <w:sz w:val="20"/>
                <w:szCs w:val="20"/>
              </w:rPr>
              <w:t>орсук</w:t>
            </w:r>
            <w:proofErr w:type="spellEnd"/>
            <w:r w:rsidRPr="000C1F14">
              <w:rPr>
                <w:b/>
                <w:bCs/>
                <w:color w:val="000000"/>
                <w:sz w:val="20"/>
                <w:szCs w:val="20"/>
              </w:rPr>
              <w:t xml:space="preserve">, по ул.Бозойская-1, ул.Бозойская-2, </w:t>
            </w:r>
            <w:proofErr w:type="spellStart"/>
            <w:r w:rsidRPr="000C1F14">
              <w:rPr>
                <w:b/>
                <w:bCs/>
                <w:color w:val="000000"/>
                <w:sz w:val="20"/>
                <w:szCs w:val="20"/>
              </w:rPr>
              <w:t>ул.Хармагтан</w:t>
            </w:r>
            <w:proofErr w:type="spellEnd"/>
            <w:r w:rsidRPr="000C1F14">
              <w:rPr>
                <w:b/>
                <w:bCs/>
                <w:color w:val="000000"/>
                <w:sz w:val="20"/>
                <w:szCs w:val="20"/>
              </w:rPr>
              <w:t xml:space="preserve">, </w:t>
            </w:r>
            <w:proofErr w:type="spellStart"/>
            <w:r w:rsidRPr="000C1F14">
              <w:rPr>
                <w:b/>
                <w:bCs/>
                <w:color w:val="000000"/>
                <w:sz w:val="20"/>
                <w:szCs w:val="20"/>
              </w:rPr>
              <w:t>Хамнарак</w:t>
            </w:r>
            <w:proofErr w:type="spellEnd"/>
            <w:r w:rsidRPr="000C1F14">
              <w:rPr>
                <w:b/>
                <w:bCs/>
                <w:color w:val="000000"/>
                <w:sz w:val="20"/>
                <w:szCs w:val="20"/>
              </w:rPr>
              <w:t>; Ремонт сооружений для сточных вод.</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2021</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0,6</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0,6</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39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lastRenderedPageBreak/>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Ремонт автомобильных дорого (</w:t>
            </w:r>
            <w:proofErr w:type="spellStart"/>
            <w:r w:rsidRPr="000C1F14">
              <w:rPr>
                <w:b/>
                <w:bCs/>
                <w:color w:val="000000"/>
                <w:sz w:val="20"/>
                <w:szCs w:val="20"/>
              </w:rPr>
              <w:t>отсынка</w:t>
            </w:r>
            <w:proofErr w:type="spellEnd"/>
            <w:r w:rsidRPr="000C1F14">
              <w:rPr>
                <w:b/>
                <w:bCs/>
                <w:color w:val="000000"/>
                <w:sz w:val="20"/>
                <w:szCs w:val="20"/>
              </w:rPr>
              <w:t xml:space="preserve"> гравием): </w:t>
            </w:r>
            <w:proofErr w:type="spellStart"/>
            <w:r w:rsidRPr="000C1F14">
              <w:rPr>
                <w:b/>
                <w:bCs/>
                <w:color w:val="000000"/>
                <w:sz w:val="20"/>
                <w:szCs w:val="20"/>
              </w:rPr>
              <w:t>д</w:t>
            </w:r>
            <w:proofErr w:type="gramStart"/>
            <w:r w:rsidRPr="000C1F14">
              <w:rPr>
                <w:b/>
                <w:bCs/>
                <w:color w:val="000000"/>
                <w:sz w:val="20"/>
                <w:szCs w:val="20"/>
              </w:rPr>
              <w:t>.Г</w:t>
            </w:r>
            <w:proofErr w:type="gramEnd"/>
            <w:r w:rsidRPr="000C1F14">
              <w:rPr>
                <w:b/>
                <w:bCs/>
                <w:color w:val="000000"/>
                <w:sz w:val="20"/>
                <w:szCs w:val="20"/>
              </w:rPr>
              <w:t>ушит</w:t>
            </w:r>
            <w:proofErr w:type="spellEnd"/>
            <w:r w:rsidRPr="000C1F14">
              <w:rPr>
                <w:b/>
                <w:bCs/>
                <w:color w:val="000000"/>
                <w:sz w:val="20"/>
                <w:szCs w:val="20"/>
              </w:rPr>
              <w:t xml:space="preserve">, по </w:t>
            </w:r>
            <w:proofErr w:type="spellStart"/>
            <w:r w:rsidRPr="000C1F14">
              <w:rPr>
                <w:b/>
                <w:bCs/>
                <w:color w:val="000000"/>
                <w:sz w:val="20"/>
                <w:szCs w:val="20"/>
              </w:rPr>
              <w:t>ул.Школьная</w:t>
            </w:r>
            <w:proofErr w:type="spellEnd"/>
            <w:r w:rsidRPr="000C1F14">
              <w:rPr>
                <w:b/>
                <w:bCs/>
                <w:color w:val="000000"/>
                <w:sz w:val="20"/>
                <w:szCs w:val="20"/>
              </w:rPr>
              <w:t xml:space="preserve">, </w:t>
            </w:r>
            <w:proofErr w:type="spellStart"/>
            <w:r w:rsidRPr="000C1F14">
              <w:rPr>
                <w:b/>
                <w:bCs/>
                <w:color w:val="000000"/>
                <w:sz w:val="20"/>
                <w:szCs w:val="20"/>
              </w:rPr>
              <w:t>ул.Клубная</w:t>
            </w:r>
            <w:proofErr w:type="spellEnd"/>
            <w:r w:rsidRPr="000C1F14">
              <w:rPr>
                <w:b/>
                <w:bCs/>
                <w:color w:val="000000"/>
                <w:sz w:val="20"/>
                <w:szCs w:val="20"/>
              </w:rPr>
              <w:t>; Ремонт сооружений для сточных вод.</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0,6</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0,6</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710"/>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xml:space="preserve">Капитальный и текущий ремонт улиц и дорог местного значения; Ремонт автомобильных дорог (отсыпка гравием): </w:t>
            </w:r>
            <w:proofErr w:type="spellStart"/>
            <w:r w:rsidRPr="000C1F14">
              <w:rPr>
                <w:b/>
                <w:bCs/>
                <w:color w:val="000000"/>
                <w:sz w:val="20"/>
                <w:szCs w:val="20"/>
              </w:rPr>
              <w:t>д</w:t>
            </w:r>
            <w:proofErr w:type="gramStart"/>
            <w:r w:rsidRPr="000C1F14">
              <w:rPr>
                <w:b/>
                <w:bCs/>
                <w:color w:val="000000"/>
                <w:sz w:val="20"/>
                <w:szCs w:val="20"/>
              </w:rPr>
              <w:t>.О</w:t>
            </w:r>
            <w:proofErr w:type="gramEnd"/>
            <w:r w:rsidRPr="000C1F14">
              <w:rPr>
                <w:b/>
                <w:bCs/>
                <w:color w:val="000000"/>
                <w:sz w:val="20"/>
                <w:szCs w:val="20"/>
              </w:rPr>
              <w:t>рдинск</w:t>
            </w:r>
            <w:proofErr w:type="spellEnd"/>
            <w:r w:rsidRPr="000C1F14">
              <w:rPr>
                <w:b/>
                <w:bCs/>
                <w:color w:val="000000"/>
                <w:sz w:val="20"/>
                <w:szCs w:val="20"/>
              </w:rPr>
              <w:t xml:space="preserve"> по </w:t>
            </w:r>
            <w:proofErr w:type="spellStart"/>
            <w:r w:rsidRPr="000C1F14">
              <w:rPr>
                <w:b/>
                <w:bCs/>
                <w:color w:val="000000"/>
                <w:sz w:val="20"/>
                <w:szCs w:val="20"/>
              </w:rPr>
              <w:t>ул.Озерная</w:t>
            </w:r>
            <w:proofErr w:type="spellEnd"/>
            <w:r w:rsidRPr="000C1F14">
              <w:rPr>
                <w:b/>
                <w:bCs/>
                <w:color w:val="000000"/>
                <w:sz w:val="20"/>
                <w:szCs w:val="20"/>
              </w:rPr>
              <w:t xml:space="preserve">; </w:t>
            </w:r>
            <w:proofErr w:type="spellStart"/>
            <w:r w:rsidRPr="000C1F14">
              <w:rPr>
                <w:b/>
                <w:bCs/>
                <w:color w:val="000000"/>
                <w:sz w:val="20"/>
                <w:szCs w:val="20"/>
              </w:rPr>
              <w:t>д.Тотохон</w:t>
            </w:r>
            <w:proofErr w:type="spellEnd"/>
            <w:r w:rsidRPr="000C1F14">
              <w:rPr>
                <w:b/>
                <w:bCs/>
                <w:color w:val="000000"/>
                <w:sz w:val="20"/>
                <w:szCs w:val="20"/>
              </w:rPr>
              <w:t>. Ремонт сооружений для сточных вод.</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2023-2027</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6</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0,6</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630"/>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Ремонт водонапорных башен в МО "Корсукское"</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0,17</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0,17</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780"/>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Строительство летнего водопровода в с.Корсук</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2020-2024</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0,1982</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0,198</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0,002</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645"/>
        </w:trPr>
        <w:tc>
          <w:tcPr>
            <w:tcW w:w="738"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vMerge w:val="restart"/>
            <w:tcBorders>
              <w:top w:val="nil"/>
              <w:left w:val="single" w:sz="8" w:space="0" w:color="auto"/>
              <w:bottom w:val="single" w:sz="8" w:space="0" w:color="000000"/>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Организация зон санитарной охраны водозаборных узлов питьевого назначения в соответствии с требованиями СанПиН 2.1.4.1110-02</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0,05</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600"/>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2020-2024</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0,055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0,05</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320"/>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xml:space="preserve">Строительство в </w:t>
            </w:r>
            <w:proofErr w:type="gramStart"/>
            <w:r w:rsidRPr="000C1F14">
              <w:rPr>
                <w:b/>
                <w:bCs/>
                <w:color w:val="000000"/>
                <w:sz w:val="20"/>
                <w:szCs w:val="20"/>
              </w:rPr>
              <w:t>населенном</w:t>
            </w:r>
            <w:proofErr w:type="gramEnd"/>
            <w:r w:rsidRPr="000C1F14">
              <w:rPr>
                <w:b/>
                <w:bCs/>
                <w:color w:val="000000"/>
                <w:sz w:val="20"/>
                <w:szCs w:val="20"/>
              </w:rPr>
              <w:t xml:space="preserve"> пункте канализационных накопительных резервуаров (водонепроницаемых выгребов)</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2020-2024</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5</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09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lastRenderedPageBreak/>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Устройство ливневой канализации. Организация поверхностного стока, строительство колодцев.</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2020-2024</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0,396</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0,392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0,004</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03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Содержание на  территории существующих свалок ТБО в соответствии с санитарными требованиями</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2020-2024</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0,505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0,5</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0,005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7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Приобретение контейнеров</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2020-2024</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0,21</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0,01</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90"/>
        </w:trPr>
        <w:tc>
          <w:tcPr>
            <w:tcW w:w="738"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vMerge w:val="restart"/>
            <w:tcBorders>
              <w:top w:val="nil"/>
              <w:left w:val="single" w:sz="8" w:space="0" w:color="auto"/>
              <w:bottom w:val="single" w:sz="8" w:space="0" w:color="000000"/>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vMerge w:val="restart"/>
            <w:tcBorders>
              <w:top w:val="nil"/>
              <w:left w:val="single" w:sz="8" w:space="0" w:color="auto"/>
              <w:bottom w:val="single" w:sz="8" w:space="0" w:color="000000"/>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Ликвидация и рекультивация несанкционированных свалок.</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0,05</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60"/>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2020-2024</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0,05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58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xml:space="preserve">Устройство наружного освещения </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0,12</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0,07</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0,05</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130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Перевод существующих и подключение новых источников централизованного теплоснабжения на газовое топливо</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2020-2024</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10</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10</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67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Газификация малоэтажной и индивидуальной застройки</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2020-2024</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10</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right"/>
              <w:rPr>
                <w:b/>
                <w:bCs/>
                <w:color w:val="000000"/>
                <w:sz w:val="20"/>
                <w:szCs w:val="20"/>
              </w:rPr>
            </w:pPr>
            <w:r w:rsidRPr="000C1F14">
              <w:rPr>
                <w:b/>
                <w:bCs/>
                <w:color w:val="000000"/>
                <w:sz w:val="20"/>
                <w:szCs w:val="20"/>
              </w:rPr>
              <w:t>10</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64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xml:space="preserve">Фельдшерско-акушерский пункт в </w:t>
            </w:r>
            <w:proofErr w:type="spellStart"/>
            <w:r w:rsidRPr="000C1F14">
              <w:rPr>
                <w:b/>
                <w:bCs/>
                <w:color w:val="000000"/>
                <w:sz w:val="20"/>
                <w:szCs w:val="20"/>
              </w:rPr>
              <w:t>д</w:t>
            </w:r>
            <w:proofErr w:type="gramStart"/>
            <w:r w:rsidRPr="000C1F14">
              <w:rPr>
                <w:b/>
                <w:bCs/>
                <w:color w:val="000000"/>
                <w:sz w:val="20"/>
                <w:szCs w:val="20"/>
              </w:rPr>
              <w:t>.Ш</w:t>
            </w:r>
            <w:proofErr w:type="gramEnd"/>
            <w:r w:rsidRPr="000C1F14">
              <w:rPr>
                <w:b/>
                <w:bCs/>
                <w:color w:val="000000"/>
                <w:sz w:val="20"/>
                <w:szCs w:val="20"/>
              </w:rPr>
              <w:t>охтой</w:t>
            </w:r>
            <w:proofErr w:type="spellEnd"/>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5</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64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xml:space="preserve">Фельдшерско-акушерский пункт в </w:t>
            </w:r>
            <w:proofErr w:type="spellStart"/>
            <w:r w:rsidRPr="000C1F14">
              <w:rPr>
                <w:b/>
                <w:bCs/>
                <w:color w:val="000000"/>
                <w:sz w:val="20"/>
                <w:szCs w:val="20"/>
              </w:rPr>
              <w:t>д</w:t>
            </w:r>
            <w:proofErr w:type="gramStart"/>
            <w:r w:rsidRPr="000C1F14">
              <w:rPr>
                <w:b/>
                <w:bCs/>
                <w:color w:val="000000"/>
                <w:sz w:val="20"/>
                <w:szCs w:val="20"/>
              </w:rPr>
              <w:t>.Г</w:t>
            </w:r>
            <w:proofErr w:type="gramEnd"/>
            <w:r w:rsidRPr="000C1F14">
              <w:rPr>
                <w:b/>
                <w:bCs/>
                <w:color w:val="000000"/>
                <w:sz w:val="20"/>
                <w:szCs w:val="20"/>
              </w:rPr>
              <w:t>ушит</w:t>
            </w:r>
            <w:proofErr w:type="spellEnd"/>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2020</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5</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750"/>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Дошкольное образовательное учреждение в с.Корсук</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15</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15</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70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lastRenderedPageBreak/>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Парковая зона отдыха с.Корсук</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2023-2032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495"/>
        </w:trPr>
        <w:tc>
          <w:tcPr>
            <w:tcW w:w="738" w:type="dxa"/>
            <w:tcBorders>
              <w:top w:val="nil"/>
              <w:left w:val="single" w:sz="8" w:space="0" w:color="auto"/>
              <w:bottom w:val="single" w:sz="8" w:space="0" w:color="auto"/>
              <w:right w:val="single" w:sz="8" w:space="0" w:color="auto"/>
            </w:tcBorders>
            <w:shd w:val="clear" w:color="000000" w:fill="CCFFCC"/>
            <w:noWrap/>
            <w:vAlign w:val="center"/>
            <w:hideMark/>
          </w:tcPr>
          <w:p w:rsidR="000C1F14" w:rsidRPr="000C1F14" w:rsidRDefault="000C1F14" w:rsidP="000C1F14">
            <w:pPr>
              <w:jc w:val="center"/>
              <w:rPr>
                <w:color w:val="000000"/>
                <w:sz w:val="20"/>
                <w:szCs w:val="20"/>
              </w:rPr>
            </w:pPr>
            <w:r w:rsidRPr="000C1F14">
              <w:rPr>
                <w:color w:val="000000"/>
                <w:sz w:val="20"/>
                <w:szCs w:val="20"/>
              </w:rPr>
              <w:t> </w:t>
            </w:r>
          </w:p>
        </w:tc>
        <w:tc>
          <w:tcPr>
            <w:tcW w:w="164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295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Стадион с.Корсук</w:t>
            </w:r>
          </w:p>
        </w:tc>
        <w:tc>
          <w:tcPr>
            <w:tcW w:w="1425"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2021</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0,1</w:t>
            </w:r>
          </w:p>
        </w:tc>
        <w:tc>
          <w:tcPr>
            <w:tcW w:w="68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0,1</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000000" w:fill="CCFFCC"/>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C1F14" w:rsidRPr="000C1F14" w:rsidRDefault="000C1F14" w:rsidP="000C1F14">
            <w:pPr>
              <w:jc w:val="center"/>
              <w:rPr>
                <w:color w:val="000000"/>
                <w:sz w:val="20"/>
                <w:szCs w:val="20"/>
              </w:rPr>
            </w:pPr>
            <w:r w:rsidRPr="000C1F14">
              <w:rPr>
                <w:color w:val="000000"/>
                <w:sz w:val="20"/>
                <w:szCs w:val="20"/>
              </w:rPr>
              <w:t> 1.</w:t>
            </w:r>
          </w:p>
        </w:tc>
        <w:tc>
          <w:tcPr>
            <w:tcW w:w="1644" w:type="dxa"/>
            <w:vMerge w:val="restart"/>
            <w:tcBorders>
              <w:top w:val="nil"/>
              <w:left w:val="single" w:sz="8" w:space="0" w:color="auto"/>
              <w:bottom w:val="single" w:sz="8" w:space="0" w:color="000000"/>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Мероприятие 1</w:t>
            </w:r>
          </w:p>
        </w:tc>
        <w:tc>
          <w:tcPr>
            <w:tcW w:w="2955" w:type="dxa"/>
            <w:vMerge w:val="restart"/>
            <w:tcBorders>
              <w:top w:val="nil"/>
              <w:left w:val="single" w:sz="8" w:space="0" w:color="auto"/>
              <w:bottom w:val="single" w:sz="8" w:space="0" w:color="000000"/>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425"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2019</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2020</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2021</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2022</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2023</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2024</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2025-2030</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r w:rsidR="000C1F14" w:rsidRPr="000C1F14" w:rsidTr="000C1F14">
        <w:trPr>
          <w:trHeight w:val="315"/>
        </w:trPr>
        <w:tc>
          <w:tcPr>
            <w:tcW w:w="738"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color w:val="000000"/>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2955" w:type="dxa"/>
            <w:vMerge/>
            <w:tcBorders>
              <w:top w:val="nil"/>
              <w:left w:val="single" w:sz="8" w:space="0" w:color="auto"/>
              <w:bottom w:val="single" w:sz="8" w:space="0" w:color="000000"/>
              <w:right w:val="single" w:sz="8" w:space="0" w:color="auto"/>
            </w:tcBorders>
            <w:vAlign w:val="center"/>
            <w:hideMark/>
          </w:tcPr>
          <w:p w:rsidR="000C1F14" w:rsidRPr="000C1F14" w:rsidRDefault="000C1F14" w:rsidP="000C1F14">
            <w:pPr>
              <w:rPr>
                <w:b/>
                <w:bCs/>
                <w:color w:val="000000"/>
                <w:sz w:val="20"/>
                <w:szCs w:val="20"/>
              </w:rPr>
            </w:pPr>
          </w:p>
        </w:tc>
        <w:tc>
          <w:tcPr>
            <w:tcW w:w="1425"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Итого</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68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83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04"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212"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576"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341"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rPr>
                <w:b/>
                <w:bCs/>
                <w:color w:val="000000"/>
                <w:sz w:val="20"/>
                <w:szCs w:val="20"/>
              </w:rPr>
            </w:pPr>
            <w:r w:rsidRPr="000C1F14">
              <w:rPr>
                <w:b/>
                <w:bCs/>
                <w:color w:val="000000"/>
                <w:sz w:val="20"/>
                <w:szCs w:val="20"/>
              </w:rPr>
              <w:t> </w:t>
            </w:r>
          </w:p>
        </w:tc>
        <w:tc>
          <w:tcPr>
            <w:tcW w:w="1109" w:type="dxa"/>
            <w:tcBorders>
              <w:top w:val="nil"/>
              <w:left w:val="nil"/>
              <w:bottom w:val="single" w:sz="8" w:space="0" w:color="auto"/>
              <w:right w:val="single" w:sz="8" w:space="0" w:color="auto"/>
            </w:tcBorders>
            <w:shd w:val="clear" w:color="auto" w:fill="auto"/>
            <w:vAlign w:val="center"/>
            <w:hideMark/>
          </w:tcPr>
          <w:p w:rsidR="000C1F14" w:rsidRPr="000C1F14" w:rsidRDefault="000C1F14" w:rsidP="000C1F14">
            <w:pPr>
              <w:jc w:val="center"/>
              <w:rPr>
                <w:b/>
                <w:bCs/>
                <w:color w:val="000000"/>
                <w:sz w:val="20"/>
                <w:szCs w:val="20"/>
              </w:rPr>
            </w:pPr>
            <w:r w:rsidRPr="000C1F14">
              <w:rPr>
                <w:b/>
                <w:bCs/>
                <w:color w:val="000000"/>
                <w:sz w:val="20"/>
                <w:szCs w:val="20"/>
              </w:rPr>
              <w:t> </w:t>
            </w:r>
          </w:p>
        </w:tc>
      </w:tr>
    </w:tbl>
    <w:p w:rsidR="000C1F14" w:rsidRPr="000C1F14" w:rsidRDefault="000C1F14" w:rsidP="000C1F14">
      <w:pPr>
        <w:spacing w:after="200" w:line="276" w:lineRule="auto"/>
        <w:rPr>
          <w:rFonts w:ascii="Arial" w:eastAsiaTheme="minorHAnsi" w:hAnsi="Arial" w:cs="Arial"/>
          <w:lang w:eastAsia="en-US"/>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Pr="000115C9" w:rsidRDefault="000115C9" w:rsidP="000115C9">
      <w:pPr>
        <w:jc w:val="right"/>
        <w:rPr>
          <w:i/>
          <w:sz w:val="20"/>
          <w:szCs w:val="20"/>
        </w:rPr>
      </w:pPr>
    </w:p>
    <w:tbl>
      <w:tblPr>
        <w:tblW w:w="9941" w:type="dxa"/>
        <w:tblInd w:w="108" w:type="dxa"/>
        <w:tblLayout w:type="fixed"/>
        <w:tblLook w:val="0000" w:firstRow="0" w:lastRow="0" w:firstColumn="0" w:lastColumn="0" w:noHBand="0" w:noVBand="0"/>
      </w:tblPr>
      <w:tblGrid>
        <w:gridCol w:w="4815"/>
        <w:gridCol w:w="5126"/>
      </w:tblGrid>
      <w:tr w:rsidR="000115C9" w:rsidRPr="000115C9" w:rsidTr="00BA0742">
        <w:trPr>
          <w:cantSplit/>
          <w:trHeight w:val="2925"/>
        </w:trPr>
        <w:tc>
          <w:tcPr>
            <w:tcW w:w="4815" w:type="dxa"/>
            <w:vAlign w:val="center"/>
          </w:tcPr>
          <w:p w:rsidR="000115C9" w:rsidRPr="000115C9" w:rsidRDefault="000115C9" w:rsidP="000115C9">
            <w:pPr>
              <w:jc w:val="center"/>
              <w:rPr>
                <w:u w:val="single"/>
              </w:rPr>
            </w:pPr>
          </w:p>
        </w:tc>
        <w:tc>
          <w:tcPr>
            <w:tcW w:w="5126" w:type="dxa"/>
            <w:vMerge w:val="restart"/>
          </w:tcPr>
          <w:p w:rsidR="000115C9" w:rsidRPr="000115C9" w:rsidRDefault="000115C9" w:rsidP="000115C9">
            <w:pPr>
              <w:ind w:left="494" w:right="34"/>
              <w:jc w:val="center"/>
            </w:pPr>
            <w:r w:rsidRPr="000115C9">
              <w:t>В Управление Министерства юстиции Российской Федерации по Иркутской области</w:t>
            </w:r>
          </w:p>
          <w:p w:rsidR="000115C9" w:rsidRPr="000115C9" w:rsidRDefault="000115C9" w:rsidP="000115C9">
            <w:pPr>
              <w:ind w:left="494" w:right="34"/>
              <w:jc w:val="center"/>
            </w:pPr>
            <w:r w:rsidRPr="000115C9">
              <w:t>от Главы МО «Корсукское»</w:t>
            </w:r>
          </w:p>
          <w:p w:rsidR="000115C9" w:rsidRPr="000115C9" w:rsidRDefault="000115C9" w:rsidP="000115C9">
            <w:pPr>
              <w:ind w:left="494" w:right="34"/>
              <w:jc w:val="center"/>
            </w:pPr>
            <w:proofErr w:type="spellStart"/>
            <w:r w:rsidRPr="000115C9">
              <w:t>Баршуева</w:t>
            </w:r>
            <w:proofErr w:type="spellEnd"/>
            <w:r w:rsidRPr="000115C9">
              <w:t xml:space="preserve"> Валерия Васильевича</w:t>
            </w:r>
          </w:p>
          <w:p w:rsidR="000115C9" w:rsidRPr="000115C9" w:rsidRDefault="000115C9" w:rsidP="000115C9">
            <w:pPr>
              <w:ind w:left="494" w:right="34"/>
              <w:jc w:val="center"/>
              <w:rPr>
                <w:sz w:val="28"/>
                <w:szCs w:val="28"/>
              </w:rPr>
            </w:pPr>
            <w:r w:rsidRPr="000115C9">
              <w:t>тел: 89041394313</w:t>
            </w:r>
          </w:p>
        </w:tc>
      </w:tr>
      <w:tr w:rsidR="000115C9" w:rsidRPr="000115C9" w:rsidTr="00BA0742">
        <w:trPr>
          <w:cantSplit/>
          <w:trHeight w:val="221"/>
        </w:trPr>
        <w:tc>
          <w:tcPr>
            <w:tcW w:w="4815" w:type="dxa"/>
          </w:tcPr>
          <w:p w:rsidR="000115C9" w:rsidRPr="000115C9" w:rsidRDefault="000115C9" w:rsidP="000115C9">
            <w:pPr>
              <w:jc w:val="center"/>
            </w:pPr>
          </w:p>
          <w:p w:rsidR="000115C9" w:rsidRPr="000115C9" w:rsidRDefault="000115C9" w:rsidP="000115C9">
            <w:pPr>
              <w:jc w:val="center"/>
            </w:pPr>
          </w:p>
        </w:tc>
        <w:tc>
          <w:tcPr>
            <w:tcW w:w="5126" w:type="dxa"/>
            <w:vMerge/>
            <w:vAlign w:val="center"/>
          </w:tcPr>
          <w:p w:rsidR="000115C9" w:rsidRPr="000115C9" w:rsidRDefault="000115C9" w:rsidP="000115C9">
            <w:pPr>
              <w:rPr>
                <w:sz w:val="28"/>
                <w:szCs w:val="28"/>
              </w:rPr>
            </w:pPr>
          </w:p>
        </w:tc>
      </w:tr>
      <w:tr w:rsidR="000115C9" w:rsidRPr="000115C9" w:rsidTr="00BA0742">
        <w:trPr>
          <w:cantSplit/>
          <w:trHeight w:val="221"/>
        </w:trPr>
        <w:tc>
          <w:tcPr>
            <w:tcW w:w="4815" w:type="dxa"/>
          </w:tcPr>
          <w:p w:rsidR="000115C9" w:rsidRPr="000115C9" w:rsidRDefault="000115C9" w:rsidP="000115C9">
            <w:pPr>
              <w:rPr>
                <w:bCs/>
              </w:rPr>
            </w:pPr>
          </w:p>
        </w:tc>
        <w:tc>
          <w:tcPr>
            <w:tcW w:w="5126" w:type="dxa"/>
          </w:tcPr>
          <w:p w:rsidR="000115C9" w:rsidRPr="000115C9" w:rsidRDefault="000115C9" w:rsidP="000115C9">
            <w:pPr>
              <w:jc w:val="center"/>
              <w:rPr>
                <w:sz w:val="28"/>
              </w:rPr>
            </w:pPr>
          </w:p>
        </w:tc>
      </w:tr>
    </w:tbl>
    <w:p w:rsidR="000115C9" w:rsidRPr="000115C9" w:rsidRDefault="000115C9" w:rsidP="000115C9">
      <w:pPr>
        <w:rPr>
          <w:sz w:val="28"/>
          <w:szCs w:val="28"/>
        </w:rPr>
      </w:pPr>
    </w:p>
    <w:p w:rsidR="000115C9" w:rsidRPr="000115C9" w:rsidRDefault="000115C9" w:rsidP="000115C9">
      <w:pPr>
        <w:jc w:val="center"/>
        <w:rPr>
          <w:b/>
          <w:sz w:val="28"/>
          <w:szCs w:val="28"/>
        </w:rPr>
      </w:pPr>
      <w:r w:rsidRPr="000115C9">
        <w:rPr>
          <w:b/>
          <w:sz w:val="28"/>
          <w:szCs w:val="28"/>
        </w:rPr>
        <w:t xml:space="preserve">Справка об </w:t>
      </w:r>
      <w:proofErr w:type="gramStart"/>
      <w:r w:rsidRPr="000115C9">
        <w:rPr>
          <w:b/>
          <w:sz w:val="28"/>
          <w:szCs w:val="28"/>
        </w:rPr>
        <w:t>опубликовании</w:t>
      </w:r>
      <w:proofErr w:type="gramEnd"/>
      <w:r w:rsidRPr="000115C9">
        <w:rPr>
          <w:b/>
          <w:sz w:val="28"/>
          <w:szCs w:val="28"/>
        </w:rPr>
        <w:t xml:space="preserve"> </w:t>
      </w:r>
    </w:p>
    <w:p w:rsidR="000115C9" w:rsidRPr="000115C9" w:rsidRDefault="000115C9" w:rsidP="000115C9">
      <w:pPr>
        <w:jc w:val="center"/>
        <w:rPr>
          <w:b/>
          <w:sz w:val="28"/>
          <w:szCs w:val="28"/>
        </w:rPr>
      </w:pPr>
      <w:r w:rsidRPr="000115C9">
        <w:rPr>
          <w:b/>
          <w:sz w:val="28"/>
          <w:szCs w:val="28"/>
        </w:rPr>
        <w:t>зарегистрированного муниципального правового акта о внесении изменений в Устав муниципального образования «Корсукское»</w:t>
      </w:r>
    </w:p>
    <w:p w:rsidR="000115C9" w:rsidRPr="000115C9" w:rsidRDefault="000115C9" w:rsidP="000115C9">
      <w:pPr>
        <w:jc w:val="center"/>
        <w:rPr>
          <w:b/>
          <w:sz w:val="28"/>
          <w:szCs w:val="28"/>
        </w:rPr>
      </w:pPr>
    </w:p>
    <w:p w:rsidR="000115C9" w:rsidRPr="000115C9" w:rsidRDefault="000115C9" w:rsidP="000115C9">
      <w:pPr>
        <w:jc w:val="center"/>
        <w:rPr>
          <w:b/>
          <w:sz w:val="28"/>
          <w:szCs w:val="28"/>
        </w:rPr>
      </w:pPr>
    </w:p>
    <w:p w:rsidR="000115C9" w:rsidRPr="000115C9" w:rsidRDefault="000115C9" w:rsidP="000115C9">
      <w:pPr>
        <w:keepNext/>
        <w:ind w:firstLine="720"/>
        <w:jc w:val="both"/>
        <w:outlineLvl w:val="3"/>
        <w:rPr>
          <w:b/>
          <w:bCs/>
          <w:i/>
          <w:color w:val="FF0000"/>
          <w:sz w:val="28"/>
          <w:szCs w:val="28"/>
        </w:rPr>
      </w:pPr>
      <w:proofErr w:type="gramStart"/>
      <w:r w:rsidRPr="000115C9">
        <w:rPr>
          <w:bCs/>
          <w:sz w:val="28"/>
          <w:szCs w:val="28"/>
        </w:rPr>
        <w:t>В соответствии со статьей 5 Федерального закона от 21.07.2005 № 97-ФЗ «О государственной регистрации уставов муниципальных образований» сообщаю, что решение Думы МО «Корсукское» от «29»</w:t>
      </w:r>
      <w:r w:rsidRPr="000115C9">
        <w:rPr>
          <w:bCs/>
          <w:sz w:val="28"/>
          <w:szCs w:val="28"/>
          <w:u w:val="single"/>
        </w:rPr>
        <w:t xml:space="preserve"> августа 2019г</w:t>
      </w:r>
      <w:r w:rsidRPr="000115C9">
        <w:rPr>
          <w:bCs/>
          <w:sz w:val="28"/>
          <w:szCs w:val="28"/>
        </w:rPr>
        <w:t>. №</w:t>
      </w:r>
      <w:r w:rsidRPr="000115C9">
        <w:rPr>
          <w:bCs/>
          <w:sz w:val="28"/>
          <w:szCs w:val="28"/>
          <w:u w:val="single"/>
        </w:rPr>
        <w:t xml:space="preserve">24 </w:t>
      </w:r>
      <w:r w:rsidRPr="000115C9">
        <w:rPr>
          <w:bCs/>
          <w:sz w:val="28"/>
          <w:szCs w:val="28"/>
        </w:rPr>
        <w:t xml:space="preserve">«О внесении изменений и дополнений в Устав муниципального образования «Корсукское», зарегистрированное в Управлении Министерства юстиции Российской Федерации по Иркутской области «26» </w:t>
      </w:r>
      <w:r w:rsidRPr="000115C9">
        <w:rPr>
          <w:bCs/>
          <w:sz w:val="28"/>
          <w:szCs w:val="28"/>
          <w:u w:val="single"/>
        </w:rPr>
        <w:t>сентября 2019г.</w:t>
      </w:r>
      <w:r w:rsidRPr="000115C9">
        <w:rPr>
          <w:bCs/>
          <w:sz w:val="28"/>
          <w:szCs w:val="28"/>
        </w:rPr>
        <w:t xml:space="preserve">, </w:t>
      </w:r>
      <w:r w:rsidRPr="000115C9">
        <w:rPr>
          <w:bCs/>
          <w:sz w:val="28"/>
          <w:szCs w:val="28"/>
          <w:lang w:val="en-US"/>
        </w:rPr>
        <w:t>RU</w:t>
      </w:r>
      <w:r w:rsidRPr="000115C9">
        <w:rPr>
          <w:bCs/>
          <w:sz w:val="28"/>
          <w:szCs w:val="28"/>
        </w:rPr>
        <w:t>385333062019002, опубликовано в газете «Вестник МО «Корсукское» от «03» октября</w:t>
      </w:r>
      <w:proofErr w:type="gramEnd"/>
      <w:r w:rsidRPr="000115C9">
        <w:rPr>
          <w:bCs/>
          <w:sz w:val="28"/>
          <w:szCs w:val="28"/>
        </w:rPr>
        <w:t xml:space="preserve"> 2019г. №.12</w:t>
      </w:r>
    </w:p>
    <w:p w:rsidR="000115C9" w:rsidRPr="000115C9" w:rsidRDefault="000115C9" w:rsidP="000115C9">
      <w:pPr>
        <w:jc w:val="both"/>
        <w:rPr>
          <w:sz w:val="27"/>
          <w:szCs w:val="27"/>
        </w:rPr>
      </w:pPr>
    </w:p>
    <w:p w:rsidR="000115C9" w:rsidRPr="000115C9" w:rsidRDefault="000115C9" w:rsidP="000115C9">
      <w:pPr>
        <w:jc w:val="both"/>
        <w:rPr>
          <w:sz w:val="27"/>
          <w:szCs w:val="27"/>
        </w:rPr>
      </w:pPr>
    </w:p>
    <w:p w:rsidR="000115C9" w:rsidRPr="000115C9" w:rsidRDefault="000115C9" w:rsidP="000115C9">
      <w:pPr>
        <w:autoSpaceDE w:val="0"/>
        <w:autoSpaceDN w:val="0"/>
        <w:adjustRightInd w:val="0"/>
        <w:jc w:val="both"/>
        <w:rPr>
          <w:sz w:val="28"/>
          <w:szCs w:val="28"/>
        </w:rPr>
      </w:pPr>
      <w:r w:rsidRPr="000115C9">
        <w:rPr>
          <w:sz w:val="28"/>
          <w:szCs w:val="28"/>
        </w:rPr>
        <w:t xml:space="preserve">Глава </w:t>
      </w:r>
      <w:proofErr w:type="spellStart"/>
      <w:r w:rsidRPr="000115C9">
        <w:rPr>
          <w:sz w:val="28"/>
          <w:szCs w:val="28"/>
        </w:rPr>
        <w:t>М</w:t>
      </w:r>
      <w:proofErr w:type="gramStart"/>
      <w:r w:rsidRPr="000115C9">
        <w:rPr>
          <w:sz w:val="28"/>
          <w:szCs w:val="28"/>
        </w:rPr>
        <w:t>О«</w:t>
      </w:r>
      <w:proofErr w:type="gramEnd"/>
      <w:r w:rsidRPr="000115C9">
        <w:rPr>
          <w:sz w:val="28"/>
          <w:szCs w:val="28"/>
        </w:rPr>
        <w:t>Корсукское</w:t>
      </w:r>
      <w:proofErr w:type="spellEnd"/>
      <w:r w:rsidRPr="000115C9">
        <w:rPr>
          <w:sz w:val="28"/>
          <w:szCs w:val="28"/>
        </w:rPr>
        <w:t>»</w:t>
      </w:r>
      <w:r w:rsidRPr="000115C9">
        <w:rPr>
          <w:sz w:val="28"/>
          <w:szCs w:val="28"/>
        </w:rPr>
        <w:tab/>
      </w:r>
      <w:r w:rsidRPr="000115C9">
        <w:rPr>
          <w:sz w:val="28"/>
          <w:szCs w:val="28"/>
        </w:rPr>
        <w:tab/>
      </w:r>
      <w:r w:rsidRPr="000115C9">
        <w:rPr>
          <w:sz w:val="28"/>
          <w:szCs w:val="28"/>
        </w:rPr>
        <w:tab/>
      </w:r>
      <w:r w:rsidRPr="000115C9">
        <w:rPr>
          <w:sz w:val="28"/>
          <w:szCs w:val="28"/>
        </w:rPr>
        <w:tab/>
      </w:r>
      <w:r w:rsidRPr="000115C9">
        <w:rPr>
          <w:sz w:val="28"/>
          <w:szCs w:val="28"/>
        </w:rPr>
        <w:tab/>
      </w:r>
      <w:r w:rsidRPr="000115C9">
        <w:rPr>
          <w:sz w:val="28"/>
          <w:szCs w:val="28"/>
        </w:rPr>
        <w:tab/>
        <w:t>Баршуев В.В.</w:t>
      </w:r>
    </w:p>
    <w:p w:rsidR="000115C9" w:rsidRPr="000115C9" w:rsidRDefault="000115C9" w:rsidP="000115C9">
      <w:pPr>
        <w:ind w:firstLine="708"/>
        <w:jc w:val="both"/>
        <w:rPr>
          <w:sz w:val="20"/>
          <w:szCs w:val="2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 xml:space="preserve">Адрес редакции- с.Корсук, ул. Трактовая-8, </w:t>
      </w:r>
      <w:proofErr w:type="spellStart"/>
      <w:r>
        <w:rPr>
          <w:i/>
          <w:sz w:val="28"/>
          <w:szCs w:val="28"/>
        </w:rPr>
        <w:t>Эхирит-Булагатского</w:t>
      </w:r>
      <w:proofErr w:type="spellEnd"/>
      <w:r>
        <w:rPr>
          <w:i/>
          <w:sz w:val="28"/>
          <w:szCs w:val="28"/>
        </w:rPr>
        <w:t xml:space="preserve"> района</w:t>
      </w:r>
    </w:p>
    <w:p w:rsidR="00FD171B" w:rsidRDefault="00FD171B" w:rsidP="00FD171B">
      <w:pPr>
        <w:rPr>
          <w:i/>
          <w:sz w:val="28"/>
          <w:szCs w:val="28"/>
        </w:rPr>
      </w:pPr>
      <w:r>
        <w:rPr>
          <w:i/>
          <w:sz w:val="28"/>
          <w:szCs w:val="28"/>
        </w:rPr>
        <w:t xml:space="preserve">Тираж-50 </w:t>
      </w:r>
      <w:proofErr w:type="spellStart"/>
      <w:proofErr w:type="gramStart"/>
      <w:r>
        <w:rPr>
          <w:i/>
          <w:sz w:val="28"/>
          <w:szCs w:val="28"/>
        </w:rPr>
        <w:t>экз</w:t>
      </w:r>
      <w:proofErr w:type="spellEnd"/>
      <w:proofErr w:type="gramEnd"/>
    </w:p>
    <w:p w:rsidR="00FD171B" w:rsidRDefault="007178AD" w:rsidP="00FD171B">
      <w:pPr>
        <w:rPr>
          <w:i/>
          <w:sz w:val="28"/>
          <w:szCs w:val="28"/>
        </w:rPr>
      </w:pPr>
      <w:r>
        <w:rPr>
          <w:i/>
          <w:sz w:val="28"/>
          <w:szCs w:val="28"/>
        </w:rPr>
        <w:t>Подписан в печать-</w:t>
      </w:r>
      <w:r w:rsidR="000C1F14">
        <w:rPr>
          <w:i/>
          <w:sz w:val="28"/>
          <w:szCs w:val="28"/>
        </w:rPr>
        <w:t>03</w:t>
      </w:r>
      <w:r w:rsidR="00A27E43">
        <w:rPr>
          <w:i/>
          <w:sz w:val="28"/>
          <w:szCs w:val="28"/>
        </w:rPr>
        <w:t>.</w:t>
      </w:r>
      <w:r w:rsidR="000C1F14">
        <w:rPr>
          <w:i/>
          <w:sz w:val="28"/>
          <w:szCs w:val="28"/>
        </w:rPr>
        <w:t>10</w:t>
      </w:r>
      <w:r w:rsidR="00A27E43">
        <w:rPr>
          <w:i/>
          <w:sz w:val="28"/>
          <w:szCs w:val="28"/>
        </w:rPr>
        <w:t>.2019</w:t>
      </w:r>
      <w:r w:rsidR="00FD171B">
        <w:rPr>
          <w:i/>
          <w:sz w:val="28"/>
          <w:szCs w:val="28"/>
        </w:rPr>
        <w:t>г.</w:t>
      </w:r>
    </w:p>
    <w:p w:rsidR="00FD171B" w:rsidRDefault="00FD171B" w:rsidP="00FD171B">
      <w:pPr>
        <w:rPr>
          <w:i/>
          <w:sz w:val="28"/>
          <w:szCs w:val="28"/>
        </w:rPr>
      </w:pPr>
      <w:proofErr w:type="gramStart"/>
      <w:r>
        <w:rPr>
          <w:i/>
          <w:sz w:val="28"/>
          <w:szCs w:val="28"/>
        </w:rPr>
        <w:t>Цена-бесплатно</w:t>
      </w:r>
      <w:proofErr w:type="gramEnd"/>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rsidSect="000C1F1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88" w:rsidRDefault="00714F88" w:rsidP="000115C9">
      <w:r>
        <w:separator/>
      </w:r>
    </w:p>
  </w:endnote>
  <w:endnote w:type="continuationSeparator" w:id="0">
    <w:p w:rsidR="00714F88" w:rsidRDefault="00714F88" w:rsidP="000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88" w:rsidRDefault="00714F88" w:rsidP="000115C9">
      <w:r>
        <w:separator/>
      </w:r>
    </w:p>
  </w:footnote>
  <w:footnote w:type="continuationSeparator" w:id="0">
    <w:p w:rsidR="00714F88" w:rsidRDefault="00714F88" w:rsidP="0001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247674"/>
      <w:docPartObj>
        <w:docPartGallery w:val="Page Numbers (Top of Page)"/>
        <w:docPartUnique/>
      </w:docPartObj>
    </w:sdtPr>
    <w:sdtContent>
      <w:p w:rsidR="000C1F14" w:rsidRDefault="000C1F14">
        <w:pPr>
          <w:pStyle w:val="a9"/>
          <w:jc w:val="right"/>
        </w:pPr>
        <w:r>
          <w:fldChar w:fldCharType="begin"/>
        </w:r>
        <w:r>
          <w:instrText>PAGE   \* MERGEFORMAT</w:instrText>
        </w:r>
        <w:r>
          <w:fldChar w:fldCharType="separate"/>
        </w:r>
        <w:r w:rsidR="000115C9">
          <w:rPr>
            <w:noProof/>
          </w:rPr>
          <w:t>4</w:t>
        </w:r>
        <w:r>
          <w:fldChar w:fldCharType="end"/>
        </w:r>
      </w:p>
    </w:sdtContent>
  </w:sdt>
  <w:p w:rsidR="000C1F14" w:rsidRDefault="000C1F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BF4"/>
    <w:multiLevelType w:val="hybridMultilevel"/>
    <w:tmpl w:val="D5F25376"/>
    <w:lvl w:ilvl="0" w:tplc="3920E77A">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6994320"/>
    <w:multiLevelType w:val="hybridMultilevel"/>
    <w:tmpl w:val="E328FBC4"/>
    <w:lvl w:ilvl="0" w:tplc="3920E77A">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0D377D"/>
    <w:multiLevelType w:val="hybridMultilevel"/>
    <w:tmpl w:val="FBA8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7B0AB0"/>
    <w:multiLevelType w:val="hybridMultilevel"/>
    <w:tmpl w:val="78E0BBEE"/>
    <w:lvl w:ilvl="0" w:tplc="77207F28">
      <w:numFmt w:val="bullet"/>
      <w:lvlText w:val="•"/>
      <w:lvlJc w:val="left"/>
      <w:pPr>
        <w:ind w:left="814" w:firstLine="604"/>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991ED0"/>
    <w:multiLevelType w:val="hybridMultilevel"/>
    <w:tmpl w:val="1EDAFAE8"/>
    <w:lvl w:ilvl="0" w:tplc="3920E77A">
      <w:numFmt w:val="bullet"/>
      <w:lvlText w:val="•"/>
      <w:lvlJc w:val="left"/>
      <w:pPr>
        <w:ind w:left="1500" w:hanging="360"/>
      </w:pPr>
      <w:rPr>
        <w:rFonts w:ascii="Arial" w:eastAsia="Times New Roman" w:hAnsi="Arial" w:cs="Aria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304173CC"/>
    <w:multiLevelType w:val="hybridMultilevel"/>
    <w:tmpl w:val="4BBE4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D30CB8"/>
    <w:multiLevelType w:val="hybridMultilevel"/>
    <w:tmpl w:val="AD10ED54"/>
    <w:lvl w:ilvl="0" w:tplc="7974F9A4">
      <w:numFmt w:val="bullet"/>
      <w:lvlText w:val=""/>
      <w:lvlJc w:val="left"/>
      <w:pPr>
        <w:ind w:left="180" w:firstLine="529"/>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B835EB7"/>
    <w:multiLevelType w:val="hybridMultilevel"/>
    <w:tmpl w:val="3B80FC4E"/>
    <w:lvl w:ilvl="0" w:tplc="2222FB10">
      <w:numFmt w:val="bullet"/>
      <w:lvlText w:val=""/>
      <w:lvlJc w:val="left"/>
      <w:pPr>
        <w:ind w:left="180" w:firstLine="529"/>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0C62964"/>
    <w:multiLevelType w:val="hybridMultilevel"/>
    <w:tmpl w:val="54C43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725059"/>
    <w:multiLevelType w:val="hybridMultilevel"/>
    <w:tmpl w:val="B57CC5D4"/>
    <w:lvl w:ilvl="0" w:tplc="2EE68FC4">
      <w:start w:val="1"/>
      <w:numFmt w:val="decimal"/>
      <w:lvlText w:val="%1."/>
      <w:lvlJc w:val="left"/>
      <w:pPr>
        <w:ind w:left="1110" w:hanging="6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2C3AD2"/>
    <w:multiLevelType w:val="hybridMultilevel"/>
    <w:tmpl w:val="F6B03FFA"/>
    <w:lvl w:ilvl="0" w:tplc="AB348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29D0A13"/>
    <w:multiLevelType w:val="hybridMultilevel"/>
    <w:tmpl w:val="459CD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317067"/>
    <w:multiLevelType w:val="hybridMultilevel"/>
    <w:tmpl w:val="DAE0647C"/>
    <w:lvl w:ilvl="0" w:tplc="52DE83E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245AD9"/>
    <w:multiLevelType w:val="hybridMultilevel"/>
    <w:tmpl w:val="15407F56"/>
    <w:lvl w:ilvl="0" w:tplc="2E68CD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6E26204"/>
    <w:multiLevelType w:val="hybridMultilevel"/>
    <w:tmpl w:val="13282C1C"/>
    <w:lvl w:ilvl="0" w:tplc="C3B823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33949FA"/>
    <w:multiLevelType w:val="hybridMultilevel"/>
    <w:tmpl w:val="AF7EF5A6"/>
    <w:lvl w:ilvl="0" w:tplc="2600378E">
      <w:numFmt w:val="bullet"/>
      <w:lvlText w:val=""/>
      <w:lvlJc w:val="left"/>
      <w:pPr>
        <w:ind w:left="180" w:firstLine="529"/>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758570D"/>
    <w:multiLevelType w:val="hybridMultilevel"/>
    <w:tmpl w:val="C48A95A2"/>
    <w:lvl w:ilvl="0" w:tplc="3920E77A">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7432AE"/>
    <w:multiLevelType w:val="hybridMultilevel"/>
    <w:tmpl w:val="DF6A8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2353A8"/>
    <w:multiLevelType w:val="hybridMultilevel"/>
    <w:tmpl w:val="33664B40"/>
    <w:lvl w:ilvl="0" w:tplc="3920E77A">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392F84"/>
    <w:multiLevelType w:val="hybridMultilevel"/>
    <w:tmpl w:val="9384B1F6"/>
    <w:lvl w:ilvl="0" w:tplc="77207F28">
      <w:numFmt w:val="bullet"/>
      <w:lvlText w:val="•"/>
      <w:lvlJc w:val="left"/>
      <w:pPr>
        <w:ind w:left="105" w:firstLine="604"/>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C331640"/>
    <w:multiLevelType w:val="hybridMultilevel"/>
    <w:tmpl w:val="B49EC014"/>
    <w:lvl w:ilvl="0" w:tplc="3920E77A">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11"/>
  </w:num>
  <w:num w:numId="4">
    <w:abstractNumId w:val="4"/>
  </w:num>
  <w:num w:numId="5">
    <w:abstractNumId w:val="2"/>
  </w:num>
  <w:num w:numId="6">
    <w:abstractNumId w:val="0"/>
  </w:num>
  <w:num w:numId="7">
    <w:abstractNumId w:val="1"/>
  </w:num>
  <w:num w:numId="8">
    <w:abstractNumId w:val="20"/>
  </w:num>
  <w:num w:numId="9">
    <w:abstractNumId w:val="19"/>
  </w:num>
  <w:num w:numId="10">
    <w:abstractNumId w:val="3"/>
  </w:num>
  <w:num w:numId="11">
    <w:abstractNumId w:val="8"/>
  </w:num>
  <w:num w:numId="12">
    <w:abstractNumId w:val="15"/>
  </w:num>
  <w:num w:numId="13">
    <w:abstractNumId w:val="18"/>
  </w:num>
  <w:num w:numId="14">
    <w:abstractNumId w:val="12"/>
  </w:num>
  <w:num w:numId="15">
    <w:abstractNumId w:val="6"/>
  </w:num>
  <w:num w:numId="16">
    <w:abstractNumId w:val="17"/>
  </w:num>
  <w:num w:numId="17">
    <w:abstractNumId w:val="7"/>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115C9"/>
    <w:rsid w:val="000C1F14"/>
    <w:rsid w:val="006D57DB"/>
    <w:rsid w:val="00714F88"/>
    <w:rsid w:val="007178AD"/>
    <w:rsid w:val="00A27E43"/>
    <w:rsid w:val="00CA3ACE"/>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1F14"/>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unhideWhenUsed/>
    <w:qFormat/>
    <w:rsid w:val="000C1F14"/>
    <w:pPr>
      <w:keepNext/>
      <w:keepLines/>
      <w:spacing w:before="40" w:line="276" w:lineRule="auto"/>
      <w:jc w:val="both"/>
      <w:outlineLvl w:val="1"/>
    </w:pPr>
    <w:rPr>
      <w:rFonts w:ascii="Arial" w:eastAsiaTheme="majorEastAsia" w:hAnsi="Arial" w:cstheme="majorBidi"/>
      <w:szCs w:val="26"/>
      <w:lang w:eastAsia="en-US"/>
    </w:rPr>
  </w:style>
  <w:style w:type="paragraph" w:styleId="3">
    <w:name w:val="heading 3"/>
    <w:basedOn w:val="a"/>
    <w:next w:val="a"/>
    <w:link w:val="30"/>
    <w:uiPriority w:val="9"/>
    <w:unhideWhenUsed/>
    <w:qFormat/>
    <w:rsid w:val="000C1F14"/>
    <w:pPr>
      <w:keepNext/>
      <w:keepLines/>
      <w:spacing w:before="40" w:line="276" w:lineRule="auto"/>
      <w:outlineLvl w:val="2"/>
    </w:pPr>
    <w:rPr>
      <w:rFonts w:ascii="Arial" w:eastAsiaTheme="majorEastAsia" w:hAnsi="Arial" w:cstheme="majorBidi"/>
      <w:color w:val="000000" w:themeColor="text1"/>
      <w:lang w:eastAsia="en-US"/>
    </w:rPr>
  </w:style>
  <w:style w:type="paragraph" w:styleId="4">
    <w:name w:val="heading 4"/>
    <w:basedOn w:val="a"/>
    <w:next w:val="a"/>
    <w:link w:val="40"/>
    <w:uiPriority w:val="9"/>
    <w:unhideWhenUsed/>
    <w:qFormat/>
    <w:rsid w:val="000C1F14"/>
    <w:pPr>
      <w:keepNext/>
      <w:keepLines/>
      <w:spacing w:before="40" w:line="276" w:lineRule="auto"/>
      <w:outlineLvl w:val="3"/>
    </w:pPr>
    <w:rPr>
      <w:rFonts w:asciiTheme="majorHAnsi" w:eastAsiaTheme="majorEastAsia" w:hAnsiTheme="majorHAnsi" w:cstheme="majorBidi"/>
      <w:i/>
      <w:iCs/>
      <w:color w:val="365F91" w:themeColor="accent1" w:themeShade="BF"/>
      <w:szCs w:val="22"/>
      <w:lang w:eastAsia="en-US"/>
    </w:rPr>
  </w:style>
  <w:style w:type="paragraph" w:styleId="5">
    <w:name w:val="heading 5"/>
    <w:basedOn w:val="a"/>
    <w:next w:val="a"/>
    <w:link w:val="50"/>
    <w:uiPriority w:val="9"/>
    <w:unhideWhenUsed/>
    <w:qFormat/>
    <w:rsid w:val="000C1F14"/>
    <w:pPr>
      <w:keepNext/>
      <w:keepLines/>
      <w:spacing w:before="40" w:line="276" w:lineRule="auto"/>
      <w:outlineLvl w:val="4"/>
    </w:pPr>
    <w:rPr>
      <w:rFonts w:asciiTheme="majorHAnsi" w:eastAsiaTheme="majorEastAsia" w:hAnsiTheme="majorHAnsi" w:cstheme="majorBidi"/>
      <w:color w:val="365F91" w:themeColor="accent1" w:themeShade="BF"/>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Balloon Text"/>
    <w:basedOn w:val="a"/>
    <w:link w:val="a6"/>
    <w:uiPriority w:val="99"/>
    <w:semiHidden/>
    <w:unhideWhenUsed/>
    <w:rsid w:val="00CA3ACE"/>
    <w:rPr>
      <w:rFonts w:ascii="Tahoma" w:hAnsi="Tahoma" w:cs="Tahoma"/>
      <w:sz w:val="16"/>
      <w:szCs w:val="16"/>
    </w:rPr>
  </w:style>
  <w:style w:type="character" w:customStyle="1" w:styleId="a6">
    <w:name w:val="Текст выноски Знак"/>
    <w:basedOn w:val="a0"/>
    <w:link w:val="a5"/>
    <w:uiPriority w:val="99"/>
    <w:semiHidden/>
    <w:rsid w:val="00CA3ACE"/>
    <w:rPr>
      <w:rFonts w:ascii="Tahoma" w:eastAsia="Times New Roman" w:hAnsi="Tahoma" w:cs="Tahoma"/>
      <w:sz w:val="16"/>
      <w:szCs w:val="16"/>
      <w:lang w:eastAsia="ru-RU"/>
    </w:rPr>
  </w:style>
  <w:style w:type="table" w:styleId="a7">
    <w:name w:val="Table Grid"/>
    <w:basedOn w:val="a1"/>
    <w:uiPriority w:val="59"/>
    <w:rsid w:val="000C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1F1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C1F14"/>
    <w:rPr>
      <w:rFonts w:ascii="Arial" w:eastAsiaTheme="majorEastAsia" w:hAnsi="Arial" w:cstheme="majorBidi"/>
      <w:sz w:val="24"/>
      <w:szCs w:val="26"/>
    </w:rPr>
  </w:style>
  <w:style w:type="character" w:customStyle="1" w:styleId="30">
    <w:name w:val="Заголовок 3 Знак"/>
    <w:basedOn w:val="a0"/>
    <w:link w:val="3"/>
    <w:uiPriority w:val="9"/>
    <w:rsid w:val="000C1F14"/>
    <w:rPr>
      <w:rFonts w:ascii="Arial" w:eastAsiaTheme="majorEastAsia" w:hAnsi="Arial" w:cstheme="majorBidi"/>
      <w:color w:val="000000" w:themeColor="text1"/>
      <w:sz w:val="24"/>
      <w:szCs w:val="24"/>
    </w:rPr>
  </w:style>
  <w:style w:type="character" w:customStyle="1" w:styleId="40">
    <w:name w:val="Заголовок 4 Знак"/>
    <w:basedOn w:val="a0"/>
    <w:link w:val="4"/>
    <w:uiPriority w:val="9"/>
    <w:rsid w:val="000C1F14"/>
    <w:rPr>
      <w:rFonts w:asciiTheme="majorHAnsi" w:eastAsiaTheme="majorEastAsia" w:hAnsiTheme="majorHAnsi" w:cstheme="majorBidi"/>
      <w:i/>
      <w:iCs/>
      <w:color w:val="365F91" w:themeColor="accent1" w:themeShade="BF"/>
      <w:sz w:val="24"/>
    </w:rPr>
  </w:style>
  <w:style w:type="character" w:customStyle="1" w:styleId="50">
    <w:name w:val="Заголовок 5 Знак"/>
    <w:basedOn w:val="a0"/>
    <w:link w:val="5"/>
    <w:uiPriority w:val="9"/>
    <w:rsid w:val="000C1F14"/>
    <w:rPr>
      <w:rFonts w:asciiTheme="majorHAnsi" w:eastAsiaTheme="majorEastAsia" w:hAnsiTheme="majorHAnsi" w:cstheme="majorBidi"/>
      <w:color w:val="365F91" w:themeColor="accent1" w:themeShade="BF"/>
      <w:sz w:val="24"/>
    </w:rPr>
  </w:style>
  <w:style w:type="numbering" w:customStyle="1" w:styleId="11">
    <w:name w:val="Нет списка1"/>
    <w:next w:val="a2"/>
    <w:uiPriority w:val="99"/>
    <w:semiHidden/>
    <w:unhideWhenUsed/>
    <w:rsid w:val="000C1F14"/>
  </w:style>
  <w:style w:type="paragraph" w:customStyle="1" w:styleId="ConsPlusNormal">
    <w:name w:val="ConsPlusNormal"/>
    <w:rsid w:val="000C1F1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C1F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0C1F14"/>
    <w:pPr>
      <w:spacing w:after="200" w:line="276" w:lineRule="auto"/>
      <w:ind w:left="720"/>
      <w:contextualSpacing/>
    </w:pPr>
    <w:rPr>
      <w:rFonts w:ascii="Arial" w:eastAsiaTheme="minorHAnsi" w:hAnsi="Arial" w:cstheme="minorBidi"/>
      <w:szCs w:val="22"/>
      <w:lang w:eastAsia="en-US"/>
    </w:rPr>
  </w:style>
  <w:style w:type="paragraph" w:styleId="a9">
    <w:name w:val="header"/>
    <w:basedOn w:val="a"/>
    <w:link w:val="aa"/>
    <w:uiPriority w:val="99"/>
    <w:unhideWhenUsed/>
    <w:rsid w:val="000C1F14"/>
    <w:pPr>
      <w:tabs>
        <w:tab w:val="center" w:pos="4677"/>
        <w:tab w:val="right" w:pos="9355"/>
      </w:tabs>
    </w:pPr>
    <w:rPr>
      <w:rFonts w:ascii="Arial" w:eastAsiaTheme="minorHAnsi" w:hAnsi="Arial" w:cstheme="minorBidi"/>
      <w:szCs w:val="22"/>
      <w:lang w:eastAsia="en-US"/>
    </w:rPr>
  </w:style>
  <w:style w:type="character" w:customStyle="1" w:styleId="aa">
    <w:name w:val="Верхний колонтитул Знак"/>
    <w:basedOn w:val="a0"/>
    <w:link w:val="a9"/>
    <w:uiPriority w:val="99"/>
    <w:rsid w:val="000C1F14"/>
    <w:rPr>
      <w:rFonts w:ascii="Arial" w:hAnsi="Arial"/>
      <w:sz w:val="24"/>
    </w:rPr>
  </w:style>
  <w:style w:type="paragraph" w:styleId="ab">
    <w:name w:val="footer"/>
    <w:basedOn w:val="a"/>
    <w:link w:val="ac"/>
    <w:uiPriority w:val="99"/>
    <w:unhideWhenUsed/>
    <w:rsid w:val="000C1F14"/>
    <w:pPr>
      <w:tabs>
        <w:tab w:val="center" w:pos="4677"/>
        <w:tab w:val="right" w:pos="9355"/>
      </w:tabs>
    </w:pPr>
    <w:rPr>
      <w:rFonts w:ascii="Arial" w:eastAsiaTheme="minorHAnsi" w:hAnsi="Arial" w:cstheme="minorBidi"/>
      <w:szCs w:val="22"/>
      <w:lang w:eastAsia="en-US"/>
    </w:rPr>
  </w:style>
  <w:style w:type="character" w:customStyle="1" w:styleId="ac">
    <w:name w:val="Нижний колонтитул Знак"/>
    <w:basedOn w:val="a0"/>
    <w:link w:val="ab"/>
    <w:uiPriority w:val="99"/>
    <w:rsid w:val="000C1F14"/>
    <w:rPr>
      <w:rFonts w:ascii="Arial" w:hAnsi="Arial"/>
      <w:sz w:val="24"/>
    </w:rPr>
  </w:style>
  <w:style w:type="character" w:customStyle="1" w:styleId="ad">
    <w:name w:val="Без интервала Знак"/>
    <w:link w:val="ae"/>
    <w:uiPriority w:val="1"/>
    <w:locked/>
    <w:rsid w:val="000C1F14"/>
    <w:rPr>
      <w:rFonts w:ascii="Calibri" w:hAnsi="Calibri"/>
      <w:lang w:eastAsia="ru-RU"/>
    </w:rPr>
  </w:style>
  <w:style w:type="paragraph" w:styleId="ae">
    <w:name w:val="No Spacing"/>
    <w:link w:val="ad"/>
    <w:uiPriority w:val="1"/>
    <w:qFormat/>
    <w:rsid w:val="000C1F14"/>
    <w:pPr>
      <w:spacing w:after="0" w:line="240" w:lineRule="auto"/>
    </w:pPr>
    <w:rPr>
      <w:rFonts w:ascii="Calibri" w:hAnsi="Calibri"/>
      <w:lang w:eastAsia="ru-RU"/>
    </w:rPr>
  </w:style>
  <w:style w:type="paragraph" w:customStyle="1" w:styleId="12">
    <w:name w:val="Без интервала1"/>
    <w:rsid w:val="000C1F14"/>
    <w:pPr>
      <w:suppressAutoHyphens/>
      <w:spacing w:after="0" w:line="240" w:lineRule="auto"/>
    </w:pPr>
    <w:rPr>
      <w:rFonts w:ascii="Arial" w:eastAsia="Arial" w:hAnsi="Arial" w:cs="Times New Roman"/>
      <w:sz w:val="24"/>
      <w:lang w:eastAsia="ar-SA"/>
    </w:rPr>
  </w:style>
  <w:style w:type="paragraph" w:styleId="af">
    <w:name w:val="TOC Heading"/>
    <w:basedOn w:val="1"/>
    <w:next w:val="a"/>
    <w:uiPriority w:val="39"/>
    <w:unhideWhenUsed/>
    <w:qFormat/>
    <w:rsid w:val="000C1F14"/>
    <w:pPr>
      <w:spacing w:line="259" w:lineRule="auto"/>
      <w:outlineLvl w:val="9"/>
    </w:pPr>
    <w:rPr>
      <w:lang w:eastAsia="ru-RU"/>
    </w:rPr>
  </w:style>
  <w:style w:type="paragraph" w:styleId="13">
    <w:name w:val="toc 1"/>
    <w:basedOn w:val="a"/>
    <w:next w:val="a"/>
    <w:autoRedefine/>
    <w:uiPriority w:val="39"/>
    <w:unhideWhenUsed/>
    <w:rsid w:val="000C1F14"/>
    <w:pPr>
      <w:spacing w:after="100" w:line="276" w:lineRule="auto"/>
    </w:pPr>
    <w:rPr>
      <w:rFonts w:ascii="Arial" w:eastAsiaTheme="minorHAnsi" w:hAnsi="Arial" w:cstheme="minorBidi"/>
      <w:szCs w:val="22"/>
      <w:lang w:eastAsia="en-US"/>
    </w:rPr>
  </w:style>
  <w:style w:type="character" w:styleId="af0">
    <w:name w:val="Hyperlink"/>
    <w:basedOn w:val="a0"/>
    <w:uiPriority w:val="99"/>
    <w:unhideWhenUsed/>
    <w:rsid w:val="000C1F14"/>
    <w:rPr>
      <w:color w:val="0000FF" w:themeColor="hyperlink"/>
      <w:u w:val="single"/>
    </w:rPr>
  </w:style>
  <w:style w:type="paragraph" w:customStyle="1" w:styleId="14">
    <w:name w:val="Стиль1"/>
    <w:basedOn w:val="1"/>
    <w:next w:val="a"/>
    <w:link w:val="15"/>
    <w:qFormat/>
    <w:rsid w:val="000C1F14"/>
    <w:pPr>
      <w:jc w:val="center"/>
    </w:pPr>
    <w:rPr>
      <w:rFonts w:ascii="Arial" w:eastAsia="Times New Roman" w:hAnsi="Arial"/>
      <w:b/>
      <w:color w:val="000000" w:themeColor="text1"/>
      <w:sz w:val="24"/>
      <w:lang w:eastAsia="ru-RU"/>
    </w:rPr>
  </w:style>
  <w:style w:type="paragraph" w:styleId="21">
    <w:name w:val="toc 2"/>
    <w:basedOn w:val="a"/>
    <w:next w:val="a"/>
    <w:autoRedefine/>
    <w:uiPriority w:val="39"/>
    <w:unhideWhenUsed/>
    <w:rsid w:val="000C1F14"/>
    <w:pPr>
      <w:spacing w:after="100" w:line="276" w:lineRule="auto"/>
      <w:ind w:left="220"/>
    </w:pPr>
    <w:rPr>
      <w:rFonts w:ascii="Arial" w:eastAsiaTheme="minorHAnsi" w:hAnsi="Arial" w:cstheme="minorBidi"/>
      <w:szCs w:val="22"/>
      <w:lang w:eastAsia="en-US"/>
    </w:rPr>
  </w:style>
  <w:style w:type="character" w:customStyle="1" w:styleId="15">
    <w:name w:val="Стиль1 Знак"/>
    <w:basedOn w:val="20"/>
    <w:link w:val="14"/>
    <w:rsid w:val="000C1F14"/>
    <w:rPr>
      <w:rFonts w:ascii="Arial" w:eastAsia="Times New Roman" w:hAnsi="Arial" w:cstheme="majorBidi"/>
      <w:b/>
      <w:color w:val="000000" w:themeColor="text1"/>
      <w:sz w:val="24"/>
      <w:szCs w:val="32"/>
      <w:lang w:eastAsia="ru-RU"/>
    </w:rPr>
  </w:style>
  <w:style w:type="paragraph" w:styleId="31">
    <w:name w:val="toc 3"/>
    <w:basedOn w:val="a"/>
    <w:next w:val="a"/>
    <w:autoRedefine/>
    <w:uiPriority w:val="39"/>
    <w:unhideWhenUsed/>
    <w:rsid w:val="000C1F14"/>
    <w:pPr>
      <w:spacing w:after="100" w:line="276" w:lineRule="auto"/>
      <w:ind w:left="440"/>
    </w:pPr>
    <w:rPr>
      <w:rFonts w:ascii="Arial" w:eastAsiaTheme="minorHAnsi" w:hAnsi="Arial" w:cstheme="minorBidi"/>
      <w:szCs w:val="22"/>
      <w:lang w:eastAsia="en-US"/>
    </w:rPr>
  </w:style>
  <w:style w:type="table" w:customStyle="1" w:styleId="16">
    <w:name w:val="Сетка таблицы1"/>
    <w:basedOn w:val="a1"/>
    <w:next w:val="a7"/>
    <w:uiPriority w:val="59"/>
    <w:rsid w:val="000C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0C1F14"/>
  </w:style>
  <w:style w:type="numbering" w:customStyle="1" w:styleId="110">
    <w:name w:val="Нет списка11"/>
    <w:next w:val="a2"/>
    <w:uiPriority w:val="99"/>
    <w:semiHidden/>
    <w:unhideWhenUsed/>
    <w:rsid w:val="000C1F14"/>
  </w:style>
  <w:style w:type="character" w:styleId="af2">
    <w:name w:val="FollowedHyperlink"/>
    <w:basedOn w:val="a0"/>
    <w:uiPriority w:val="99"/>
    <w:semiHidden/>
    <w:unhideWhenUsed/>
    <w:rsid w:val="000C1F14"/>
    <w:rPr>
      <w:color w:val="954F72"/>
      <w:u w:val="single"/>
    </w:rPr>
  </w:style>
  <w:style w:type="paragraph" w:customStyle="1" w:styleId="xl65">
    <w:name w:val="xl65"/>
    <w:basedOn w:val="a"/>
    <w:rsid w:val="000C1F14"/>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6">
    <w:name w:val="xl66"/>
    <w:basedOn w:val="a"/>
    <w:rsid w:val="000C1F14"/>
    <w:pPr>
      <w:pBdr>
        <w:left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7">
    <w:name w:val="xl67"/>
    <w:basedOn w:val="a"/>
    <w:rsid w:val="000C1F14"/>
    <w:pPr>
      <w:pBdr>
        <w:top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8">
    <w:name w:val="xl68"/>
    <w:basedOn w:val="a"/>
    <w:rsid w:val="000C1F14"/>
    <w:pPr>
      <w:pBdr>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9">
    <w:name w:val="xl69"/>
    <w:basedOn w:val="a"/>
    <w:rsid w:val="000C1F14"/>
    <w:pPr>
      <w:pBdr>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70">
    <w:name w:val="xl70"/>
    <w:basedOn w:val="a"/>
    <w:rsid w:val="000C1F14"/>
    <w:pPr>
      <w:pBdr>
        <w:left w:val="single" w:sz="8" w:space="0" w:color="auto"/>
        <w:right w:val="single" w:sz="8" w:space="0" w:color="auto"/>
      </w:pBdr>
      <w:shd w:val="clear" w:color="000000" w:fill="C0C0C0"/>
      <w:spacing w:before="100" w:beforeAutospacing="1" w:after="100" w:afterAutospacing="1"/>
      <w:textAlignment w:val="center"/>
    </w:pPr>
  </w:style>
  <w:style w:type="paragraph" w:customStyle="1" w:styleId="xl71">
    <w:name w:val="xl71"/>
    <w:basedOn w:val="a"/>
    <w:rsid w:val="000C1F14"/>
    <w:pPr>
      <w:pBdr>
        <w:right w:val="single" w:sz="8" w:space="0" w:color="auto"/>
      </w:pBdr>
      <w:shd w:val="clear" w:color="000000" w:fill="C0C0C0"/>
      <w:spacing w:before="100" w:beforeAutospacing="1" w:after="100" w:afterAutospacing="1"/>
      <w:textAlignment w:val="center"/>
    </w:pPr>
  </w:style>
  <w:style w:type="paragraph" w:customStyle="1" w:styleId="xl72">
    <w:name w:val="xl72"/>
    <w:basedOn w:val="a"/>
    <w:rsid w:val="000C1F14"/>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73">
    <w:name w:val="xl73"/>
    <w:basedOn w:val="a"/>
    <w:rsid w:val="000C1F14"/>
    <w:pPr>
      <w:pBdr>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74">
    <w:name w:val="xl74"/>
    <w:basedOn w:val="a"/>
    <w:rsid w:val="000C1F14"/>
    <w:pPr>
      <w:pBdr>
        <w:bottom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75">
    <w:name w:val="xl75"/>
    <w:basedOn w:val="a"/>
    <w:rsid w:val="000C1F14"/>
    <w:pPr>
      <w:pBdr>
        <w:bottom w:val="single" w:sz="8" w:space="0" w:color="auto"/>
        <w:right w:val="single" w:sz="8" w:space="0" w:color="auto"/>
      </w:pBdr>
      <w:shd w:val="clear" w:color="000000" w:fill="FFCC99"/>
      <w:spacing w:before="100" w:beforeAutospacing="1" w:after="100" w:afterAutospacing="1"/>
      <w:textAlignment w:val="center"/>
    </w:pPr>
    <w:rPr>
      <w:b/>
      <w:bCs/>
      <w:sz w:val="20"/>
      <w:szCs w:val="20"/>
    </w:rPr>
  </w:style>
  <w:style w:type="paragraph" w:customStyle="1" w:styleId="xl76">
    <w:name w:val="xl76"/>
    <w:basedOn w:val="a"/>
    <w:rsid w:val="000C1F14"/>
    <w:pPr>
      <w:pBdr>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77">
    <w:name w:val="xl77"/>
    <w:basedOn w:val="a"/>
    <w:rsid w:val="000C1F14"/>
    <w:pPr>
      <w:pBdr>
        <w:bottom w:val="single" w:sz="8" w:space="0" w:color="auto"/>
        <w:right w:val="single" w:sz="8" w:space="0" w:color="auto"/>
      </w:pBdr>
      <w:shd w:val="clear" w:color="000000" w:fill="CCFFCC"/>
      <w:spacing w:before="100" w:beforeAutospacing="1" w:after="100" w:afterAutospacing="1"/>
      <w:textAlignment w:val="center"/>
    </w:pPr>
    <w:rPr>
      <w:b/>
      <w:bCs/>
      <w:sz w:val="20"/>
      <w:szCs w:val="20"/>
    </w:rPr>
  </w:style>
  <w:style w:type="paragraph" w:customStyle="1" w:styleId="xl78">
    <w:name w:val="xl78"/>
    <w:basedOn w:val="a"/>
    <w:rsid w:val="000C1F14"/>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0C1F14"/>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0">
    <w:name w:val="xl80"/>
    <w:basedOn w:val="a"/>
    <w:rsid w:val="000C1F14"/>
    <w:pPr>
      <w:spacing w:before="100" w:beforeAutospacing="1" w:after="100" w:afterAutospacing="1"/>
    </w:pPr>
  </w:style>
  <w:style w:type="paragraph" w:customStyle="1" w:styleId="xl81">
    <w:name w:val="xl81"/>
    <w:basedOn w:val="a"/>
    <w:rsid w:val="000C1F1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82">
    <w:name w:val="xl82"/>
    <w:basedOn w:val="a"/>
    <w:rsid w:val="000C1F1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83">
    <w:name w:val="xl83"/>
    <w:basedOn w:val="a"/>
    <w:rsid w:val="000C1F14"/>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4">
    <w:name w:val="xl84"/>
    <w:basedOn w:val="a"/>
    <w:rsid w:val="000C1F1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5">
    <w:name w:val="xl85"/>
    <w:basedOn w:val="a"/>
    <w:rsid w:val="000C1F14"/>
    <w:pPr>
      <w:pBdr>
        <w:top w:val="single" w:sz="8" w:space="0" w:color="auto"/>
        <w:bottom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6">
    <w:name w:val="xl86"/>
    <w:basedOn w:val="a"/>
    <w:rsid w:val="000C1F1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7">
    <w:name w:val="xl87"/>
    <w:basedOn w:val="a"/>
    <w:rsid w:val="000C1F14"/>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
    <w:rsid w:val="000C1F14"/>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0C1F14"/>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0C1F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0C1F14"/>
    <w:pPr>
      <w:pBdr>
        <w:bottom w:val="single" w:sz="8" w:space="0" w:color="auto"/>
      </w:pBdr>
      <w:spacing w:before="100" w:beforeAutospacing="1" w:after="100" w:afterAutospacing="1"/>
      <w:jc w:val="center"/>
    </w:pPr>
  </w:style>
  <w:style w:type="paragraph" w:customStyle="1" w:styleId="xl92">
    <w:name w:val="xl92"/>
    <w:basedOn w:val="a"/>
    <w:rsid w:val="000C1F14"/>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93">
    <w:name w:val="xl93"/>
    <w:basedOn w:val="a"/>
    <w:rsid w:val="000C1F14"/>
    <w:pPr>
      <w:pBdr>
        <w:left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94">
    <w:name w:val="xl94"/>
    <w:basedOn w:val="a"/>
    <w:rsid w:val="000C1F14"/>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95">
    <w:name w:val="xl95"/>
    <w:basedOn w:val="a"/>
    <w:rsid w:val="000C1F14"/>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96">
    <w:name w:val="xl96"/>
    <w:basedOn w:val="a"/>
    <w:rsid w:val="000C1F14"/>
    <w:pPr>
      <w:pBdr>
        <w:left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97">
    <w:name w:val="xl97"/>
    <w:basedOn w:val="a"/>
    <w:rsid w:val="000C1F14"/>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98">
    <w:name w:val="xl98"/>
    <w:basedOn w:val="a"/>
    <w:rsid w:val="000C1F14"/>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99">
    <w:name w:val="xl99"/>
    <w:basedOn w:val="a"/>
    <w:rsid w:val="000C1F14"/>
    <w:pPr>
      <w:pBdr>
        <w:left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0">
    <w:name w:val="xl100"/>
    <w:basedOn w:val="a"/>
    <w:rsid w:val="000C1F14"/>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1">
    <w:name w:val="xl101"/>
    <w:basedOn w:val="a"/>
    <w:rsid w:val="000C1F14"/>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2">
    <w:name w:val="xl102"/>
    <w:basedOn w:val="a"/>
    <w:rsid w:val="000C1F14"/>
    <w:pPr>
      <w:pBdr>
        <w:left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3">
    <w:name w:val="xl103"/>
    <w:basedOn w:val="a"/>
    <w:rsid w:val="000C1F14"/>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1F14"/>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unhideWhenUsed/>
    <w:qFormat/>
    <w:rsid w:val="000C1F14"/>
    <w:pPr>
      <w:keepNext/>
      <w:keepLines/>
      <w:spacing w:before="40" w:line="276" w:lineRule="auto"/>
      <w:jc w:val="both"/>
      <w:outlineLvl w:val="1"/>
    </w:pPr>
    <w:rPr>
      <w:rFonts w:ascii="Arial" w:eastAsiaTheme="majorEastAsia" w:hAnsi="Arial" w:cstheme="majorBidi"/>
      <w:szCs w:val="26"/>
      <w:lang w:eastAsia="en-US"/>
    </w:rPr>
  </w:style>
  <w:style w:type="paragraph" w:styleId="3">
    <w:name w:val="heading 3"/>
    <w:basedOn w:val="a"/>
    <w:next w:val="a"/>
    <w:link w:val="30"/>
    <w:uiPriority w:val="9"/>
    <w:unhideWhenUsed/>
    <w:qFormat/>
    <w:rsid w:val="000C1F14"/>
    <w:pPr>
      <w:keepNext/>
      <w:keepLines/>
      <w:spacing w:before="40" w:line="276" w:lineRule="auto"/>
      <w:outlineLvl w:val="2"/>
    </w:pPr>
    <w:rPr>
      <w:rFonts w:ascii="Arial" w:eastAsiaTheme="majorEastAsia" w:hAnsi="Arial" w:cstheme="majorBidi"/>
      <w:color w:val="000000" w:themeColor="text1"/>
      <w:lang w:eastAsia="en-US"/>
    </w:rPr>
  </w:style>
  <w:style w:type="paragraph" w:styleId="4">
    <w:name w:val="heading 4"/>
    <w:basedOn w:val="a"/>
    <w:next w:val="a"/>
    <w:link w:val="40"/>
    <w:uiPriority w:val="9"/>
    <w:unhideWhenUsed/>
    <w:qFormat/>
    <w:rsid w:val="000C1F14"/>
    <w:pPr>
      <w:keepNext/>
      <w:keepLines/>
      <w:spacing w:before="40" w:line="276" w:lineRule="auto"/>
      <w:outlineLvl w:val="3"/>
    </w:pPr>
    <w:rPr>
      <w:rFonts w:asciiTheme="majorHAnsi" w:eastAsiaTheme="majorEastAsia" w:hAnsiTheme="majorHAnsi" w:cstheme="majorBidi"/>
      <w:i/>
      <w:iCs/>
      <w:color w:val="365F91" w:themeColor="accent1" w:themeShade="BF"/>
      <w:szCs w:val="22"/>
      <w:lang w:eastAsia="en-US"/>
    </w:rPr>
  </w:style>
  <w:style w:type="paragraph" w:styleId="5">
    <w:name w:val="heading 5"/>
    <w:basedOn w:val="a"/>
    <w:next w:val="a"/>
    <w:link w:val="50"/>
    <w:uiPriority w:val="9"/>
    <w:unhideWhenUsed/>
    <w:qFormat/>
    <w:rsid w:val="000C1F14"/>
    <w:pPr>
      <w:keepNext/>
      <w:keepLines/>
      <w:spacing w:before="40" w:line="276" w:lineRule="auto"/>
      <w:outlineLvl w:val="4"/>
    </w:pPr>
    <w:rPr>
      <w:rFonts w:asciiTheme="majorHAnsi" w:eastAsiaTheme="majorEastAsia" w:hAnsiTheme="majorHAnsi" w:cstheme="majorBidi"/>
      <w:color w:val="365F91" w:themeColor="accent1" w:themeShade="BF"/>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Balloon Text"/>
    <w:basedOn w:val="a"/>
    <w:link w:val="a6"/>
    <w:uiPriority w:val="99"/>
    <w:semiHidden/>
    <w:unhideWhenUsed/>
    <w:rsid w:val="00CA3ACE"/>
    <w:rPr>
      <w:rFonts w:ascii="Tahoma" w:hAnsi="Tahoma" w:cs="Tahoma"/>
      <w:sz w:val="16"/>
      <w:szCs w:val="16"/>
    </w:rPr>
  </w:style>
  <w:style w:type="character" w:customStyle="1" w:styleId="a6">
    <w:name w:val="Текст выноски Знак"/>
    <w:basedOn w:val="a0"/>
    <w:link w:val="a5"/>
    <w:uiPriority w:val="99"/>
    <w:semiHidden/>
    <w:rsid w:val="00CA3ACE"/>
    <w:rPr>
      <w:rFonts w:ascii="Tahoma" w:eastAsia="Times New Roman" w:hAnsi="Tahoma" w:cs="Tahoma"/>
      <w:sz w:val="16"/>
      <w:szCs w:val="16"/>
      <w:lang w:eastAsia="ru-RU"/>
    </w:rPr>
  </w:style>
  <w:style w:type="table" w:styleId="a7">
    <w:name w:val="Table Grid"/>
    <w:basedOn w:val="a1"/>
    <w:uiPriority w:val="59"/>
    <w:rsid w:val="000C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1F1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C1F14"/>
    <w:rPr>
      <w:rFonts w:ascii="Arial" w:eastAsiaTheme="majorEastAsia" w:hAnsi="Arial" w:cstheme="majorBidi"/>
      <w:sz w:val="24"/>
      <w:szCs w:val="26"/>
    </w:rPr>
  </w:style>
  <w:style w:type="character" w:customStyle="1" w:styleId="30">
    <w:name w:val="Заголовок 3 Знак"/>
    <w:basedOn w:val="a0"/>
    <w:link w:val="3"/>
    <w:uiPriority w:val="9"/>
    <w:rsid w:val="000C1F14"/>
    <w:rPr>
      <w:rFonts w:ascii="Arial" w:eastAsiaTheme="majorEastAsia" w:hAnsi="Arial" w:cstheme="majorBidi"/>
      <w:color w:val="000000" w:themeColor="text1"/>
      <w:sz w:val="24"/>
      <w:szCs w:val="24"/>
    </w:rPr>
  </w:style>
  <w:style w:type="character" w:customStyle="1" w:styleId="40">
    <w:name w:val="Заголовок 4 Знак"/>
    <w:basedOn w:val="a0"/>
    <w:link w:val="4"/>
    <w:uiPriority w:val="9"/>
    <w:rsid w:val="000C1F14"/>
    <w:rPr>
      <w:rFonts w:asciiTheme="majorHAnsi" w:eastAsiaTheme="majorEastAsia" w:hAnsiTheme="majorHAnsi" w:cstheme="majorBidi"/>
      <w:i/>
      <w:iCs/>
      <w:color w:val="365F91" w:themeColor="accent1" w:themeShade="BF"/>
      <w:sz w:val="24"/>
    </w:rPr>
  </w:style>
  <w:style w:type="character" w:customStyle="1" w:styleId="50">
    <w:name w:val="Заголовок 5 Знак"/>
    <w:basedOn w:val="a0"/>
    <w:link w:val="5"/>
    <w:uiPriority w:val="9"/>
    <w:rsid w:val="000C1F14"/>
    <w:rPr>
      <w:rFonts w:asciiTheme="majorHAnsi" w:eastAsiaTheme="majorEastAsia" w:hAnsiTheme="majorHAnsi" w:cstheme="majorBidi"/>
      <w:color w:val="365F91" w:themeColor="accent1" w:themeShade="BF"/>
      <w:sz w:val="24"/>
    </w:rPr>
  </w:style>
  <w:style w:type="numbering" w:customStyle="1" w:styleId="11">
    <w:name w:val="Нет списка1"/>
    <w:next w:val="a2"/>
    <w:uiPriority w:val="99"/>
    <w:semiHidden/>
    <w:unhideWhenUsed/>
    <w:rsid w:val="000C1F14"/>
  </w:style>
  <w:style w:type="paragraph" w:customStyle="1" w:styleId="ConsPlusNormal">
    <w:name w:val="ConsPlusNormal"/>
    <w:rsid w:val="000C1F1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C1F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0C1F14"/>
    <w:pPr>
      <w:spacing w:after="200" w:line="276" w:lineRule="auto"/>
      <w:ind w:left="720"/>
      <w:contextualSpacing/>
    </w:pPr>
    <w:rPr>
      <w:rFonts w:ascii="Arial" w:eastAsiaTheme="minorHAnsi" w:hAnsi="Arial" w:cstheme="minorBidi"/>
      <w:szCs w:val="22"/>
      <w:lang w:eastAsia="en-US"/>
    </w:rPr>
  </w:style>
  <w:style w:type="paragraph" w:styleId="a9">
    <w:name w:val="header"/>
    <w:basedOn w:val="a"/>
    <w:link w:val="aa"/>
    <w:uiPriority w:val="99"/>
    <w:unhideWhenUsed/>
    <w:rsid w:val="000C1F14"/>
    <w:pPr>
      <w:tabs>
        <w:tab w:val="center" w:pos="4677"/>
        <w:tab w:val="right" w:pos="9355"/>
      </w:tabs>
    </w:pPr>
    <w:rPr>
      <w:rFonts w:ascii="Arial" w:eastAsiaTheme="minorHAnsi" w:hAnsi="Arial" w:cstheme="minorBidi"/>
      <w:szCs w:val="22"/>
      <w:lang w:eastAsia="en-US"/>
    </w:rPr>
  </w:style>
  <w:style w:type="character" w:customStyle="1" w:styleId="aa">
    <w:name w:val="Верхний колонтитул Знак"/>
    <w:basedOn w:val="a0"/>
    <w:link w:val="a9"/>
    <w:uiPriority w:val="99"/>
    <w:rsid w:val="000C1F14"/>
    <w:rPr>
      <w:rFonts w:ascii="Arial" w:hAnsi="Arial"/>
      <w:sz w:val="24"/>
    </w:rPr>
  </w:style>
  <w:style w:type="paragraph" w:styleId="ab">
    <w:name w:val="footer"/>
    <w:basedOn w:val="a"/>
    <w:link w:val="ac"/>
    <w:uiPriority w:val="99"/>
    <w:unhideWhenUsed/>
    <w:rsid w:val="000C1F14"/>
    <w:pPr>
      <w:tabs>
        <w:tab w:val="center" w:pos="4677"/>
        <w:tab w:val="right" w:pos="9355"/>
      </w:tabs>
    </w:pPr>
    <w:rPr>
      <w:rFonts w:ascii="Arial" w:eastAsiaTheme="minorHAnsi" w:hAnsi="Arial" w:cstheme="minorBidi"/>
      <w:szCs w:val="22"/>
      <w:lang w:eastAsia="en-US"/>
    </w:rPr>
  </w:style>
  <w:style w:type="character" w:customStyle="1" w:styleId="ac">
    <w:name w:val="Нижний колонтитул Знак"/>
    <w:basedOn w:val="a0"/>
    <w:link w:val="ab"/>
    <w:uiPriority w:val="99"/>
    <w:rsid w:val="000C1F14"/>
    <w:rPr>
      <w:rFonts w:ascii="Arial" w:hAnsi="Arial"/>
      <w:sz w:val="24"/>
    </w:rPr>
  </w:style>
  <w:style w:type="character" w:customStyle="1" w:styleId="ad">
    <w:name w:val="Без интервала Знак"/>
    <w:link w:val="ae"/>
    <w:uiPriority w:val="1"/>
    <w:locked/>
    <w:rsid w:val="000C1F14"/>
    <w:rPr>
      <w:rFonts w:ascii="Calibri" w:hAnsi="Calibri"/>
      <w:lang w:eastAsia="ru-RU"/>
    </w:rPr>
  </w:style>
  <w:style w:type="paragraph" w:styleId="ae">
    <w:name w:val="No Spacing"/>
    <w:link w:val="ad"/>
    <w:uiPriority w:val="1"/>
    <w:qFormat/>
    <w:rsid w:val="000C1F14"/>
    <w:pPr>
      <w:spacing w:after="0" w:line="240" w:lineRule="auto"/>
    </w:pPr>
    <w:rPr>
      <w:rFonts w:ascii="Calibri" w:hAnsi="Calibri"/>
      <w:lang w:eastAsia="ru-RU"/>
    </w:rPr>
  </w:style>
  <w:style w:type="paragraph" w:customStyle="1" w:styleId="12">
    <w:name w:val="Без интервала1"/>
    <w:rsid w:val="000C1F14"/>
    <w:pPr>
      <w:suppressAutoHyphens/>
      <w:spacing w:after="0" w:line="240" w:lineRule="auto"/>
    </w:pPr>
    <w:rPr>
      <w:rFonts w:ascii="Arial" w:eastAsia="Arial" w:hAnsi="Arial" w:cs="Times New Roman"/>
      <w:sz w:val="24"/>
      <w:lang w:eastAsia="ar-SA"/>
    </w:rPr>
  </w:style>
  <w:style w:type="paragraph" w:styleId="af">
    <w:name w:val="TOC Heading"/>
    <w:basedOn w:val="1"/>
    <w:next w:val="a"/>
    <w:uiPriority w:val="39"/>
    <w:unhideWhenUsed/>
    <w:qFormat/>
    <w:rsid w:val="000C1F14"/>
    <w:pPr>
      <w:spacing w:line="259" w:lineRule="auto"/>
      <w:outlineLvl w:val="9"/>
    </w:pPr>
    <w:rPr>
      <w:lang w:eastAsia="ru-RU"/>
    </w:rPr>
  </w:style>
  <w:style w:type="paragraph" w:styleId="13">
    <w:name w:val="toc 1"/>
    <w:basedOn w:val="a"/>
    <w:next w:val="a"/>
    <w:autoRedefine/>
    <w:uiPriority w:val="39"/>
    <w:unhideWhenUsed/>
    <w:rsid w:val="000C1F14"/>
    <w:pPr>
      <w:spacing w:after="100" w:line="276" w:lineRule="auto"/>
    </w:pPr>
    <w:rPr>
      <w:rFonts w:ascii="Arial" w:eastAsiaTheme="minorHAnsi" w:hAnsi="Arial" w:cstheme="minorBidi"/>
      <w:szCs w:val="22"/>
      <w:lang w:eastAsia="en-US"/>
    </w:rPr>
  </w:style>
  <w:style w:type="character" w:styleId="af0">
    <w:name w:val="Hyperlink"/>
    <w:basedOn w:val="a0"/>
    <w:uiPriority w:val="99"/>
    <w:unhideWhenUsed/>
    <w:rsid w:val="000C1F14"/>
    <w:rPr>
      <w:color w:val="0000FF" w:themeColor="hyperlink"/>
      <w:u w:val="single"/>
    </w:rPr>
  </w:style>
  <w:style w:type="paragraph" w:customStyle="1" w:styleId="14">
    <w:name w:val="Стиль1"/>
    <w:basedOn w:val="1"/>
    <w:next w:val="a"/>
    <w:link w:val="15"/>
    <w:qFormat/>
    <w:rsid w:val="000C1F14"/>
    <w:pPr>
      <w:jc w:val="center"/>
    </w:pPr>
    <w:rPr>
      <w:rFonts w:ascii="Arial" w:eastAsia="Times New Roman" w:hAnsi="Arial"/>
      <w:b/>
      <w:color w:val="000000" w:themeColor="text1"/>
      <w:sz w:val="24"/>
      <w:lang w:eastAsia="ru-RU"/>
    </w:rPr>
  </w:style>
  <w:style w:type="paragraph" w:styleId="21">
    <w:name w:val="toc 2"/>
    <w:basedOn w:val="a"/>
    <w:next w:val="a"/>
    <w:autoRedefine/>
    <w:uiPriority w:val="39"/>
    <w:unhideWhenUsed/>
    <w:rsid w:val="000C1F14"/>
    <w:pPr>
      <w:spacing w:after="100" w:line="276" w:lineRule="auto"/>
      <w:ind w:left="220"/>
    </w:pPr>
    <w:rPr>
      <w:rFonts w:ascii="Arial" w:eastAsiaTheme="minorHAnsi" w:hAnsi="Arial" w:cstheme="minorBidi"/>
      <w:szCs w:val="22"/>
      <w:lang w:eastAsia="en-US"/>
    </w:rPr>
  </w:style>
  <w:style w:type="character" w:customStyle="1" w:styleId="15">
    <w:name w:val="Стиль1 Знак"/>
    <w:basedOn w:val="20"/>
    <w:link w:val="14"/>
    <w:rsid w:val="000C1F14"/>
    <w:rPr>
      <w:rFonts w:ascii="Arial" w:eastAsia="Times New Roman" w:hAnsi="Arial" w:cstheme="majorBidi"/>
      <w:b/>
      <w:color w:val="000000" w:themeColor="text1"/>
      <w:sz w:val="24"/>
      <w:szCs w:val="32"/>
      <w:lang w:eastAsia="ru-RU"/>
    </w:rPr>
  </w:style>
  <w:style w:type="paragraph" w:styleId="31">
    <w:name w:val="toc 3"/>
    <w:basedOn w:val="a"/>
    <w:next w:val="a"/>
    <w:autoRedefine/>
    <w:uiPriority w:val="39"/>
    <w:unhideWhenUsed/>
    <w:rsid w:val="000C1F14"/>
    <w:pPr>
      <w:spacing w:after="100" w:line="276" w:lineRule="auto"/>
      <w:ind w:left="440"/>
    </w:pPr>
    <w:rPr>
      <w:rFonts w:ascii="Arial" w:eastAsiaTheme="minorHAnsi" w:hAnsi="Arial" w:cstheme="minorBidi"/>
      <w:szCs w:val="22"/>
      <w:lang w:eastAsia="en-US"/>
    </w:rPr>
  </w:style>
  <w:style w:type="table" w:customStyle="1" w:styleId="16">
    <w:name w:val="Сетка таблицы1"/>
    <w:basedOn w:val="a1"/>
    <w:next w:val="a7"/>
    <w:uiPriority w:val="59"/>
    <w:rsid w:val="000C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0C1F14"/>
  </w:style>
  <w:style w:type="numbering" w:customStyle="1" w:styleId="110">
    <w:name w:val="Нет списка11"/>
    <w:next w:val="a2"/>
    <w:uiPriority w:val="99"/>
    <w:semiHidden/>
    <w:unhideWhenUsed/>
    <w:rsid w:val="000C1F14"/>
  </w:style>
  <w:style w:type="character" w:styleId="af2">
    <w:name w:val="FollowedHyperlink"/>
    <w:basedOn w:val="a0"/>
    <w:uiPriority w:val="99"/>
    <w:semiHidden/>
    <w:unhideWhenUsed/>
    <w:rsid w:val="000C1F14"/>
    <w:rPr>
      <w:color w:val="954F72"/>
      <w:u w:val="single"/>
    </w:rPr>
  </w:style>
  <w:style w:type="paragraph" w:customStyle="1" w:styleId="xl65">
    <w:name w:val="xl65"/>
    <w:basedOn w:val="a"/>
    <w:rsid w:val="000C1F14"/>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6">
    <w:name w:val="xl66"/>
    <w:basedOn w:val="a"/>
    <w:rsid w:val="000C1F14"/>
    <w:pPr>
      <w:pBdr>
        <w:left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7">
    <w:name w:val="xl67"/>
    <w:basedOn w:val="a"/>
    <w:rsid w:val="000C1F14"/>
    <w:pPr>
      <w:pBdr>
        <w:top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8">
    <w:name w:val="xl68"/>
    <w:basedOn w:val="a"/>
    <w:rsid w:val="000C1F14"/>
    <w:pPr>
      <w:pBdr>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9">
    <w:name w:val="xl69"/>
    <w:basedOn w:val="a"/>
    <w:rsid w:val="000C1F14"/>
    <w:pPr>
      <w:pBdr>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70">
    <w:name w:val="xl70"/>
    <w:basedOn w:val="a"/>
    <w:rsid w:val="000C1F14"/>
    <w:pPr>
      <w:pBdr>
        <w:left w:val="single" w:sz="8" w:space="0" w:color="auto"/>
        <w:right w:val="single" w:sz="8" w:space="0" w:color="auto"/>
      </w:pBdr>
      <w:shd w:val="clear" w:color="000000" w:fill="C0C0C0"/>
      <w:spacing w:before="100" w:beforeAutospacing="1" w:after="100" w:afterAutospacing="1"/>
      <w:textAlignment w:val="center"/>
    </w:pPr>
  </w:style>
  <w:style w:type="paragraph" w:customStyle="1" w:styleId="xl71">
    <w:name w:val="xl71"/>
    <w:basedOn w:val="a"/>
    <w:rsid w:val="000C1F14"/>
    <w:pPr>
      <w:pBdr>
        <w:right w:val="single" w:sz="8" w:space="0" w:color="auto"/>
      </w:pBdr>
      <w:shd w:val="clear" w:color="000000" w:fill="C0C0C0"/>
      <w:spacing w:before="100" w:beforeAutospacing="1" w:after="100" w:afterAutospacing="1"/>
      <w:textAlignment w:val="center"/>
    </w:pPr>
  </w:style>
  <w:style w:type="paragraph" w:customStyle="1" w:styleId="xl72">
    <w:name w:val="xl72"/>
    <w:basedOn w:val="a"/>
    <w:rsid w:val="000C1F14"/>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73">
    <w:name w:val="xl73"/>
    <w:basedOn w:val="a"/>
    <w:rsid w:val="000C1F14"/>
    <w:pPr>
      <w:pBdr>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74">
    <w:name w:val="xl74"/>
    <w:basedOn w:val="a"/>
    <w:rsid w:val="000C1F14"/>
    <w:pPr>
      <w:pBdr>
        <w:bottom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75">
    <w:name w:val="xl75"/>
    <w:basedOn w:val="a"/>
    <w:rsid w:val="000C1F14"/>
    <w:pPr>
      <w:pBdr>
        <w:bottom w:val="single" w:sz="8" w:space="0" w:color="auto"/>
        <w:right w:val="single" w:sz="8" w:space="0" w:color="auto"/>
      </w:pBdr>
      <w:shd w:val="clear" w:color="000000" w:fill="FFCC99"/>
      <w:spacing w:before="100" w:beforeAutospacing="1" w:after="100" w:afterAutospacing="1"/>
      <w:textAlignment w:val="center"/>
    </w:pPr>
    <w:rPr>
      <w:b/>
      <w:bCs/>
      <w:sz w:val="20"/>
      <w:szCs w:val="20"/>
    </w:rPr>
  </w:style>
  <w:style w:type="paragraph" w:customStyle="1" w:styleId="xl76">
    <w:name w:val="xl76"/>
    <w:basedOn w:val="a"/>
    <w:rsid w:val="000C1F14"/>
    <w:pPr>
      <w:pBdr>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77">
    <w:name w:val="xl77"/>
    <w:basedOn w:val="a"/>
    <w:rsid w:val="000C1F14"/>
    <w:pPr>
      <w:pBdr>
        <w:bottom w:val="single" w:sz="8" w:space="0" w:color="auto"/>
        <w:right w:val="single" w:sz="8" w:space="0" w:color="auto"/>
      </w:pBdr>
      <w:shd w:val="clear" w:color="000000" w:fill="CCFFCC"/>
      <w:spacing w:before="100" w:beforeAutospacing="1" w:after="100" w:afterAutospacing="1"/>
      <w:textAlignment w:val="center"/>
    </w:pPr>
    <w:rPr>
      <w:b/>
      <w:bCs/>
      <w:sz w:val="20"/>
      <w:szCs w:val="20"/>
    </w:rPr>
  </w:style>
  <w:style w:type="paragraph" w:customStyle="1" w:styleId="xl78">
    <w:name w:val="xl78"/>
    <w:basedOn w:val="a"/>
    <w:rsid w:val="000C1F14"/>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0C1F14"/>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0">
    <w:name w:val="xl80"/>
    <w:basedOn w:val="a"/>
    <w:rsid w:val="000C1F14"/>
    <w:pPr>
      <w:spacing w:before="100" w:beforeAutospacing="1" w:after="100" w:afterAutospacing="1"/>
    </w:pPr>
  </w:style>
  <w:style w:type="paragraph" w:customStyle="1" w:styleId="xl81">
    <w:name w:val="xl81"/>
    <w:basedOn w:val="a"/>
    <w:rsid w:val="000C1F1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82">
    <w:name w:val="xl82"/>
    <w:basedOn w:val="a"/>
    <w:rsid w:val="000C1F1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83">
    <w:name w:val="xl83"/>
    <w:basedOn w:val="a"/>
    <w:rsid w:val="000C1F14"/>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4">
    <w:name w:val="xl84"/>
    <w:basedOn w:val="a"/>
    <w:rsid w:val="000C1F1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5">
    <w:name w:val="xl85"/>
    <w:basedOn w:val="a"/>
    <w:rsid w:val="000C1F14"/>
    <w:pPr>
      <w:pBdr>
        <w:top w:val="single" w:sz="8" w:space="0" w:color="auto"/>
        <w:bottom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6">
    <w:name w:val="xl86"/>
    <w:basedOn w:val="a"/>
    <w:rsid w:val="000C1F1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7">
    <w:name w:val="xl87"/>
    <w:basedOn w:val="a"/>
    <w:rsid w:val="000C1F14"/>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
    <w:rsid w:val="000C1F14"/>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0C1F14"/>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0C1F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0C1F14"/>
    <w:pPr>
      <w:pBdr>
        <w:bottom w:val="single" w:sz="8" w:space="0" w:color="auto"/>
      </w:pBdr>
      <w:spacing w:before="100" w:beforeAutospacing="1" w:after="100" w:afterAutospacing="1"/>
      <w:jc w:val="center"/>
    </w:pPr>
  </w:style>
  <w:style w:type="paragraph" w:customStyle="1" w:styleId="xl92">
    <w:name w:val="xl92"/>
    <w:basedOn w:val="a"/>
    <w:rsid w:val="000C1F14"/>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93">
    <w:name w:val="xl93"/>
    <w:basedOn w:val="a"/>
    <w:rsid w:val="000C1F14"/>
    <w:pPr>
      <w:pBdr>
        <w:left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94">
    <w:name w:val="xl94"/>
    <w:basedOn w:val="a"/>
    <w:rsid w:val="000C1F14"/>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95">
    <w:name w:val="xl95"/>
    <w:basedOn w:val="a"/>
    <w:rsid w:val="000C1F14"/>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96">
    <w:name w:val="xl96"/>
    <w:basedOn w:val="a"/>
    <w:rsid w:val="000C1F14"/>
    <w:pPr>
      <w:pBdr>
        <w:left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97">
    <w:name w:val="xl97"/>
    <w:basedOn w:val="a"/>
    <w:rsid w:val="000C1F14"/>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98">
    <w:name w:val="xl98"/>
    <w:basedOn w:val="a"/>
    <w:rsid w:val="000C1F14"/>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99">
    <w:name w:val="xl99"/>
    <w:basedOn w:val="a"/>
    <w:rsid w:val="000C1F14"/>
    <w:pPr>
      <w:pBdr>
        <w:left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0">
    <w:name w:val="xl100"/>
    <w:basedOn w:val="a"/>
    <w:rsid w:val="000C1F14"/>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1">
    <w:name w:val="xl101"/>
    <w:basedOn w:val="a"/>
    <w:rsid w:val="000C1F14"/>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2">
    <w:name w:val="xl102"/>
    <w:basedOn w:val="a"/>
    <w:rsid w:val="000C1F14"/>
    <w:pPr>
      <w:pBdr>
        <w:left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3">
    <w:name w:val="xl103"/>
    <w:basedOn w:val="a"/>
    <w:rsid w:val="000C1F14"/>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15693</Words>
  <Characters>89451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cp:lastPrinted>2019-06-06T08:29:00Z</cp:lastPrinted>
  <dcterms:created xsi:type="dcterms:W3CDTF">2018-10-15T04:40:00Z</dcterms:created>
  <dcterms:modified xsi:type="dcterms:W3CDTF">2019-11-25T04:26:00Z</dcterms:modified>
</cp:coreProperties>
</file>