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A20643" w:rsidP="00FD171B">
      <w:pPr>
        <w:jc w:val="center"/>
        <w:rPr>
          <w:i/>
        </w:rPr>
      </w:pPr>
      <w:r>
        <w:rPr>
          <w:i/>
        </w:rPr>
        <w:t>29</w:t>
      </w:r>
      <w:r w:rsidR="00191D44">
        <w:rPr>
          <w:i/>
        </w:rPr>
        <w:t>.</w:t>
      </w:r>
      <w:r w:rsidR="00A27E43">
        <w:rPr>
          <w:i/>
        </w:rPr>
        <w:t>0</w:t>
      </w:r>
      <w:r>
        <w:rPr>
          <w:i/>
        </w:rPr>
        <w:t>9</w:t>
      </w:r>
      <w:r w:rsidR="00A27E43">
        <w:rPr>
          <w:i/>
        </w:rPr>
        <w:t>.20</w:t>
      </w:r>
      <w:r w:rsidR="00895A98">
        <w:rPr>
          <w:i/>
        </w:rPr>
        <w:t>2</w:t>
      </w:r>
      <w:r w:rsidR="004345DA">
        <w:rPr>
          <w:i/>
        </w:rPr>
        <w:t>3</w:t>
      </w:r>
      <w:r w:rsidR="00A27E43">
        <w:rPr>
          <w:i/>
        </w:rPr>
        <w:t>г.</w:t>
      </w:r>
      <w:r w:rsidR="00895A98">
        <w:rPr>
          <w:i/>
        </w:rPr>
        <w:t xml:space="preserve"> </w:t>
      </w:r>
      <w:r w:rsidR="007178AD">
        <w:rPr>
          <w:i/>
        </w:rPr>
        <w:t>№</w:t>
      </w:r>
      <w:r>
        <w:rPr>
          <w:i/>
        </w:rPr>
        <w:t>11</w:t>
      </w:r>
    </w:p>
    <w:p w:rsidR="00FD171B" w:rsidRDefault="00FD171B" w:rsidP="00FD171B">
      <w:pPr>
        <w:jc w:val="center"/>
        <w:rPr>
          <w:i/>
        </w:rPr>
      </w:pPr>
    </w:p>
    <w:p w:rsidR="00FD171B" w:rsidRDefault="00895A98" w:rsidP="00FD171B">
      <w:pPr>
        <w:jc w:val="center"/>
        <w:rPr>
          <w:i/>
        </w:rPr>
      </w:pPr>
      <w:r>
        <w:rPr>
          <w:i/>
        </w:rPr>
        <w:t xml:space="preserve">Газета для жителей: </w:t>
      </w:r>
      <w:r w:rsidR="00D12CA7">
        <w:rPr>
          <w:i/>
        </w:rPr>
        <w:t>с</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AD6AB7" w:rsidRDefault="00AD6AB7" w:rsidP="00FD171B">
      <w:pPr>
        <w:jc w:val="center"/>
        <w:rPr>
          <w:i/>
          <w:sz w:val="28"/>
          <w:szCs w:val="28"/>
        </w:rPr>
      </w:pPr>
    </w:p>
    <w:p w:rsidR="00FD171B" w:rsidRPr="00CE368E" w:rsidRDefault="00D12CA7"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4345DA">
        <w:rPr>
          <w:i/>
          <w:sz w:val="28"/>
          <w:szCs w:val="28"/>
        </w:rPr>
        <w:t>3</w:t>
      </w:r>
      <w:r w:rsidRPr="00CE368E">
        <w:rPr>
          <w:i/>
          <w:sz w:val="28"/>
          <w:szCs w:val="28"/>
        </w:rPr>
        <w:t>г.</w:t>
      </w:r>
    </w:p>
    <w:p w:rsidR="00FD171B" w:rsidRDefault="00FD171B" w:rsidP="00FD171B">
      <w:pPr>
        <w:rPr>
          <w:i/>
          <w:sz w:val="28"/>
          <w:szCs w:val="28"/>
        </w:rPr>
      </w:pP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lastRenderedPageBreak/>
        <w:t>11.09.2023г. №23</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РОССИЙСКАЯ ФЕДЕРАЦИЯ</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ИРКУТСКАЯ ОБЛАСТЬ</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ЭХИРИТ-БУЛАГАТСКИЙ РАЙОН</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МУНИЦИПАЛЬНОЕ ОБРАЗОВАНИЕ «КОРСУКСКОЕ»</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АДМИНИСТРАЦИЯ</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ПОСТАНОВЛЕНИЕ</w:t>
      </w:r>
    </w:p>
    <w:p w:rsidR="00A20643" w:rsidRPr="00A20643" w:rsidRDefault="00A20643" w:rsidP="00A20643">
      <w:pPr>
        <w:jc w:val="center"/>
        <w:rPr>
          <w:rFonts w:ascii="Arial" w:eastAsia="Arial" w:hAnsi="Arial" w:cs="Arial"/>
          <w:b/>
          <w:sz w:val="20"/>
          <w:szCs w:val="20"/>
        </w:rPr>
      </w:pP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О ВНЕСЕНИИ ИЗМЕНЕНИЙ В ПОСТАНОВЛЕНИЕ АДМИНИСТРАЦИИ МУНИЦИПАЛЬНОГО ОБРАЗОВАНИЯ «КОРСУКСКОЕ» ОТ 09.03.2021Г.№13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20643" w:rsidRPr="00A20643" w:rsidRDefault="00A20643" w:rsidP="00A20643">
      <w:pPr>
        <w:jc w:val="both"/>
        <w:rPr>
          <w:rFonts w:ascii="Arial" w:eastAsia="Arial" w:hAnsi="Arial" w:cs="Arial"/>
          <w:b/>
          <w:sz w:val="20"/>
          <w:szCs w:val="20"/>
        </w:rPr>
      </w:pPr>
      <w:r w:rsidRPr="00A20643">
        <w:rPr>
          <w:rFonts w:ascii="Arial" w:eastAsia="Arial" w:hAnsi="Arial" w:cs="Arial"/>
          <w:b/>
          <w:sz w:val="20"/>
          <w:szCs w:val="20"/>
        </w:rPr>
        <w:t xml:space="preserve">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соответствии со статьей 39 Градостроительного кодекса Российской Федерации, Федеральным законом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 руководствуясь Уставом муниципального образования «Корсукское», администрация муниципального образования «Корсукское»</w:t>
      </w:r>
    </w:p>
    <w:p w:rsidR="00A20643" w:rsidRPr="00A20643" w:rsidRDefault="00A20643" w:rsidP="00A20643">
      <w:pPr>
        <w:jc w:val="both"/>
        <w:rPr>
          <w:rFonts w:ascii="Arial" w:eastAsia="Arial" w:hAnsi="Arial" w:cs="Arial"/>
          <w:b/>
          <w:sz w:val="20"/>
          <w:szCs w:val="20"/>
        </w:rPr>
      </w:pPr>
      <w:r w:rsidRPr="00A20643">
        <w:rPr>
          <w:rFonts w:ascii="Arial" w:eastAsia="Arial" w:hAnsi="Arial" w:cs="Arial"/>
          <w:b/>
          <w:sz w:val="20"/>
          <w:szCs w:val="20"/>
        </w:rPr>
        <w:t xml:space="preserve"> </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ПОСТАНОВЛЯЕТ:</w:t>
      </w:r>
    </w:p>
    <w:p w:rsidR="00A20643" w:rsidRPr="00A20643" w:rsidRDefault="00A20643" w:rsidP="00A20643">
      <w:pPr>
        <w:jc w:val="both"/>
        <w:rPr>
          <w:rFonts w:ascii="Arial" w:eastAsia="Arial" w:hAnsi="Arial" w:cs="Arial"/>
          <w:b/>
          <w:sz w:val="20"/>
          <w:szCs w:val="20"/>
        </w:rPr>
      </w:pPr>
      <w:r w:rsidRPr="00A20643">
        <w:rPr>
          <w:rFonts w:ascii="Arial" w:eastAsia="Arial" w:hAnsi="Arial" w:cs="Arial"/>
          <w:b/>
          <w:sz w:val="20"/>
          <w:szCs w:val="20"/>
        </w:rPr>
        <w:t xml:space="preserve">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Внести изменения в постановление администрации муниципального образования «Корсукское» от 09.03.2021г.№13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Постановление, Регламент):</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 Приложение №1 к Постановлению изложить новой редакции (приложение №1).</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Настоящее постановление вступает в силу после дня его официального опубликования.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Контроль за исполнением настоящего постановления оставляю за собой.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 </w:t>
      </w:r>
    </w:p>
    <w:tbl>
      <w:tblPr>
        <w:tblW w:w="9655" w:type="dxa"/>
        <w:tblCellMar>
          <w:left w:w="0" w:type="dxa"/>
          <w:right w:w="0" w:type="dxa"/>
        </w:tblCellMar>
        <w:tblLook w:val="04A0" w:firstRow="1" w:lastRow="0" w:firstColumn="1" w:lastColumn="0" w:noHBand="0" w:noVBand="1"/>
      </w:tblPr>
      <w:tblGrid>
        <w:gridCol w:w="9655"/>
      </w:tblGrid>
      <w:tr w:rsidR="00A20643" w:rsidRPr="00A20643" w:rsidTr="00A20643">
        <w:trPr>
          <w:trHeight w:val="745"/>
        </w:trPr>
        <w:tc>
          <w:tcPr>
            <w:tcW w:w="9655" w:type="dxa"/>
            <w:tcMar>
              <w:top w:w="0" w:type="dxa"/>
              <w:left w:w="108" w:type="dxa"/>
              <w:bottom w:w="0" w:type="dxa"/>
              <w:right w:w="108" w:type="dxa"/>
            </w:tcMar>
            <w:hideMark/>
          </w:tcPr>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муниципального образования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«Корсукское»                                                                                      Е.А. Хаптахаев</w:t>
            </w:r>
          </w:p>
        </w:tc>
      </w:tr>
    </w:tbl>
    <w:p w:rsidR="00A20643" w:rsidRPr="00A20643" w:rsidRDefault="00A20643" w:rsidP="0078620F">
      <w:pPr>
        <w:jc w:val="right"/>
        <w:rPr>
          <w:rFonts w:ascii="Arial" w:eastAsia="Arial" w:hAnsi="Arial" w:cs="Arial"/>
          <w:b/>
          <w:sz w:val="20"/>
          <w:szCs w:val="20"/>
        </w:rPr>
        <w:sectPr w:rsidR="00A20643" w:rsidRPr="00A20643" w:rsidSect="00A20643">
          <w:headerReference w:type="default" r:id="rId7"/>
          <w:headerReference w:type="first" r:id="rId8"/>
          <w:pgSz w:w="11906" w:h="16838"/>
          <w:pgMar w:top="1134" w:right="851" w:bottom="1134" w:left="1701" w:header="709" w:footer="709" w:gutter="0"/>
          <w:pgNumType w:start="1"/>
          <w:cols w:space="708"/>
          <w:titlePg/>
          <w:docGrid w:linePitch="360"/>
        </w:sectPr>
      </w:pPr>
    </w:p>
    <w:p w:rsidR="00A20643" w:rsidRPr="00A20643" w:rsidRDefault="00A20643" w:rsidP="0078620F">
      <w:pPr>
        <w:jc w:val="right"/>
        <w:rPr>
          <w:rFonts w:ascii="Arial" w:eastAsia="Arial" w:hAnsi="Arial" w:cs="Arial"/>
          <w:sz w:val="20"/>
          <w:szCs w:val="20"/>
        </w:rPr>
      </w:pPr>
      <w:r w:rsidRPr="00A20643">
        <w:rPr>
          <w:rFonts w:ascii="Arial" w:eastAsia="Arial" w:hAnsi="Arial" w:cs="Arial"/>
          <w:sz w:val="20"/>
          <w:szCs w:val="20"/>
        </w:rPr>
        <w:lastRenderedPageBreak/>
        <w:t xml:space="preserve">Приложение №1 </w:t>
      </w:r>
    </w:p>
    <w:p w:rsidR="00A20643" w:rsidRPr="00A20643" w:rsidRDefault="00A20643" w:rsidP="00A20643">
      <w:pPr>
        <w:jc w:val="right"/>
        <w:rPr>
          <w:rFonts w:ascii="Arial" w:eastAsia="Arial" w:hAnsi="Arial" w:cs="Arial"/>
          <w:sz w:val="20"/>
          <w:szCs w:val="20"/>
        </w:rPr>
      </w:pPr>
      <w:r w:rsidRPr="00A20643">
        <w:rPr>
          <w:rFonts w:ascii="Arial" w:eastAsia="Arial" w:hAnsi="Arial" w:cs="Arial"/>
          <w:sz w:val="20"/>
          <w:szCs w:val="20"/>
        </w:rPr>
        <w:t xml:space="preserve">к постановлению администрации </w:t>
      </w:r>
    </w:p>
    <w:p w:rsidR="00A20643" w:rsidRPr="00A20643" w:rsidRDefault="00A20643" w:rsidP="00A20643">
      <w:pPr>
        <w:jc w:val="right"/>
        <w:rPr>
          <w:rFonts w:ascii="Arial" w:eastAsia="Arial" w:hAnsi="Arial" w:cs="Arial"/>
          <w:sz w:val="20"/>
          <w:szCs w:val="20"/>
        </w:rPr>
      </w:pPr>
      <w:r w:rsidRPr="00A20643">
        <w:rPr>
          <w:rFonts w:ascii="Arial" w:eastAsia="Arial" w:hAnsi="Arial" w:cs="Arial"/>
          <w:sz w:val="20"/>
          <w:szCs w:val="20"/>
        </w:rPr>
        <w:t xml:space="preserve">муниципального образования «Корсукское» </w:t>
      </w:r>
    </w:p>
    <w:p w:rsidR="00A20643" w:rsidRPr="00A20643" w:rsidRDefault="00A20643" w:rsidP="00A20643">
      <w:pPr>
        <w:jc w:val="right"/>
        <w:rPr>
          <w:rFonts w:ascii="Arial" w:eastAsia="Arial" w:hAnsi="Arial" w:cs="Arial"/>
          <w:sz w:val="20"/>
          <w:szCs w:val="20"/>
        </w:rPr>
      </w:pPr>
      <w:r w:rsidRPr="00A20643">
        <w:rPr>
          <w:rFonts w:ascii="Arial" w:eastAsia="Arial" w:hAnsi="Arial" w:cs="Arial"/>
          <w:sz w:val="20"/>
          <w:szCs w:val="20"/>
        </w:rPr>
        <w:t>от 11.09.2023г. №23</w:t>
      </w:r>
    </w:p>
    <w:p w:rsidR="00A20643" w:rsidRPr="00A20643" w:rsidRDefault="00A20643" w:rsidP="00A20643">
      <w:pPr>
        <w:jc w:val="both"/>
        <w:rPr>
          <w:rFonts w:ascii="Arial" w:eastAsia="Arial" w:hAnsi="Arial" w:cs="Arial"/>
          <w:b/>
          <w:sz w:val="20"/>
          <w:szCs w:val="20"/>
        </w:rPr>
      </w:pP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АДМИНИСТРАТИВНЫЙ РЕГЛАМЕНТ</w:t>
      </w:r>
    </w:p>
    <w:p w:rsidR="00A20643" w:rsidRPr="00A20643" w:rsidRDefault="00A20643" w:rsidP="00A20643">
      <w:pPr>
        <w:jc w:val="center"/>
        <w:rPr>
          <w:rFonts w:ascii="Arial" w:eastAsia="Arial" w:hAnsi="Arial" w:cs="Arial"/>
          <w:b/>
          <w:sz w:val="20"/>
          <w:szCs w:val="20"/>
        </w:rPr>
      </w:pPr>
      <w:r w:rsidRPr="00A20643">
        <w:rPr>
          <w:rFonts w:ascii="Arial" w:eastAsia="Arial" w:hAnsi="Arial" w:cs="Arial"/>
          <w:b/>
          <w:sz w:val="20"/>
          <w:szCs w:val="20"/>
        </w:rPr>
        <w:t>ПРЕДОСТАВЛЕНИЯ МУНИЦИПАЛЬНОЙ УСЛУГИ</w:t>
      </w:r>
      <w:r w:rsidRPr="00A20643">
        <w:rPr>
          <w:rFonts w:ascii="Arial" w:eastAsia="Arial" w:hAnsi="Arial" w:cs="Arial"/>
          <w:b/>
          <w:sz w:val="20"/>
          <w:szCs w:val="20"/>
        </w:rPr>
        <w:br/>
        <w:t>«ПРЕДОСТАВЛЕНИЕ РАЗРЕШЕНИЯ НА УСЛОВНО</w:t>
      </w:r>
      <w:r w:rsidRPr="00A20643">
        <w:rPr>
          <w:rFonts w:ascii="Arial" w:eastAsia="Arial" w:hAnsi="Arial" w:cs="Arial"/>
          <w:b/>
          <w:sz w:val="20"/>
          <w:szCs w:val="20"/>
        </w:rPr>
        <w:br/>
        <w:t>РАЗРЕШЕННЫЙ ВИД ИСПОЛЬЗОВАНИЯ ЗЕМЕЛЬНОГО</w:t>
      </w:r>
      <w:r w:rsidRPr="00A20643">
        <w:rPr>
          <w:rFonts w:ascii="Arial" w:eastAsia="Arial" w:hAnsi="Arial" w:cs="Arial"/>
          <w:b/>
          <w:sz w:val="20"/>
          <w:szCs w:val="20"/>
        </w:rPr>
        <w:br/>
        <w:t>УЧАСТКА ИЛИ ОБЪЕКТА КАПИТАЛЬНОГО СТРОИТЕЛЬСТВА»</w:t>
      </w:r>
    </w:p>
    <w:p w:rsidR="00A20643" w:rsidRPr="00A20643" w:rsidRDefault="00A20643" w:rsidP="00A20643">
      <w:pPr>
        <w:jc w:val="center"/>
        <w:rPr>
          <w:rFonts w:ascii="Arial" w:eastAsia="Arial" w:hAnsi="Arial" w:cs="Arial"/>
          <w:b/>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РАЗДЕЛ I. ОБЩИЕ ПОЛОЖЕНИЯ</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 Предмет регулирования административного регламента</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«Корсукское»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разрешения на условно разрешенный вид использования земельного участка или объекта капитального строительства», расположенных на территории муниципального образования «Корсукское»</w:t>
      </w:r>
      <w:r w:rsidRPr="00A20643">
        <w:rPr>
          <w:rFonts w:ascii="Arial" w:eastAsia="Arial" w:hAnsi="Arial" w:cs="Arial"/>
          <w:i/>
          <w:sz w:val="20"/>
          <w:szCs w:val="20"/>
        </w:rPr>
        <w:t>.</w:t>
      </w:r>
      <w:r w:rsidRPr="00A20643">
        <w:rPr>
          <w:rFonts w:ascii="Arial" w:eastAsia="Arial" w:hAnsi="Arial" w:cs="Arial"/>
          <w:sz w:val="20"/>
          <w:szCs w:val="20"/>
        </w:rPr>
        <w:t xml:space="preserve">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 Круг заявителей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Заявителями на предоставление муниципальной услуги являются юридические лица или физические лица, являющиеся правообладателями 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От имени заявителя за предоставлением муниципальной услуги может обратиться его уполномоченный представитель (далее – представитель).</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 Требования к порядку информирования</w:t>
      </w:r>
      <w:r w:rsidRPr="00A20643">
        <w:rPr>
          <w:rFonts w:ascii="Arial" w:eastAsia="Arial" w:hAnsi="Arial" w:cs="Arial"/>
          <w:sz w:val="20"/>
          <w:szCs w:val="20"/>
        </w:rPr>
        <w:br/>
        <w:t>о предоставлении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 Информация по вопросам предоставления муниципальной услуги предоставляется: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 при личном контакте с заявителем или его представителем;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http://korsuk.ehirit.ru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korsuk.adm-korsuk@yandex.ru  (далее – электронная почта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письменно в случае письменного обращения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 Информация о ходе предоставления муниципальной услуги предоставляется: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при личном контакте с заявителем или его представителем;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с использованием телефонной связи, через официальный сайт администрации, по электронной почте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письменно в случае письменного обращения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о порядке предоставления муниципальной услуги и ходе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о перечне документов, 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о времени приема документов, 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о сроке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об основаниях отказа в приеме документов, 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 об основаниях отказа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актуальность;</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своевременность;</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четкость и доступность в изложении информации;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полнота информации;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соответствие информации требованиям законодательства.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Прием заявителей или их представителей главой администрации проводится по предварительной записи, которая осуществляется по телефону 83954123124</w:t>
      </w:r>
      <w:r w:rsidRPr="00A20643">
        <w:rPr>
          <w:rFonts w:ascii="Arial" w:eastAsia="Arial" w:hAnsi="Arial" w:cs="Arial"/>
          <w:i/>
          <w:sz w:val="20"/>
          <w:szCs w:val="20"/>
        </w:rPr>
        <w:t>.</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Днем регистрации обращения является день его поступления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Ответ на обращение, поступившее в администрацию в письменной форме, направляется по почтовому адресу, указанному в данном обращении.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на официальном сайте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на Портале.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 На информационных стендах, расположенных в помещениях, занимаемых администрацией, размещается следующая информация: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о перечне документов, 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о времени приема документов, 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о сроке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об основаниях отказа в приеме документов, 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 об основаниях отказа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 о порядке обжалования решений и действий (бездействия), принимаемых (совершаемых) в рамках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 извлечения из законодательных и иных нормативных правовых актов, содержащих нормы, регулирующие предоставление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 текст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РАЗДЕЛ II. СТАНДАРТ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4. Наименование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19.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земельного участка или объекта капитального строительства (далее – разрешение).</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5. Наименование органа местного самоуправления,</w:t>
      </w:r>
      <w:r w:rsidRPr="00A20643">
        <w:rPr>
          <w:rFonts w:ascii="Arial" w:eastAsia="Arial" w:hAnsi="Arial" w:cs="Arial"/>
          <w:sz w:val="20"/>
          <w:szCs w:val="20"/>
        </w:rPr>
        <w:br/>
        <w:t>предоставляющего муниципальную услугу</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20. Органом местного самоуправления, предоставляющим муниципальную услугу, является администрация.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21. В предоставлении муниципальной услуги участвуют:</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Федеральная налоговая служба или ее территориальные органы.</w:t>
      </w:r>
    </w:p>
    <w:p w:rsidR="00A20643" w:rsidRPr="00A20643" w:rsidRDefault="00A20643" w:rsidP="00A20643">
      <w:pPr>
        <w:jc w:val="both"/>
        <w:rPr>
          <w:rFonts w:ascii="Arial" w:eastAsia="Arial" w:hAnsi="Arial" w:cs="Arial"/>
          <w:i/>
          <w:sz w:val="20"/>
          <w:szCs w:val="20"/>
        </w:rPr>
      </w:pPr>
      <w:r w:rsidRPr="00A20643">
        <w:rPr>
          <w:rFonts w:ascii="Arial" w:eastAsia="Arial" w:hAnsi="Arial" w:cs="Arial"/>
          <w:sz w:val="20"/>
          <w:szCs w:val="20"/>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w:t>
      </w:r>
      <w:r w:rsidRPr="00A20643">
        <w:rPr>
          <w:rFonts w:ascii="Arial" w:eastAsia="Arial" w:hAnsi="Arial" w:cs="Arial"/>
          <w:sz w:val="20"/>
          <w:szCs w:val="20"/>
        </w:rPr>
        <w:lastRenderedPageBreak/>
        <w:t>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«Корсукское»</w:t>
      </w:r>
      <w:r w:rsidRPr="00A20643">
        <w:rPr>
          <w:rFonts w:ascii="Arial" w:eastAsia="Arial" w:hAnsi="Arial" w:cs="Arial"/>
          <w:i/>
          <w:iCs/>
          <w:sz w:val="20"/>
          <w:szCs w:val="20"/>
        </w:rPr>
        <w:t xml:space="preserve"> </w:t>
      </w:r>
      <w:r w:rsidRPr="00A20643">
        <w:rPr>
          <w:rFonts w:ascii="Arial" w:eastAsia="Arial" w:hAnsi="Arial" w:cs="Arial"/>
          <w:sz w:val="20"/>
          <w:szCs w:val="20"/>
        </w:rPr>
        <w:t>от 28.04.2012г</w:t>
      </w:r>
      <w:r w:rsidRPr="00A20643">
        <w:rPr>
          <w:rFonts w:ascii="Arial" w:eastAsia="Arial" w:hAnsi="Arial" w:cs="Arial"/>
          <w:i/>
          <w:iCs/>
          <w:sz w:val="20"/>
          <w:szCs w:val="20"/>
        </w:rPr>
        <w:t>.</w:t>
      </w:r>
      <w:r w:rsidRPr="00A20643">
        <w:rPr>
          <w:rFonts w:ascii="Arial" w:eastAsia="Arial" w:hAnsi="Arial" w:cs="Arial"/>
          <w:sz w:val="20"/>
          <w:szCs w:val="20"/>
        </w:rPr>
        <w:t>№9.</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6. Описание результата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23. Результатом предоставления муниципальной услуги является: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постановление администрации о предоставлении разрешения;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постановление администрации об отказе в предоставлении разрешения.</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7. Срок предоставления муниципальной услуги, в том числе</w:t>
      </w:r>
      <w:r w:rsidRPr="00A20643">
        <w:rPr>
          <w:rFonts w:ascii="Arial" w:eastAsia="Arial" w:hAnsi="Arial" w:cs="Arial"/>
          <w:sz w:val="20"/>
          <w:szCs w:val="20"/>
        </w:rPr>
        <w:br/>
        <w:t>с учетом необходимости обращения в организации, участвующие</w:t>
      </w:r>
      <w:r w:rsidRPr="00A20643">
        <w:rPr>
          <w:rFonts w:ascii="Arial" w:eastAsia="Arial" w:hAnsi="Arial" w:cs="Arial"/>
          <w:sz w:val="20"/>
          <w:szCs w:val="20"/>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24.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26. Постановление администрации о предоставлении разрешения или постановление администрации об отказе в предоставлении разрешения выдается (направляется) заявителю или его представителю в течение одного рабочего дня со дня их подписания уполномоченным лицом.</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8. Нормативные правовые акты, регулирующие</w:t>
      </w:r>
      <w:r w:rsidRPr="00A20643">
        <w:rPr>
          <w:rFonts w:ascii="Arial" w:eastAsia="Arial" w:hAnsi="Arial" w:cs="Arial"/>
          <w:sz w:val="20"/>
          <w:szCs w:val="20"/>
        </w:rPr>
        <w:br/>
        <w:t>предоставление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9. Исчерпывающий перечень документов, необходимых</w:t>
      </w:r>
      <w:r w:rsidRPr="00A20643">
        <w:rPr>
          <w:rFonts w:ascii="Arial" w:eastAsia="Arial" w:hAnsi="Arial" w:cs="Arial"/>
          <w:sz w:val="20"/>
          <w:szCs w:val="20"/>
        </w:rPr>
        <w:br/>
        <w:t>в соответствии с нормативными правовыми актами для предоставления муниципальной услуги и услуг, которые являются необходимыми</w:t>
      </w:r>
      <w:r w:rsidRPr="00A20643">
        <w:rPr>
          <w:rFonts w:ascii="Arial" w:eastAsia="Arial" w:hAnsi="Arial" w:cs="Arial"/>
          <w:sz w:val="20"/>
          <w:szCs w:val="20"/>
        </w:rPr>
        <w:br/>
        <w:t>и обязательными для предоставления муниципальной услуги, подлежащих представлению заявителем или его представителем,</w:t>
      </w:r>
      <w:r w:rsidRPr="00A20643">
        <w:rPr>
          <w:rFonts w:ascii="Arial" w:eastAsia="Arial" w:hAnsi="Arial" w:cs="Arial"/>
          <w:sz w:val="20"/>
          <w:szCs w:val="20"/>
        </w:rPr>
        <w:br/>
        <w:t>способы их получения заявителем или его представителем,</w:t>
      </w:r>
      <w:r w:rsidRPr="00A20643">
        <w:rPr>
          <w:rFonts w:ascii="Arial" w:eastAsia="Arial" w:hAnsi="Arial" w:cs="Arial"/>
          <w:sz w:val="20"/>
          <w:szCs w:val="20"/>
        </w:rPr>
        <w:br/>
        <w:t>в том числе в электронной форме, порядок их представления</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28. Для предоставления муниципальной услуги заявитель или его представитель представляет в администрацию в адрес комиссии по подготовке проекта правил землепользования и застройки муниципального образования «Корсукское» (далее – Комиссия) запрос о предоставлении муниципальной услуги в форме заявления о предоставлении разрешения (далее – заявление) по форме согласно приложению к настоящему административному регламенту.</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29. К заявлению заявитель или его представитель прилагает следующие документы: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документ, подтверждающий полномочия представителя заявителя, в случае, если с заявлением обращается представитель заявителя;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документ, удостоверяющий личность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испрашивается разрешение на условно разрешенный вид использования земельного участка;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правоустанавливающие документы на объекты капитального строительства, права на которые не зарегистрированы в ЕГРН, – в случае если испрашивается разрешение на условно разрешенный вид использования объекта капитального строительства.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30. Способы получения заявителем или его представителем документов, указанных в пункте 29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 для получения документов, указанных в подпунктах 1,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для получения документов, указанных в подпунктах 3 – 5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путем личного обращения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через личный кабинет на Портале;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путем направления на официальный адрес электронной почты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через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34. Требования к документам, представляемым заявителем или его представителем: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тексты документов должны быть написаны разборчиво;</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документы не должны иметь подчисток, приписок, зачеркнутых слов и не оговоренных в них исправлений;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документы не должны быть исполнены карандашом;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документы не должны иметь повреждений, наличие которых не позволяет однозначно истолковать их содержание.</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bookmarkStart w:id="0" w:name="Par232"/>
      <w:bookmarkEnd w:id="0"/>
      <w:r w:rsidRPr="00A20643">
        <w:rPr>
          <w:rFonts w:ascii="Arial" w:eastAsia="Arial" w:hAnsi="Arial" w:cs="Arial"/>
          <w:sz w:val="20"/>
          <w:szCs w:val="20"/>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 xml:space="preserve">1) выписка из Единого государственного реестра юридических лиц (далее – ЕГРЮЛ) о юридическом лице, являющемся заявителем;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выписка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выписка из ЕГРН об объекте (объектах) капитального строительства, расположенном (расположенных) на земельном участке.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36. Для получения документов, указанных в пункте 35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11. Запрет требовать от заявителя представления документов и информации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38. Администрация при предоставлении муниципальной услуги не вправе требовать от заявителей или их представителей: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 перечень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истечение срока действия документов или изменение информации после первоначального отказа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A20643">
          <w:rPr>
            <w:rStyle w:val="ab"/>
            <w:rFonts w:ascii="Arial" w:eastAsia="Arial" w:hAnsi="Arial" w:cs="Arial"/>
            <w:sz w:val="20"/>
            <w:szCs w:val="20"/>
          </w:rPr>
          <w:t>пунктом 7</w:t>
        </w:r>
        <w:r w:rsidRPr="00A20643">
          <w:rPr>
            <w:rStyle w:val="ab"/>
            <w:rFonts w:ascii="Arial" w:eastAsia="Arial" w:hAnsi="Arial" w:cs="Arial"/>
            <w:sz w:val="20"/>
            <w:szCs w:val="20"/>
            <w:vertAlign w:val="superscript"/>
          </w:rPr>
          <w:t>2</w:t>
        </w:r>
        <w:r w:rsidRPr="00A20643">
          <w:rPr>
            <w:rStyle w:val="ab"/>
            <w:rFonts w:ascii="Arial" w:eastAsia="Arial" w:hAnsi="Arial" w:cs="Arial"/>
            <w:sz w:val="20"/>
            <w:szCs w:val="20"/>
          </w:rPr>
          <w:t xml:space="preserve"> части 1 статьи 16</w:t>
        </w:r>
      </w:hyperlink>
      <w:r w:rsidRPr="00A20643">
        <w:rPr>
          <w:rFonts w:ascii="Arial" w:eastAsia="Arial" w:hAnsi="Arial" w:cs="Arial"/>
          <w:sz w:val="20"/>
          <w:szCs w:val="20"/>
        </w:rPr>
        <w:t xml:space="preserve">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12. Перечень оснований для отказа в приеме документов,</w:t>
      </w:r>
      <w:r w:rsidRPr="00A20643">
        <w:rPr>
          <w:rFonts w:ascii="Arial" w:eastAsia="Arial" w:hAnsi="Arial" w:cs="Arial"/>
          <w:sz w:val="20"/>
          <w:szCs w:val="20"/>
        </w:rPr>
        <w:br/>
        <w:t>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39. Основаниями для отказа в приеме документов являются: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представление заявителем или его представителем неполного комплекта документов, указанных в пункте 29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2) заявление или представленные заявителем или его представителем документы не соответствуют положениям, предусмотренным пунктами 28 и 34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13. Перечень оснований для приостановления или отказа в предоставлении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43. Основаниями для отказа в предоставлении муниципальной услуги являются: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заявитель не является правообладателем земельного участка или объекта капитального строительства, в отношении которых подано заявление;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«Корсукское»;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«Корсукское»</w:t>
      </w:r>
      <w:r w:rsidRPr="00A20643">
        <w:rPr>
          <w:rFonts w:ascii="Arial" w:eastAsia="Arial" w:hAnsi="Arial" w:cs="Arial"/>
          <w:i/>
          <w:sz w:val="20"/>
          <w:szCs w:val="20"/>
        </w:rPr>
        <w:t xml:space="preserve"> </w:t>
      </w:r>
      <w:r w:rsidRPr="00A20643">
        <w:rPr>
          <w:rFonts w:ascii="Arial" w:eastAsia="Arial" w:hAnsi="Arial" w:cs="Arial"/>
          <w:sz w:val="20"/>
          <w:szCs w:val="20"/>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A20643">
        <w:rPr>
          <w:rFonts w:ascii="Arial" w:eastAsia="Arial" w:hAnsi="Arial" w:cs="Arial"/>
          <w:sz w:val="20"/>
          <w:szCs w:val="20"/>
          <w:vertAlign w:val="superscript"/>
        </w:rPr>
        <w:t>32</w:t>
      </w:r>
      <w:r w:rsidRPr="00A20643">
        <w:rPr>
          <w:rFonts w:ascii="Arial" w:eastAsia="Arial" w:hAnsi="Arial" w:cs="Arial"/>
          <w:sz w:val="20"/>
          <w:szCs w:val="20"/>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A20643">
        <w:rPr>
          <w:rFonts w:ascii="Arial" w:eastAsia="Arial" w:hAnsi="Arial" w:cs="Arial"/>
          <w:sz w:val="20"/>
          <w:szCs w:val="20"/>
          <w:vertAlign w:val="superscript"/>
        </w:rPr>
        <w:t>32</w:t>
      </w:r>
      <w:r w:rsidRPr="00A20643">
        <w:rPr>
          <w:rFonts w:ascii="Arial" w:eastAsia="Arial" w:hAnsi="Arial" w:cs="Arial"/>
          <w:sz w:val="20"/>
          <w:szCs w:val="20"/>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14. Перечень услуг, которые являются необходимыми 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обязательными для предоставления муниципальной услуги, в том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числе сведения о документе (документах), выдаваемом (выдаваемых) организациями, участвующими в предоставлении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w:t>
      </w:r>
      <w:r w:rsidRPr="00A20643">
        <w:rPr>
          <w:rFonts w:ascii="Arial" w:eastAsia="Arial" w:hAnsi="Arial" w:cs="Arial"/>
          <w:i/>
          <w:iCs/>
          <w:sz w:val="20"/>
          <w:szCs w:val="20"/>
        </w:rPr>
        <w:t xml:space="preserve"> </w:t>
      </w:r>
      <w:r w:rsidRPr="00A20643">
        <w:rPr>
          <w:rFonts w:ascii="Arial" w:eastAsia="Arial" w:hAnsi="Arial" w:cs="Arial"/>
          <w:sz w:val="20"/>
          <w:szCs w:val="20"/>
        </w:rPr>
        <w:t>от 28.04.2012г</w:t>
      </w:r>
      <w:r w:rsidRPr="00A20643">
        <w:rPr>
          <w:rFonts w:ascii="Arial" w:eastAsia="Arial" w:hAnsi="Arial" w:cs="Arial"/>
          <w:i/>
          <w:iCs/>
          <w:sz w:val="20"/>
          <w:szCs w:val="20"/>
        </w:rPr>
        <w:t>.</w:t>
      </w:r>
      <w:r w:rsidRPr="00A20643">
        <w:rPr>
          <w:rFonts w:ascii="Arial" w:eastAsia="Arial" w:hAnsi="Arial" w:cs="Arial"/>
          <w:sz w:val="20"/>
          <w:szCs w:val="20"/>
        </w:rPr>
        <w:t>№9, услуги, которые являются необходимыми и обязательными для предоставления муниципальной услуги, отсутствуют.</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w:t>
      </w:r>
      <w:bookmarkStart w:id="1" w:name="Par277"/>
      <w:bookmarkEnd w:id="1"/>
      <w:r w:rsidRPr="00A20643">
        <w:rPr>
          <w:rFonts w:ascii="Arial" w:eastAsia="Arial" w:hAnsi="Arial" w:cs="Arial"/>
          <w:sz w:val="20"/>
          <w:szCs w:val="20"/>
        </w:rPr>
        <w:t>5. Порядок, размер и основания взимания государственной пошлины или иной платы, взимаемой за предоставление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45. Муниципальная услуга предоставляется без взимания государственной пошлины или иной платы.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 в порядке, предусмотренном решением Думы муниципального образования </w:t>
      </w:r>
      <w:r w:rsidRPr="00A20643">
        <w:rPr>
          <w:rFonts w:ascii="Arial" w:eastAsia="Arial" w:hAnsi="Arial" w:cs="Arial"/>
          <w:sz w:val="20"/>
          <w:szCs w:val="20"/>
        </w:rPr>
        <w:lastRenderedPageBreak/>
        <w:t>«Корсукское» от 30.03.2018г. №14 «Об утверждении порядка организации и проведения публичных слушаний в муниципальном образовании «Корсукское».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16. Порядок, размер и основания взимания платы</w:t>
      </w:r>
      <w:r w:rsidRPr="00A20643">
        <w:rPr>
          <w:rFonts w:ascii="Arial" w:eastAsia="Arial" w:hAnsi="Arial" w:cs="Arial"/>
          <w:sz w:val="20"/>
          <w:szCs w:val="20"/>
        </w:rPr>
        <w:br/>
        <w:t>за предоставление услуг, которые являются необходимыми</w:t>
      </w:r>
      <w:r w:rsidRPr="00A20643">
        <w:rPr>
          <w:rFonts w:ascii="Arial" w:eastAsia="Arial" w:hAnsi="Arial" w:cs="Arial"/>
          <w:sz w:val="20"/>
          <w:szCs w:val="20"/>
        </w:rPr>
        <w:br/>
        <w:t>и обязательными для предоставления муниципальной услуги,</w:t>
      </w:r>
      <w:r w:rsidRPr="00A20643">
        <w:rPr>
          <w:rFonts w:ascii="Arial" w:eastAsia="Arial" w:hAnsi="Arial" w:cs="Arial"/>
          <w:sz w:val="20"/>
          <w:szCs w:val="20"/>
        </w:rPr>
        <w:br/>
        <w:t>включая информацию о методике расчета размера такой платы</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47. Плата за услуги, которые являются необходимыми и обязательными для предоставления муниципальной услуги, отсутствует.</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bookmarkStart w:id="2" w:name="Par285"/>
      <w:bookmarkEnd w:id="2"/>
      <w:r w:rsidRPr="00A20643">
        <w:rPr>
          <w:rFonts w:ascii="Arial" w:eastAsia="Arial" w:hAnsi="Arial" w:cs="Arial"/>
          <w:sz w:val="20"/>
          <w:szCs w:val="20"/>
        </w:rPr>
        <w:t>Глава 17. Максимальный срок ожидания в очереди при подаче заявления и при получении результата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48. Максимальное время ожидания в очереди при подаче заявления и документов не должно превышать 15 минут.</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49. Максимальное время ожидания в очереди при получении результата муниципальной услуги не должно превышать 15 минут.</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18. Срок и порядок регистрации заявления, в том числе в электронной форме</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19. Требования к помещениям, в которых предоставляется муниципальная услуга</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54. Администрация обеспечивает инвалидам (включая инвалидов, использующих кресла-коляски и собак-проводников):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61. Места для заполнения документов оборудуются информационными стендами, стульями и столами для возможности оформления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63. Основными показателями доступности и качества муниципальной услуги являются: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соблюдение требований к местам предоставления муниципальной услуги, их транспортной доступности;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возможность представления заявления и документов, необходимых для предоставления муниципальной услуги, через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среднее время ожидания в очереди при подаче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количество обращений об обжаловании решений и действий (бездействия) администрации, а также должностных лиц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количество взаимодействий заявителя или его представителя с должностными лицами, их продолжительность;</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возможность получения информации о ходе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для подачи документов, необходимых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для получения результата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21. Иные требования, в том числе учитывающие особенности предоставления муниципальной услуги по экстерриториальному принципу</w:t>
      </w:r>
      <w:r w:rsidRPr="00A20643">
        <w:rPr>
          <w:rFonts w:ascii="Arial" w:eastAsia="Arial" w:hAnsi="Arial" w:cs="Arial"/>
          <w:sz w:val="20"/>
          <w:szCs w:val="20"/>
        </w:rPr>
        <w:br/>
        <w:t>и особенности предоставления муниципальной услуги в электронной форме</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70. Муниципальная услуга по экстерриториальному принципу не предоставляется.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72.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w:t>
      </w:r>
      <w:r w:rsidRPr="00A20643">
        <w:rPr>
          <w:rFonts w:ascii="Arial" w:eastAsia="Arial" w:hAnsi="Arial" w:cs="Arial"/>
          <w:sz w:val="20"/>
          <w:szCs w:val="20"/>
        </w:rPr>
        <w:lastRenderedPageBreak/>
        <w:t>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Pr="00A20643">
        <w:rPr>
          <w:rFonts w:ascii="Arial" w:eastAsia="Arial" w:hAnsi="Arial" w:cs="Arial"/>
          <w:sz w:val="20"/>
          <w:szCs w:val="20"/>
          <w:lang w:val="en-US"/>
        </w:rPr>
        <w:t>odt</w:t>
      </w:r>
      <w:r w:rsidRPr="00A20643">
        <w:rPr>
          <w:rFonts w:ascii="Arial" w:eastAsia="Arial" w:hAnsi="Arial" w:cs="Arial"/>
          <w:sz w:val="20"/>
          <w:szCs w:val="20"/>
        </w:rPr>
        <w:t>, txt, xls, xlsx, rtf.</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76. Усиленная квалифицированная электронная подпись должна соответствовать следующим требованиям: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bookmarkStart w:id="3" w:name="Par343"/>
      <w:bookmarkEnd w:id="3"/>
      <w:r w:rsidRPr="00A20643">
        <w:rPr>
          <w:rFonts w:ascii="Arial" w:eastAsia="Arial" w:hAnsi="Arial" w:cs="Arial"/>
          <w:sz w:val="20"/>
          <w:szCs w:val="20"/>
        </w:rPr>
        <w:t>Глава 22. Состав и последовательность административных процедур</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78. Предоставление муниципальной услуги включает в себя следующие административные процедуры: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прием, регистрация заявления и документов, представленных заявителем или его представителем;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формирование и направление межведомственных запросов в органы и организации, участвующие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рассмотрение заявления и документов Комиссией;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проведение публичных слушаний;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подготовка рекомендаций Комиссии;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принятие решения о предоставлении разрешения или решения об отказе в предоставлении разрешения;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79. В электронной форме при предоставлении муниципальной услуги осуществляются следующие административные процедуры (действия):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 прием заявления и документов, представленных заявителем или его представителем;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формирование и направление межведомственных запросов в органы и организации, участвующие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80. При предоставлении муниципальной услуги МФЦ выполняет следующие действия: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прием заявления и документов, представленных заявителем или его представителем, в том числе комплексного запроса;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обработка заявления и представленных документов, в том числе комплексного запроса;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направление заявления и документов, представленных заявителем или его представителем,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формирование и направление межведомственных запросов в органы и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23. Прием, регистрация заявления и документов, представленных заявителем или его представителем</w:t>
      </w:r>
    </w:p>
    <w:p w:rsidR="00A20643" w:rsidRPr="00A20643" w:rsidRDefault="00A20643" w:rsidP="00A20643">
      <w:pPr>
        <w:jc w:val="both"/>
        <w:rPr>
          <w:rFonts w:ascii="Arial" w:eastAsia="Arial" w:hAnsi="Arial" w:cs="Arial"/>
          <w:sz w:val="20"/>
          <w:szCs w:val="20"/>
        </w:rPr>
      </w:pPr>
      <w:bookmarkStart w:id="4" w:name="Par355"/>
      <w:bookmarkEnd w:id="4"/>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A20643" w:rsidRPr="00A20643" w:rsidRDefault="00A20643" w:rsidP="00A20643">
      <w:pPr>
        <w:jc w:val="both"/>
        <w:rPr>
          <w:rFonts w:ascii="Arial" w:eastAsia="Arial" w:hAnsi="Arial" w:cs="Arial"/>
          <w:i/>
          <w:sz w:val="20"/>
          <w:szCs w:val="20"/>
        </w:rPr>
      </w:pPr>
      <w:r w:rsidRPr="00A20643">
        <w:rPr>
          <w:rFonts w:ascii="Arial" w:eastAsia="Arial" w:hAnsi="Arial" w:cs="Arial"/>
          <w:sz w:val="20"/>
          <w:szCs w:val="20"/>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20643" w:rsidRPr="00A20643" w:rsidRDefault="00A20643" w:rsidP="00A20643">
      <w:pPr>
        <w:jc w:val="both"/>
        <w:rPr>
          <w:rFonts w:ascii="Arial" w:eastAsia="Arial" w:hAnsi="Arial" w:cs="Arial"/>
          <w:i/>
          <w:sz w:val="20"/>
          <w:szCs w:val="20"/>
        </w:rPr>
      </w:pPr>
      <w:r w:rsidRPr="00A20643">
        <w:rPr>
          <w:rFonts w:ascii="Arial" w:eastAsia="Arial" w:hAnsi="Arial" w:cs="Arial"/>
          <w:sz w:val="20"/>
          <w:szCs w:val="20"/>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A20643">
        <w:rPr>
          <w:rFonts w:ascii="Arial" w:eastAsia="Arial" w:hAnsi="Arial" w:cs="Arial"/>
          <w:i/>
          <w:sz w:val="20"/>
          <w:szCs w:val="20"/>
        </w:rPr>
        <w:t>.</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84</w:t>
      </w:r>
      <w:r w:rsidRPr="00A20643">
        <w:rPr>
          <w:rFonts w:ascii="Arial" w:eastAsia="Arial" w:hAnsi="Arial" w:cs="Arial"/>
          <w:i/>
          <w:sz w:val="20"/>
          <w:szCs w:val="20"/>
        </w:rPr>
        <w:t xml:space="preserve">. </w:t>
      </w:r>
      <w:r w:rsidRPr="00A20643">
        <w:rPr>
          <w:rFonts w:ascii="Arial" w:eastAsia="Arial" w:hAnsi="Arial" w:cs="Arial"/>
          <w:sz w:val="20"/>
          <w:szCs w:val="20"/>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85.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настоящего административного регламента, в срок не позднее двух рабочих дней со дня получения заявления и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86.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76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87.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88. В случае выявления в представленных документах хотя бы одного из обстоятельств, предусмотренных пунктом 39 настоящего административного регламента, должностное лицо, указанное в пункте 87 настоящего административного регламента, не позднее срока, </w:t>
      </w:r>
      <w:r w:rsidRPr="00A20643">
        <w:rPr>
          <w:rFonts w:ascii="Arial" w:eastAsia="Arial" w:hAnsi="Arial" w:cs="Arial"/>
          <w:sz w:val="20"/>
          <w:szCs w:val="20"/>
        </w:rPr>
        <w:lastRenderedPageBreak/>
        <w:t>предусмотренного пунктом 85 настоящего административного регламента, принимает решение об отказе в приеме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89. В случае отказа в приеме документов, поданных путем личного обращения, должностное лицо, указанное в пункте 87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 В случае отказа в приеме документов, поданных через организации почтовой связи, должностное лицо, указанное в пункте 87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87 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случае отказа в приеме документов, поданных через МФЦ, должностное лицо, указанное в пункте 87 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90.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указанное в пункте 87 настоящего административного регламента,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91. В случае принятия указанного в пункте 90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92. Результатом административной процедуры является прием, регистрация представленных заявителем или его представителем заявления и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входящей корреспонденции либо уведомления об отказе в приеме представленных документов.</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24. Формирование и направление межведомственных запросов в органы и организации, участвующие в предоставлении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при условии его отсутствия в распоряжении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95.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а) выписки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 б) выписки из ЕГРН об объекте недвижимости (о здании, сооружении и (или) объекте незавершенного строительства, расположенном (расположенных) на земельном участке);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в Федеральную налоговую службу – в целях получения: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 а) выписки из ЕГРЮЛ о юридическом лице, являющемся заявителем;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 б) выписки из ЕГРИП об индивидуальном предпринимателе, являющемся заявителем.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A20643">
        <w:rPr>
          <w:rFonts w:ascii="Arial" w:eastAsia="Arial" w:hAnsi="Arial" w:cs="Arial"/>
          <w:sz w:val="20"/>
          <w:szCs w:val="20"/>
          <w:vertAlign w:val="superscript"/>
        </w:rPr>
        <w:t>2</w:t>
      </w:r>
      <w:r w:rsidRPr="00A20643">
        <w:rPr>
          <w:rFonts w:ascii="Arial" w:eastAsia="Arial" w:hAnsi="Arial" w:cs="Arial"/>
          <w:sz w:val="20"/>
          <w:szCs w:val="20"/>
        </w:rPr>
        <w:t xml:space="preserve">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98.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A20643">
        <w:rPr>
          <w:rFonts w:ascii="Arial" w:eastAsia="Arial" w:hAnsi="Arial" w:cs="Arial"/>
          <w:i/>
          <w:sz w:val="20"/>
          <w:szCs w:val="20"/>
        </w:rPr>
        <w:t>.</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25. Рассмотрение заявления и документов Комиссией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101.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28, 29, 35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102. Должностное лицо администрации, ответственное за предоставление муниципальной услуги, передает указанные в пункте 101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103. Секретарь Комиссии в течение трех рабочих дней со дня получения указанных в пункте 101 настоящего административного регламента документов осуществляет проверку заявления и иных документов на наличие оснований, установленных в пункте 43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104. В случае установления наличия оснований для отказа в предоставлении муниципальной услуги, указанных в пункте 43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103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случае установления отсутствия оснований для отказа в предоставлении муниципальной услуги, указанных в пункте 43 настоящего административного регламента, секретарь Комиссии в течение срока, указанного в пункте 103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входящей корреспонденции</w:t>
      </w:r>
      <w:r w:rsidRPr="00A20643">
        <w:rPr>
          <w:rFonts w:ascii="Arial" w:eastAsia="Arial" w:hAnsi="Arial" w:cs="Arial"/>
          <w:i/>
          <w:sz w:val="20"/>
          <w:szCs w:val="20"/>
        </w:rPr>
        <w:t>.</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105. Секретарь Комиссии в течение трех рабочих дней со дня получения указанных в пункте 101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106. В случае наличия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105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Журнале регистрации входящей корреспонденции.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105 настоящего административного регламента, принимает решение о необходимости проведения публичных слушаний, о чем делает запись на заявлении и в Журнале регистрации входящей корреспонденции.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107.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108. 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26. Проведение публичных слушаний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109. 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104 настоящего административного регламента, а также решения о необходимости проведении публичных слушаний, предусмотренного пунктом 106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110. Секретарь комиссии не позднее чем через семь рабочих дней со дня поступления заявления в администрацию осуществляет оповещение жителей муниципального образования «Корсукское»</w:t>
      </w:r>
      <w:r w:rsidRPr="00A20643">
        <w:rPr>
          <w:rFonts w:ascii="Arial" w:eastAsia="Arial" w:hAnsi="Arial" w:cs="Arial"/>
          <w:i/>
          <w:sz w:val="20"/>
          <w:szCs w:val="20"/>
        </w:rPr>
        <w:t xml:space="preserve"> </w:t>
      </w:r>
      <w:r w:rsidRPr="00A20643">
        <w:rPr>
          <w:rFonts w:ascii="Arial" w:eastAsia="Arial" w:hAnsi="Arial" w:cs="Arial"/>
          <w:sz w:val="20"/>
          <w:szCs w:val="20"/>
        </w:rPr>
        <w:t>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111. Организация и проведение публичных слушаний осуществляется в соответствии с порядком, установленным решением Думы муниципального образования «Корсукское» от 30.03.2018г. №14 «Об утверждении порядка организации и проведения публичных слушаний в муниципальном образовании «Корсукское» с учетом положений законодательства о градостроительной деятельности.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112. Результатом административной процедуры является заключение о результатах публичных слушаний, подготовленное организатором публичных слушаний.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113. Способом фиксации результата административной процедуры является запись в Журнале регистрации входящей корреспонденции о подготовке организатором публичных слушаний заключения о результатах публичных слушаний.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27. Подготовка рекомендаций Комиссии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114. Основанием для начала административной процедуры является заключение о результатах публичных слушаний либо принятие секретарем Комиссии решения об отсутствии необходимости проведения публичных слушаний, предусмотренного пунктом 106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115. На основании заключения о результатах публичных слушаний либо в случае принятия секретарем Комиссии решения об отсутствии необходимости проведения публичных слушаний, предусмотренного пунктом 106 настоящего административного регламента, – на основании рассмотрения документов, необходимых для предоставления муниципальной услуги, указанных в пунктах 28, 29, 35 настоящего административного регламента,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116. Секретарь Комиссии в течение трех рабочих дней с даты опубликования заключения о результатах публичных слушаний либо принятия решения об отсутствии необходимости проведения публичных слушаний, предусмотренного пунктом 106 настоящего административного регламента, 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117. Результатом административной процедуры являются рекомендации Комиссии.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118. Способом фиксации результата административной процедуры является запись в Журнале регистрации входящей корреспонденции о направлении рекомендаций Комиссии главе администрации.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28. Принятие решения о предоставлении разрешения или решения об отказе в предоставлении разрешения</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119. Основанием для начала административной процедуры является поступление рекомендаций Комиссии главе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120. Глава администрации на основании рекомендаций Комиссии в течение трех рабочих дней со дня их поступления принимает решение о предоставлении разрешения или решение об отказе в предоставлении разрешения.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121.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осуществляет подготовку проекта постановления администрации о предоставлении разрешения или об отказе в предоставлении разрешения.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122. После подготовки документа, указанного в пункте 121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123. Подписанное постановление администрации о предоставлении разрешения или об отказе в предоставлении разрешения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124. Критерием принятия решения о предоставлении разрешения или об отказе в предоставлении разрешения является наличие положительных или отрицательных рекомендаций Комиссии.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125.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126.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29.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127. Основанием для начала административной процедуры является подписание главой администрации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128.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w:t>
      </w:r>
      <w:r w:rsidRPr="00A20643">
        <w:rPr>
          <w:rFonts w:ascii="Arial" w:eastAsia="Arial" w:hAnsi="Arial" w:cs="Arial"/>
          <w:sz w:val="20"/>
          <w:szCs w:val="20"/>
        </w:rPr>
        <w:lastRenderedPageBreak/>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129.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Журнале регистрации исходящей корреспонденции.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130.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131. В случае, если заявление представлялось через МФЦ, постановление администрации о предоставлении разрешения, постановление администрации об отказе в предоставлении разрешения или уведомление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128 настоящего административного регламента, в МФЦ для предоставления заявителю или его представителю.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132.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исходящей корреспонденции отметки о направлении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30. Особенности выполнения административных действий в МФЦ</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134. Информация, указанная в пункте 133 настоящего административного регламента, предоставляется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0" w:history="1">
        <w:r w:rsidRPr="00A20643">
          <w:rPr>
            <w:rStyle w:val="ab"/>
            <w:rFonts w:ascii="Arial" w:eastAsia="Arial" w:hAnsi="Arial" w:cs="Arial"/>
            <w:sz w:val="20"/>
            <w:szCs w:val="20"/>
          </w:rPr>
          <w:t>http://мфц38.рф</w:t>
        </w:r>
      </w:hyperlink>
      <w:r w:rsidRPr="00A20643">
        <w:rPr>
          <w:rFonts w:ascii="Arial" w:eastAsia="Arial" w:hAnsi="Arial" w:cs="Arial"/>
          <w:sz w:val="20"/>
          <w:szCs w:val="20"/>
        </w:rPr>
        <w:t>;</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135. МФЦ предоставляет информацию: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по общим вопросам предоставления муниципальных услуг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по вопросам, указанным в пункте 10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о ходе рассмотрения запроса о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о порядке предоставления государственных и (или) муниципальных услуг посредством комплексного запроса, в том числе: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а) исчерпывающий перечень государственных и (или) муниципальных услуг, организация предоставления которых необходима заявителю;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 перечень результатов государственных и (или) муниципальных услуг, входящих в комплексный запрос.</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Предварительная запись на прием в МФЦ осуществляется по телефону или через официальный сайт МФЦ в сети «Интернет».</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137. В случае подачи заявления посредством МФЦ (за исключением случая, предусмотренного пунктом 140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определяет предмет обращения;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устанавливает личность заявителя или личность и полномочия представителя заявителя;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проводит проверку правильности заполнения формы заявления;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направляет пакет документов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а) в электронном виде (в составе пакетов электронных дел) – в день обращения заявителя или его представителя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138.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139.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Каждый экземпляр расписки подписывается работником МФЦ и заявителем или его представителем.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устанавливает личность заявителя или личность и полномочия представителя заявителя;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w:t>
      </w:r>
      <w:r w:rsidRPr="00A20643">
        <w:rPr>
          <w:rFonts w:ascii="Arial" w:eastAsia="Arial" w:hAnsi="Arial" w:cs="Arial"/>
          <w:sz w:val="20"/>
          <w:szCs w:val="20"/>
        </w:rPr>
        <w:lastRenderedPageBreak/>
        <w:t>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137 настоящего административного регламента.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142. В случае подачи заявителем или его представителем заявления об исправлении технической ошибки, указанного в пункте 144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устанавливает личность заявителя или личность и полномочия представителя заявителя;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направляет заявление об исправлении технической ошибки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а) в электронном виде – в день обращения заявителя или его представителя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143. При получении МФЦ постановления администрации о предоставлении разрешения, постановления администрации об отказе в предоставлении разрешения, уведомления об отказе в предоставлении муниципальной услуги или одного из документов, указанных в пункте 154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После выдачи постановления администрации о предоставлении разрешения, постановления администрации об отказе в предоставлении разрешения, уведомления об отказе в предоставлении муниципальной услуги или одного из документов, указанных в пункте 154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31. Исправление допущенных опечаток и ошибок в выданных в результате предоставления муниципальной услуги документах</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144.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 или 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145.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об исправлении технической ошибки;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об отсутствии технической ошибки.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148. Критерием принятия решения, указанного в пункте 147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149. В случае принятия решения, указанного в подпункте 1 пункта 147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150. В случае принятия решения, указанного в подпункте 2 пункта 147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152. Глава администрации немедленно после подписания документа, указанного в пункте 151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151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151 настоящего административного регламента, направляет указанный документ в МФЦ. </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155.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РАЗДЕЛ IV. ФОРМЫ КОНТРОЛЯ ЗА ПРЕДОСТАВЛЕНИЕМ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bookmarkStart w:id="5" w:name="Par413"/>
      <w:bookmarkEnd w:id="5"/>
      <w:r w:rsidRPr="00A20643">
        <w:rPr>
          <w:rFonts w:ascii="Arial" w:eastAsia="Arial" w:hAnsi="Arial" w:cs="Arial"/>
          <w:sz w:val="20"/>
          <w:szCs w:val="20"/>
        </w:rPr>
        <w:t>Глава 32.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157. Основными задачами текущего контроля являются: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обеспечение своевременного и качественного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выявление нарушений в сроках и качестве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выявление и устранение причин и условий, способствующих ненадлежащему предоставлению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принятие мер по надлежащему предоставлению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158. Текущий контроль осуществляется на постоянной основе.</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33. Порядок и периодичность осуществления плановых</w:t>
      </w:r>
      <w:r w:rsidRPr="00A20643">
        <w:rPr>
          <w:rFonts w:ascii="Arial" w:eastAsia="Arial" w:hAnsi="Arial" w:cs="Arial"/>
          <w:sz w:val="20"/>
          <w:szCs w:val="20"/>
        </w:rPr>
        <w:br/>
        <w:t>и внеплановых проверок полноты и качества предоставления</w:t>
      </w:r>
      <w:r w:rsidRPr="00A20643">
        <w:rPr>
          <w:rFonts w:ascii="Arial" w:eastAsia="Arial" w:hAnsi="Arial" w:cs="Arial"/>
          <w:sz w:val="20"/>
          <w:szCs w:val="20"/>
        </w:rPr>
        <w:br/>
        <w:t>муниципальной услуги, в том числе порядок и формы контроля</w:t>
      </w:r>
      <w:r w:rsidRPr="00A20643">
        <w:rPr>
          <w:rFonts w:ascii="Arial" w:eastAsia="Arial" w:hAnsi="Arial" w:cs="Arial"/>
          <w:sz w:val="20"/>
          <w:szCs w:val="20"/>
        </w:rPr>
        <w:br/>
        <w:t>за полнотой и качеством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159.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20643" w:rsidRPr="00A20643" w:rsidRDefault="00A20643" w:rsidP="00A20643">
      <w:pPr>
        <w:jc w:val="both"/>
        <w:rPr>
          <w:rFonts w:ascii="Arial" w:eastAsia="Arial" w:hAnsi="Arial" w:cs="Arial"/>
          <w:sz w:val="20"/>
          <w:szCs w:val="20"/>
        </w:rPr>
      </w:pPr>
      <w:bookmarkStart w:id="6" w:name="Par427"/>
      <w:bookmarkEnd w:id="6"/>
      <w:r w:rsidRPr="00A20643">
        <w:rPr>
          <w:rFonts w:ascii="Arial" w:eastAsia="Arial" w:hAnsi="Arial" w:cs="Arial"/>
          <w:sz w:val="20"/>
          <w:szCs w:val="20"/>
        </w:rPr>
        <w:t>160. Плановые поверки осуществляются на основании планов работы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Срок проведения проверки и оформления акта проверки в указанном случае устанавливается в пределах сроков, определенных статьей 11</w:t>
      </w:r>
      <w:r w:rsidRPr="00A20643">
        <w:rPr>
          <w:rFonts w:ascii="Arial" w:eastAsia="Arial" w:hAnsi="Arial" w:cs="Arial"/>
          <w:sz w:val="20"/>
          <w:szCs w:val="20"/>
          <w:vertAlign w:val="superscript"/>
        </w:rPr>
        <w:t>2</w:t>
      </w:r>
      <w:r w:rsidRPr="00A20643">
        <w:rPr>
          <w:rFonts w:ascii="Arial" w:eastAsia="Arial" w:hAnsi="Arial" w:cs="Arial"/>
          <w:sz w:val="20"/>
          <w:szCs w:val="20"/>
        </w:rPr>
        <w:t xml:space="preserve">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bookmarkStart w:id="7" w:name="Par439"/>
      <w:bookmarkEnd w:id="7"/>
      <w:r w:rsidRPr="00A20643">
        <w:rPr>
          <w:rFonts w:ascii="Arial" w:eastAsia="Arial" w:hAnsi="Arial" w:cs="Arial"/>
          <w:sz w:val="20"/>
          <w:szCs w:val="20"/>
        </w:rPr>
        <w:t>Глава 34. Ответственность должностных лиц администрации</w:t>
      </w:r>
      <w:r w:rsidRPr="00A20643">
        <w:rPr>
          <w:rFonts w:ascii="Arial" w:eastAsia="Arial" w:hAnsi="Arial" w:cs="Arial"/>
          <w:sz w:val="20"/>
          <w:szCs w:val="20"/>
        </w:rPr>
        <w:br/>
        <w:t>за решения и действия (бездействие), принимаемые (осуществляемые)</w:t>
      </w:r>
      <w:r w:rsidRPr="00A20643">
        <w:rPr>
          <w:rFonts w:ascii="Arial" w:eastAsia="Arial" w:hAnsi="Arial" w:cs="Arial"/>
          <w:sz w:val="20"/>
          <w:szCs w:val="20"/>
        </w:rPr>
        <w:br/>
        <w:t>ими в ходе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164.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bookmarkStart w:id="8" w:name="Par447"/>
      <w:bookmarkEnd w:id="8"/>
      <w:r w:rsidRPr="00A20643">
        <w:rPr>
          <w:rFonts w:ascii="Arial" w:eastAsia="Arial" w:hAnsi="Arial" w:cs="Arial"/>
          <w:sz w:val="20"/>
          <w:szCs w:val="20"/>
        </w:rPr>
        <w:t>Глава 35. Положения, характеризующие требования к порядку</w:t>
      </w:r>
      <w:r w:rsidRPr="00A20643">
        <w:rPr>
          <w:rFonts w:ascii="Arial" w:eastAsia="Arial" w:hAnsi="Arial" w:cs="Arial"/>
          <w:sz w:val="20"/>
          <w:szCs w:val="20"/>
        </w:rPr>
        <w:br/>
        <w:t>и формам контроля за предоставлением муниципальной услуги,</w:t>
      </w:r>
      <w:r w:rsidRPr="00A20643">
        <w:rPr>
          <w:rFonts w:ascii="Arial" w:eastAsia="Arial" w:hAnsi="Arial" w:cs="Arial"/>
          <w:sz w:val="20"/>
          <w:szCs w:val="20"/>
        </w:rPr>
        <w:br/>
        <w:t>в том числе со стороны граждан, их объединений и организаций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166.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некорректного поведения должностных лиц администрации, нарушения правил служебной этики при предоставлении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167. Информацию, указанную в пункте 166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168. Контроль за предоставлением муниципальной услуги осуществляется в соответствии с действующим законодательством.</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169. Срок рассмотрения обращений со стороны граждан, их объединений и организаций составляет 30 календарных дней с момента их регистрации.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РАЗДЕЛ V. ДОСУДЕБНЫЙ (ВНЕСУДЕБНЫЙ) ПОРЯДОК</w:t>
      </w:r>
      <w:r w:rsidRPr="00A20643">
        <w:rPr>
          <w:rFonts w:ascii="Arial" w:eastAsia="Arial" w:hAnsi="Arial" w:cs="Arial"/>
          <w:sz w:val="20"/>
          <w:szCs w:val="20"/>
        </w:rPr>
        <w:br/>
        <w:t>ОБЖАЛОВАНИЯ РЕШЕНИЙ И ДЕЙСТВИЙ (БЕЗДЕЙСТВИЯ)</w:t>
      </w:r>
      <w:r w:rsidRPr="00A20643">
        <w:rPr>
          <w:rFonts w:ascii="Arial" w:eastAsia="Arial" w:hAnsi="Arial" w:cs="Arial"/>
          <w:sz w:val="20"/>
          <w:szCs w:val="20"/>
        </w:rPr>
        <w:br/>
        <w:t>АДМИНИСТРАЦИИ, МФЦ, А ТАКЖЕ ИХ ДОЛЖНОСТНЫХ ЛИЦ, РАБОТНИКОВ</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36.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171. Заявитель или его представитель может обратиться с жалобой, в том числе в следующих случаях:</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нарушение срока регистрации запроса о предоставлении муниципальной услуги, комплексного запроса;</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нарушение срока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8) нарушение срока или порядка выдачи документов по результатам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172. В случаях, указанных в подпунктах 2, 5, 7, 9 и 10 пункта 171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173. Рассмотрение жалобы осуществляется в порядке и сроки, установленные статьей 11</w:t>
      </w:r>
      <w:r w:rsidRPr="00A20643">
        <w:rPr>
          <w:rFonts w:ascii="Arial" w:eastAsia="Arial" w:hAnsi="Arial" w:cs="Arial"/>
          <w:sz w:val="20"/>
          <w:szCs w:val="20"/>
          <w:vertAlign w:val="superscript"/>
        </w:rPr>
        <w:t>2</w:t>
      </w:r>
      <w:r w:rsidRPr="00A20643">
        <w:rPr>
          <w:rFonts w:ascii="Arial" w:eastAsia="Arial" w:hAnsi="Arial" w:cs="Arial"/>
          <w:sz w:val="20"/>
          <w:szCs w:val="20"/>
        </w:rPr>
        <w:t xml:space="preserve"> Федерального закона от 27 июля 2010 года №210</w:t>
      </w:r>
      <w:r w:rsidRPr="00A20643">
        <w:rPr>
          <w:rFonts w:ascii="Arial" w:eastAsia="Arial" w:hAnsi="Arial" w:cs="Arial"/>
          <w:sz w:val="20"/>
          <w:szCs w:val="20"/>
        </w:rPr>
        <w:noBreakHyphen/>
        <w:t>ФЗ «Об организации предоставления государственных и муниципальных услуг».</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37.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174. Жалобы на решения и действия (бездействие) главы администрации подаются главе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175. Жалобы на решения и действия (бездействие) должностных лиц и муниципальных служащих администрации подаются главе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176. Жалобы на решения и действия (бездействие) работника МФЦ подаются руководителю этого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38.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178. Информацию о порядке подачи и рассмотрения жалобы заявитель и его представитель могут получить:</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на информационных стендах, расположенных в помещениях, занимаемых администрацией, или в помещениях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2) на официальном сайте администрации, официальном сайте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3) на Портале;</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4) лично у муниципального служащего администрации, у работников МФЦ;</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5) путем обращения заявителя или его представителя в администрацию, МФЦ с использованием средств телефонной связи;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6) путем обращения заявителя или его представителя через организации почтовой связи в администрацию;</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7) по электронной почте администрации.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179.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Глава 39.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20643" w:rsidRPr="00A20643" w:rsidRDefault="00A20643" w:rsidP="00A20643">
      <w:pPr>
        <w:jc w:val="both"/>
        <w:rPr>
          <w:rFonts w:ascii="Arial" w:eastAsia="Arial" w:hAnsi="Arial" w:cs="Arial"/>
          <w:sz w:val="20"/>
          <w:szCs w:val="20"/>
        </w:rPr>
      </w:pPr>
    </w:p>
    <w:p w:rsidR="00A20643" w:rsidRPr="00A20643" w:rsidRDefault="00A20643" w:rsidP="00A20643">
      <w:pPr>
        <w:jc w:val="both"/>
        <w:rPr>
          <w:rFonts w:ascii="Arial" w:eastAsia="Arial" w:hAnsi="Arial" w:cs="Arial"/>
          <w:sz w:val="20"/>
          <w:szCs w:val="20"/>
        </w:rPr>
      </w:pPr>
      <w:bookmarkStart w:id="9" w:name="Par28"/>
      <w:bookmarkEnd w:id="9"/>
      <w:r w:rsidRPr="00A20643">
        <w:rPr>
          <w:rFonts w:ascii="Arial" w:eastAsia="Arial" w:hAnsi="Arial" w:cs="Arial"/>
          <w:sz w:val="20"/>
          <w:szCs w:val="20"/>
        </w:rPr>
        <w:lastRenderedPageBreak/>
        <w:t>180.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20643" w:rsidRPr="00A20643" w:rsidRDefault="00A20643" w:rsidP="00A20643">
      <w:pPr>
        <w:jc w:val="both"/>
        <w:rPr>
          <w:rFonts w:ascii="Arial" w:eastAsia="Arial" w:hAnsi="Arial" w:cs="Arial"/>
          <w:sz w:val="20"/>
          <w:szCs w:val="20"/>
        </w:rPr>
      </w:pPr>
      <w:r w:rsidRPr="00A20643">
        <w:rPr>
          <w:rFonts w:ascii="Arial" w:eastAsia="Arial" w:hAnsi="Arial" w:cs="Arial"/>
          <w:sz w:val="20"/>
          <w:szCs w:val="20"/>
        </w:rPr>
        <w:t>1) Федеральный закон от 27 июля 2010 года №210-ФЗ «Об организации предоставления государственных и муниципальных услуг».</w:t>
      </w:r>
    </w:p>
    <w:p w:rsidR="00A20643" w:rsidRDefault="00A20643" w:rsidP="00A20643">
      <w:pPr>
        <w:jc w:val="both"/>
        <w:rPr>
          <w:rFonts w:ascii="Arial" w:eastAsia="Arial" w:hAnsi="Arial" w:cs="Arial"/>
          <w:sz w:val="20"/>
          <w:szCs w:val="20"/>
        </w:rPr>
      </w:pPr>
      <w:r w:rsidRPr="00A20643">
        <w:rPr>
          <w:rFonts w:ascii="Arial" w:eastAsia="Arial" w:hAnsi="Arial" w:cs="Arial"/>
          <w:sz w:val="20"/>
          <w:szCs w:val="20"/>
        </w:rPr>
        <w:t xml:space="preserve">181. Информация, содержащаяся в настоящем разделе, </w:t>
      </w:r>
      <w:r w:rsidR="0078620F">
        <w:rPr>
          <w:rFonts w:ascii="Arial" w:eastAsia="Arial" w:hAnsi="Arial" w:cs="Arial"/>
          <w:sz w:val="20"/>
          <w:szCs w:val="20"/>
        </w:rPr>
        <w:t>подлежит размещению на Портале.</w:t>
      </w:r>
    </w:p>
    <w:p w:rsidR="0078620F" w:rsidRDefault="0078620F" w:rsidP="00A20643">
      <w:pPr>
        <w:jc w:val="both"/>
        <w:rPr>
          <w:rFonts w:ascii="Arial" w:eastAsia="Arial" w:hAnsi="Arial" w:cs="Arial"/>
          <w:sz w:val="20"/>
          <w:szCs w:val="20"/>
        </w:rPr>
      </w:pPr>
    </w:p>
    <w:p w:rsidR="0078620F" w:rsidRDefault="0078620F" w:rsidP="00A20643">
      <w:pPr>
        <w:jc w:val="both"/>
        <w:rPr>
          <w:rFonts w:ascii="Arial" w:eastAsia="Arial" w:hAnsi="Arial" w:cs="Arial"/>
          <w:sz w:val="20"/>
          <w:szCs w:val="20"/>
        </w:rPr>
      </w:pPr>
    </w:p>
    <w:p w:rsidR="0078620F" w:rsidRPr="0078620F" w:rsidRDefault="0078620F" w:rsidP="0078620F">
      <w:pPr>
        <w:jc w:val="right"/>
        <w:rPr>
          <w:rFonts w:ascii="Arial" w:eastAsia="Arial" w:hAnsi="Arial" w:cs="Arial"/>
          <w:sz w:val="20"/>
          <w:szCs w:val="20"/>
        </w:rPr>
      </w:pPr>
      <w:r w:rsidRPr="0078620F">
        <w:rPr>
          <w:rFonts w:ascii="Arial" w:eastAsia="Arial" w:hAnsi="Arial" w:cs="Arial"/>
          <w:sz w:val="20"/>
          <w:szCs w:val="20"/>
        </w:rPr>
        <w:t>Приложение №1</w:t>
      </w:r>
    </w:p>
    <w:p w:rsidR="0078620F" w:rsidRPr="0078620F" w:rsidRDefault="0078620F" w:rsidP="0078620F">
      <w:pPr>
        <w:jc w:val="right"/>
        <w:rPr>
          <w:rFonts w:ascii="Arial" w:eastAsia="Arial" w:hAnsi="Arial" w:cs="Arial"/>
          <w:sz w:val="20"/>
          <w:szCs w:val="20"/>
        </w:rPr>
      </w:pPr>
      <w:r w:rsidRPr="0078620F">
        <w:rPr>
          <w:rFonts w:ascii="Arial" w:eastAsia="Arial" w:hAnsi="Arial" w:cs="Arial"/>
          <w:sz w:val="20"/>
          <w:szCs w:val="20"/>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8620F" w:rsidRPr="0078620F" w:rsidRDefault="0078620F" w:rsidP="0078620F">
      <w:pPr>
        <w:jc w:val="right"/>
        <w:rPr>
          <w:rFonts w:ascii="Arial" w:eastAsia="Arial" w:hAnsi="Arial" w:cs="Arial"/>
          <w:sz w:val="20"/>
          <w:szCs w:val="20"/>
        </w:rPr>
      </w:pPr>
    </w:p>
    <w:tbl>
      <w:tblPr>
        <w:tblW w:w="0" w:type="auto"/>
        <w:tblLook w:val="04A0" w:firstRow="1" w:lastRow="0" w:firstColumn="1" w:lastColumn="0" w:noHBand="0" w:noVBand="1"/>
      </w:tblPr>
      <w:tblGrid>
        <w:gridCol w:w="4784"/>
        <w:gridCol w:w="4786"/>
      </w:tblGrid>
      <w:tr w:rsidR="0078620F" w:rsidRPr="0078620F" w:rsidTr="00467818">
        <w:tc>
          <w:tcPr>
            <w:tcW w:w="4785" w:type="dxa"/>
          </w:tcPr>
          <w:p w:rsidR="0078620F" w:rsidRPr="0078620F" w:rsidRDefault="0078620F" w:rsidP="0078620F">
            <w:pPr>
              <w:jc w:val="both"/>
              <w:rPr>
                <w:rFonts w:ascii="Arial" w:eastAsia="Arial" w:hAnsi="Arial" w:cs="Arial"/>
                <w:sz w:val="20"/>
                <w:szCs w:val="20"/>
              </w:rPr>
            </w:pPr>
          </w:p>
        </w:tc>
        <w:tc>
          <w:tcPr>
            <w:tcW w:w="4786"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В ______________________________</w:t>
            </w:r>
          </w:p>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w:t>
            </w:r>
            <w:r w:rsidRPr="0078620F">
              <w:rPr>
                <w:rFonts w:ascii="Arial" w:eastAsia="Arial" w:hAnsi="Arial" w:cs="Arial"/>
                <w:i/>
                <w:sz w:val="20"/>
                <w:szCs w:val="20"/>
              </w:rPr>
              <w:t>указывается наименование комиссии по подготовке проекта правил землепользования и застройки муниципального образования)</w:t>
            </w:r>
          </w:p>
        </w:tc>
      </w:tr>
      <w:tr w:rsidR="0078620F" w:rsidRPr="0078620F" w:rsidTr="00467818">
        <w:tc>
          <w:tcPr>
            <w:tcW w:w="4785" w:type="dxa"/>
          </w:tcPr>
          <w:p w:rsidR="0078620F" w:rsidRPr="0078620F" w:rsidRDefault="0078620F" w:rsidP="0078620F">
            <w:pPr>
              <w:jc w:val="both"/>
              <w:rPr>
                <w:rFonts w:ascii="Arial" w:eastAsia="Arial" w:hAnsi="Arial" w:cs="Arial"/>
                <w:sz w:val="20"/>
                <w:szCs w:val="20"/>
              </w:rPr>
            </w:pPr>
          </w:p>
        </w:tc>
        <w:tc>
          <w:tcPr>
            <w:tcW w:w="4786"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От _____________________________</w:t>
            </w:r>
          </w:p>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w:t>
            </w:r>
            <w:r w:rsidRPr="0078620F">
              <w:rPr>
                <w:rFonts w:ascii="Arial" w:eastAsia="Arial" w:hAnsi="Arial" w:cs="Arial"/>
                <w:i/>
                <w:sz w:val="20"/>
                <w:szCs w:val="20"/>
              </w:rPr>
              <w:t>указываются сведения о заявителе)</w:t>
            </w:r>
          </w:p>
        </w:tc>
      </w:tr>
    </w:tbl>
    <w:p w:rsidR="0078620F" w:rsidRPr="0078620F" w:rsidRDefault="0078620F" w:rsidP="0078620F">
      <w:pPr>
        <w:jc w:val="both"/>
        <w:rPr>
          <w:rFonts w:ascii="Arial" w:eastAsia="Arial" w:hAnsi="Arial" w:cs="Arial"/>
          <w:sz w:val="20"/>
          <w:szCs w:val="20"/>
        </w:rPr>
      </w:pPr>
    </w:p>
    <w:p w:rsidR="0078620F" w:rsidRPr="0078620F" w:rsidRDefault="0078620F" w:rsidP="0078620F">
      <w:pPr>
        <w:jc w:val="both"/>
        <w:rPr>
          <w:rFonts w:ascii="Arial" w:eastAsia="Arial" w:hAnsi="Arial" w:cs="Arial"/>
          <w:sz w:val="20"/>
          <w:szCs w:val="20"/>
        </w:rPr>
      </w:pPr>
    </w:p>
    <w:p w:rsidR="0078620F" w:rsidRPr="0078620F" w:rsidRDefault="0078620F" w:rsidP="0078620F">
      <w:pPr>
        <w:jc w:val="center"/>
        <w:rPr>
          <w:rFonts w:ascii="Arial" w:eastAsia="Arial" w:hAnsi="Arial" w:cs="Arial"/>
          <w:sz w:val="20"/>
          <w:szCs w:val="20"/>
        </w:rPr>
      </w:pPr>
      <w:r w:rsidRPr="0078620F">
        <w:rPr>
          <w:rFonts w:ascii="Arial" w:eastAsia="Arial" w:hAnsi="Arial" w:cs="Arial"/>
          <w:sz w:val="20"/>
          <w:szCs w:val="20"/>
        </w:rPr>
        <w:t>ЗАЯВЛЕНИЕ</w:t>
      </w:r>
    </w:p>
    <w:p w:rsidR="0078620F" w:rsidRPr="0078620F" w:rsidRDefault="0078620F" w:rsidP="0078620F">
      <w:pPr>
        <w:jc w:val="center"/>
        <w:rPr>
          <w:rFonts w:ascii="Arial" w:eastAsia="Arial" w:hAnsi="Arial" w:cs="Arial"/>
          <w:sz w:val="20"/>
          <w:szCs w:val="20"/>
        </w:rPr>
      </w:pPr>
      <w:r w:rsidRPr="0078620F">
        <w:rPr>
          <w:rFonts w:ascii="Arial" w:eastAsia="Arial" w:hAnsi="Arial" w:cs="Arial"/>
          <w:sz w:val="20"/>
          <w:szCs w:val="20"/>
        </w:rPr>
        <w:t>о предоставлении разрешения</w:t>
      </w:r>
      <w:r w:rsidRPr="0078620F">
        <w:rPr>
          <w:rFonts w:ascii="Arial" w:eastAsia="Arial" w:hAnsi="Arial" w:cs="Arial"/>
          <w:sz w:val="20"/>
          <w:szCs w:val="20"/>
        </w:rPr>
        <w:br/>
        <w:t>на условно разрешенный вид использования земельного</w:t>
      </w:r>
      <w:r w:rsidRPr="0078620F">
        <w:rPr>
          <w:rFonts w:ascii="Arial" w:eastAsia="Arial" w:hAnsi="Arial" w:cs="Arial"/>
          <w:sz w:val="20"/>
          <w:szCs w:val="20"/>
        </w:rPr>
        <w:br/>
        <w:t>участка или объекта капитального строительства</w:t>
      </w:r>
    </w:p>
    <w:p w:rsidR="0078620F" w:rsidRPr="0078620F" w:rsidRDefault="0078620F" w:rsidP="0078620F">
      <w:pPr>
        <w:jc w:val="both"/>
        <w:rPr>
          <w:rFonts w:ascii="Arial" w:eastAsia="Arial" w:hAnsi="Arial" w:cs="Arial"/>
          <w:sz w:val="20"/>
          <w:szCs w:val="20"/>
          <w:lang w:val="x-none"/>
        </w:rPr>
      </w:pPr>
    </w:p>
    <w:p w:rsidR="0078620F" w:rsidRPr="0078620F" w:rsidRDefault="0078620F" w:rsidP="0078620F">
      <w:pPr>
        <w:jc w:val="both"/>
        <w:rPr>
          <w:rFonts w:ascii="Arial" w:eastAsia="Arial" w:hAnsi="Arial" w:cs="Arial"/>
          <w:sz w:val="20"/>
          <w:szCs w:val="20"/>
        </w:rPr>
      </w:pPr>
    </w:p>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Кадастровый номер земельного участка или объекта капитального строительства (при наличии) ___________________________________________</w:t>
      </w:r>
    </w:p>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Существующий вид разрешенного использования земельного участка или объекта капитального строительства ________________________________</w:t>
      </w:r>
    </w:p>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Испрашиваемый условно разрешенный вид использования земельного участка или объекта капитального строительства _______________________</w:t>
      </w:r>
    </w:p>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К заявлению прилагаются:</w:t>
      </w:r>
    </w:p>
    <w:tbl>
      <w:tblPr>
        <w:tblW w:w="9039" w:type="dxa"/>
        <w:tblLook w:val="01E0" w:firstRow="1" w:lastRow="1" w:firstColumn="1" w:lastColumn="1" w:noHBand="0" w:noVBand="0"/>
      </w:tblPr>
      <w:tblGrid>
        <w:gridCol w:w="534"/>
        <w:gridCol w:w="8211"/>
        <w:gridCol w:w="294"/>
      </w:tblGrid>
      <w:tr w:rsidR="0078620F" w:rsidRPr="0078620F" w:rsidTr="00467818">
        <w:tc>
          <w:tcPr>
            <w:tcW w:w="534"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1)</w:t>
            </w:r>
          </w:p>
        </w:tc>
        <w:tc>
          <w:tcPr>
            <w:tcW w:w="8211" w:type="dxa"/>
            <w:tcBorders>
              <w:bottom w:val="single" w:sz="4" w:space="0" w:color="auto"/>
            </w:tcBorders>
          </w:tcPr>
          <w:p w:rsidR="0078620F" w:rsidRPr="0078620F" w:rsidRDefault="0078620F" w:rsidP="0078620F">
            <w:pPr>
              <w:jc w:val="both"/>
              <w:rPr>
                <w:rFonts w:ascii="Arial" w:eastAsia="Arial" w:hAnsi="Arial" w:cs="Arial"/>
                <w:sz w:val="20"/>
                <w:szCs w:val="20"/>
              </w:rPr>
            </w:pPr>
          </w:p>
        </w:tc>
        <w:tc>
          <w:tcPr>
            <w:tcW w:w="294" w:type="dxa"/>
          </w:tcPr>
          <w:p w:rsidR="0078620F" w:rsidRPr="0078620F" w:rsidRDefault="0078620F" w:rsidP="0078620F">
            <w:pPr>
              <w:jc w:val="both"/>
              <w:rPr>
                <w:rFonts w:ascii="Arial" w:eastAsia="Arial" w:hAnsi="Arial" w:cs="Arial"/>
                <w:sz w:val="20"/>
                <w:szCs w:val="20"/>
                <w:lang w:val="en-US"/>
              </w:rPr>
            </w:pPr>
            <w:r w:rsidRPr="0078620F">
              <w:rPr>
                <w:rFonts w:ascii="Arial" w:eastAsia="Arial" w:hAnsi="Arial" w:cs="Arial"/>
                <w:sz w:val="20"/>
                <w:szCs w:val="20"/>
                <w:lang w:val="en-US"/>
              </w:rPr>
              <w:t>;</w:t>
            </w:r>
          </w:p>
        </w:tc>
      </w:tr>
      <w:tr w:rsidR="0078620F" w:rsidRPr="0078620F" w:rsidTr="00467818">
        <w:tc>
          <w:tcPr>
            <w:tcW w:w="534"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2)</w:t>
            </w:r>
          </w:p>
        </w:tc>
        <w:tc>
          <w:tcPr>
            <w:tcW w:w="8211" w:type="dxa"/>
            <w:tcBorders>
              <w:top w:val="single" w:sz="4" w:space="0" w:color="auto"/>
              <w:bottom w:val="single" w:sz="4" w:space="0" w:color="auto"/>
            </w:tcBorders>
          </w:tcPr>
          <w:p w:rsidR="0078620F" w:rsidRPr="0078620F" w:rsidRDefault="0078620F" w:rsidP="0078620F">
            <w:pPr>
              <w:jc w:val="both"/>
              <w:rPr>
                <w:rFonts w:ascii="Arial" w:eastAsia="Arial" w:hAnsi="Arial" w:cs="Arial"/>
                <w:sz w:val="20"/>
                <w:szCs w:val="20"/>
              </w:rPr>
            </w:pPr>
          </w:p>
        </w:tc>
        <w:tc>
          <w:tcPr>
            <w:tcW w:w="294" w:type="dxa"/>
          </w:tcPr>
          <w:p w:rsidR="0078620F" w:rsidRPr="0078620F" w:rsidRDefault="0078620F" w:rsidP="0078620F">
            <w:pPr>
              <w:jc w:val="both"/>
              <w:rPr>
                <w:rFonts w:ascii="Arial" w:eastAsia="Arial" w:hAnsi="Arial" w:cs="Arial"/>
                <w:sz w:val="20"/>
                <w:szCs w:val="20"/>
                <w:lang w:val="en-US"/>
              </w:rPr>
            </w:pPr>
            <w:r w:rsidRPr="0078620F">
              <w:rPr>
                <w:rFonts w:ascii="Arial" w:eastAsia="Arial" w:hAnsi="Arial" w:cs="Arial"/>
                <w:sz w:val="20"/>
                <w:szCs w:val="20"/>
                <w:lang w:val="en-US"/>
              </w:rPr>
              <w:t>;</w:t>
            </w:r>
          </w:p>
        </w:tc>
      </w:tr>
      <w:tr w:rsidR="0078620F" w:rsidRPr="0078620F" w:rsidTr="00467818">
        <w:tc>
          <w:tcPr>
            <w:tcW w:w="534"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3)</w:t>
            </w:r>
          </w:p>
        </w:tc>
        <w:tc>
          <w:tcPr>
            <w:tcW w:w="8211" w:type="dxa"/>
            <w:tcBorders>
              <w:top w:val="single" w:sz="4" w:space="0" w:color="auto"/>
              <w:bottom w:val="single" w:sz="4" w:space="0" w:color="auto"/>
            </w:tcBorders>
          </w:tcPr>
          <w:p w:rsidR="0078620F" w:rsidRPr="0078620F" w:rsidRDefault="0078620F" w:rsidP="0078620F">
            <w:pPr>
              <w:jc w:val="both"/>
              <w:rPr>
                <w:rFonts w:ascii="Arial" w:eastAsia="Arial" w:hAnsi="Arial" w:cs="Arial"/>
                <w:sz w:val="20"/>
                <w:szCs w:val="20"/>
              </w:rPr>
            </w:pPr>
          </w:p>
        </w:tc>
        <w:tc>
          <w:tcPr>
            <w:tcW w:w="294" w:type="dxa"/>
          </w:tcPr>
          <w:p w:rsidR="0078620F" w:rsidRPr="0078620F" w:rsidRDefault="0078620F" w:rsidP="0078620F">
            <w:pPr>
              <w:jc w:val="both"/>
              <w:rPr>
                <w:rFonts w:ascii="Arial" w:eastAsia="Arial" w:hAnsi="Arial" w:cs="Arial"/>
                <w:sz w:val="20"/>
                <w:szCs w:val="20"/>
                <w:lang w:val="en-US"/>
              </w:rPr>
            </w:pPr>
            <w:r w:rsidRPr="0078620F">
              <w:rPr>
                <w:rFonts w:ascii="Arial" w:eastAsia="Arial" w:hAnsi="Arial" w:cs="Arial"/>
                <w:sz w:val="20"/>
                <w:szCs w:val="20"/>
                <w:lang w:val="en-US"/>
              </w:rPr>
              <w:t>.</w:t>
            </w:r>
          </w:p>
        </w:tc>
      </w:tr>
    </w:tbl>
    <w:p w:rsidR="0078620F" w:rsidRPr="0078620F" w:rsidRDefault="0078620F" w:rsidP="0078620F">
      <w:pPr>
        <w:jc w:val="both"/>
        <w:rPr>
          <w:rFonts w:ascii="Arial" w:eastAsia="Arial" w:hAnsi="Arial" w:cs="Arial"/>
          <w:sz w:val="20"/>
          <w:szCs w:val="20"/>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8620F" w:rsidRPr="0078620F" w:rsidTr="00467818">
        <w:tc>
          <w:tcPr>
            <w:tcW w:w="314"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w:t>
            </w:r>
          </w:p>
        </w:tc>
        <w:tc>
          <w:tcPr>
            <w:tcW w:w="503" w:type="dxa"/>
            <w:tcBorders>
              <w:bottom w:val="single" w:sz="4" w:space="0" w:color="auto"/>
            </w:tcBorders>
          </w:tcPr>
          <w:p w:rsidR="0078620F" w:rsidRPr="0078620F" w:rsidRDefault="0078620F" w:rsidP="0078620F">
            <w:pPr>
              <w:jc w:val="both"/>
              <w:rPr>
                <w:rFonts w:ascii="Arial" w:eastAsia="Arial" w:hAnsi="Arial" w:cs="Arial"/>
                <w:sz w:val="20"/>
                <w:szCs w:val="20"/>
              </w:rPr>
            </w:pPr>
          </w:p>
        </w:tc>
        <w:tc>
          <w:tcPr>
            <w:tcW w:w="337"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w:t>
            </w:r>
          </w:p>
        </w:tc>
        <w:tc>
          <w:tcPr>
            <w:tcW w:w="1789" w:type="dxa"/>
            <w:tcBorders>
              <w:bottom w:val="single" w:sz="4" w:space="0" w:color="auto"/>
            </w:tcBorders>
          </w:tcPr>
          <w:p w:rsidR="0078620F" w:rsidRPr="0078620F" w:rsidRDefault="0078620F" w:rsidP="0078620F">
            <w:pPr>
              <w:jc w:val="both"/>
              <w:rPr>
                <w:rFonts w:ascii="Arial" w:eastAsia="Arial" w:hAnsi="Arial" w:cs="Arial"/>
                <w:sz w:val="20"/>
                <w:szCs w:val="20"/>
              </w:rPr>
            </w:pPr>
          </w:p>
        </w:tc>
        <w:tc>
          <w:tcPr>
            <w:tcW w:w="567"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20</w:t>
            </w:r>
          </w:p>
        </w:tc>
        <w:tc>
          <w:tcPr>
            <w:tcW w:w="426" w:type="dxa"/>
            <w:tcBorders>
              <w:bottom w:val="single" w:sz="4" w:space="0" w:color="auto"/>
            </w:tcBorders>
          </w:tcPr>
          <w:p w:rsidR="0078620F" w:rsidRPr="0078620F" w:rsidRDefault="0078620F" w:rsidP="0078620F">
            <w:pPr>
              <w:jc w:val="both"/>
              <w:rPr>
                <w:rFonts w:ascii="Arial" w:eastAsia="Arial" w:hAnsi="Arial" w:cs="Arial"/>
                <w:sz w:val="20"/>
                <w:szCs w:val="20"/>
              </w:rPr>
            </w:pPr>
          </w:p>
        </w:tc>
        <w:tc>
          <w:tcPr>
            <w:tcW w:w="401" w:type="dxa"/>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г.</w:t>
            </w:r>
          </w:p>
        </w:tc>
        <w:tc>
          <w:tcPr>
            <w:tcW w:w="733" w:type="dxa"/>
          </w:tcPr>
          <w:p w:rsidR="0078620F" w:rsidRPr="0078620F" w:rsidRDefault="0078620F" w:rsidP="0078620F">
            <w:pPr>
              <w:jc w:val="both"/>
              <w:rPr>
                <w:rFonts w:ascii="Arial" w:eastAsia="Arial" w:hAnsi="Arial" w:cs="Arial"/>
                <w:sz w:val="20"/>
                <w:szCs w:val="20"/>
              </w:rPr>
            </w:pPr>
          </w:p>
        </w:tc>
        <w:tc>
          <w:tcPr>
            <w:tcW w:w="3969" w:type="dxa"/>
            <w:tcBorders>
              <w:bottom w:val="single" w:sz="4" w:space="0" w:color="auto"/>
            </w:tcBorders>
          </w:tcPr>
          <w:p w:rsidR="0078620F" w:rsidRPr="0078620F" w:rsidRDefault="0078620F" w:rsidP="0078620F">
            <w:pPr>
              <w:jc w:val="both"/>
              <w:rPr>
                <w:rFonts w:ascii="Arial" w:eastAsia="Arial" w:hAnsi="Arial" w:cs="Arial"/>
                <w:sz w:val="20"/>
                <w:szCs w:val="20"/>
              </w:rPr>
            </w:pPr>
          </w:p>
        </w:tc>
      </w:tr>
      <w:tr w:rsidR="0078620F" w:rsidRPr="0078620F" w:rsidTr="00467818">
        <w:tc>
          <w:tcPr>
            <w:tcW w:w="314" w:type="dxa"/>
          </w:tcPr>
          <w:p w:rsidR="0078620F" w:rsidRPr="0078620F" w:rsidRDefault="0078620F" w:rsidP="0078620F">
            <w:pPr>
              <w:jc w:val="both"/>
              <w:rPr>
                <w:rFonts w:ascii="Arial" w:eastAsia="Arial" w:hAnsi="Arial" w:cs="Arial"/>
                <w:sz w:val="20"/>
                <w:szCs w:val="20"/>
              </w:rPr>
            </w:pPr>
          </w:p>
        </w:tc>
        <w:tc>
          <w:tcPr>
            <w:tcW w:w="503" w:type="dxa"/>
            <w:tcBorders>
              <w:top w:val="single" w:sz="4" w:space="0" w:color="auto"/>
            </w:tcBorders>
          </w:tcPr>
          <w:p w:rsidR="0078620F" w:rsidRPr="0078620F" w:rsidRDefault="0078620F" w:rsidP="0078620F">
            <w:pPr>
              <w:jc w:val="both"/>
              <w:rPr>
                <w:rFonts w:ascii="Arial" w:eastAsia="Arial" w:hAnsi="Arial" w:cs="Arial"/>
                <w:sz w:val="20"/>
                <w:szCs w:val="20"/>
              </w:rPr>
            </w:pPr>
          </w:p>
        </w:tc>
        <w:tc>
          <w:tcPr>
            <w:tcW w:w="337" w:type="dxa"/>
          </w:tcPr>
          <w:p w:rsidR="0078620F" w:rsidRPr="0078620F" w:rsidRDefault="0078620F" w:rsidP="0078620F">
            <w:pPr>
              <w:jc w:val="both"/>
              <w:rPr>
                <w:rFonts w:ascii="Arial" w:eastAsia="Arial" w:hAnsi="Arial" w:cs="Arial"/>
                <w:sz w:val="20"/>
                <w:szCs w:val="20"/>
              </w:rPr>
            </w:pPr>
          </w:p>
        </w:tc>
        <w:tc>
          <w:tcPr>
            <w:tcW w:w="1789" w:type="dxa"/>
            <w:tcBorders>
              <w:top w:val="single" w:sz="4" w:space="0" w:color="auto"/>
            </w:tcBorders>
          </w:tcPr>
          <w:p w:rsidR="0078620F" w:rsidRPr="0078620F" w:rsidRDefault="0078620F" w:rsidP="0078620F">
            <w:pPr>
              <w:jc w:val="both"/>
              <w:rPr>
                <w:rFonts w:ascii="Arial" w:eastAsia="Arial" w:hAnsi="Arial" w:cs="Arial"/>
                <w:sz w:val="20"/>
                <w:szCs w:val="20"/>
              </w:rPr>
            </w:pPr>
          </w:p>
        </w:tc>
        <w:tc>
          <w:tcPr>
            <w:tcW w:w="567" w:type="dxa"/>
          </w:tcPr>
          <w:p w:rsidR="0078620F" w:rsidRPr="0078620F" w:rsidRDefault="0078620F" w:rsidP="0078620F">
            <w:pPr>
              <w:jc w:val="both"/>
              <w:rPr>
                <w:rFonts w:ascii="Arial" w:eastAsia="Arial" w:hAnsi="Arial" w:cs="Arial"/>
                <w:sz w:val="20"/>
                <w:szCs w:val="20"/>
              </w:rPr>
            </w:pPr>
          </w:p>
        </w:tc>
        <w:tc>
          <w:tcPr>
            <w:tcW w:w="426" w:type="dxa"/>
            <w:tcBorders>
              <w:top w:val="single" w:sz="4" w:space="0" w:color="auto"/>
            </w:tcBorders>
          </w:tcPr>
          <w:p w:rsidR="0078620F" w:rsidRPr="0078620F" w:rsidRDefault="0078620F" w:rsidP="0078620F">
            <w:pPr>
              <w:jc w:val="both"/>
              <w:rPr>
                <w:rFonts w:ascii="Arial" w:eastAsia="Arial" w:hAnsi="Arial" w:cs="Arial"/>
                <w:sz w:val="20"/>
                <w:szCs w:val="20"/>
              </w:rPr>
            </w:pPr>
          </w:p>
        </w:tc>
        <w:tc>
          <w:tcPr>
            <w:tcW w:w="401" w:type="dxa"/>
          </w:tcPr>
          <w:p w:rsidR="0078620F" w:rsidRPr="0078620F" w:rsidRDefault="0078620F" w:rsidP="0078620F">
            <w:pPr>
              <w:jc w:val="both"/>
              <w:rPr>
                <w:rFonts w:ascii="Arial" w:eastAsia="Arial" w:hAnsi="Arial" w:cs="Arial"/>
                <w:sz w:val="20"/>
                <w:szCs w:val="20"/>
              </w:rPr>
            </w:pPr>
          </w:p>
        </w:tc>
        <w:tc>
          <w:tcPr>
            <w:tcW w:w="733" w:type="dxa"/>
          </w:tcPr>
          <w:p w:rsidR="0078620F" w:rsidRPr="0078620F" w:rsidRDefault="0078620F" w:rsidP="0078620F">
            <w:pPr>
              <w:jc w:val="both"/>
              <w:rPr>
                <w:rFonts w:ascii="Arial" w:eastAsia="Arial" w:hAnsi="Arial" w:cs="Arial"/>
                <w:sz w:val="20"/>
                <w:szCs w:val="20"/>
              </w:rPr>
            </w:pPr>
          </w:p>
        </w:tc>
        <w:tc>
          <w:tcPr>
            <w:tcW w:w="3969" w:type="dxa"/>
            <w:tcBorders>
              <w:top w:val="single" w:sz="4" w:space="0" w:color="auto"/>
            </w:tcBorders>
          </w:tcPr>
          <w:p w:rsidR="0078620F" w:rsidRPr="0078620F" w:rsidRDefault="0078620F" w:rsidP="0078620F">
            <w:pPr>
              <w:jc w:val="both"/>
              <w:rPr>
                <w:rFonts w:ascii="Arial" w:eastAsia="Arial" w:hAnsi="Arial" w:cs="Arial"/>
                <w:sz w:val="20"/>
                <w:szCs w:val="20"/>
              </w:rPr>
            </w:pPr>
            <w:r w:rsidRPr="0078620F">
              <w:rPr>
                <w:rFonts w:ascii="Arial" w:eastAsia="Arial" w:hAnsi="Arial" w:cs="Arial"/>
                <w:sz w:val="20"/>
                <w:szCs w:val="20"/>
              </w:rPr>
              <w:t>(подпись заявителя или</w:t>
            </w:r>
            <w:r w:rsidRPr="0078620F">
              <w:rPr>
                <w:rFonts w:ascii="Arial" w:eastAsia="Arial" w:hAnsi="Arial" w:cs="Arial"/>
                <w:sz w:val="20"/>
                <w:szCs w:val="20"/>
              </w:rPr>
              <w:br/>
              <w:t>представителя заявителя)</w:t>
            </w:r>
          </w:p>
        </w:tc>
      </w:tr>
    </w:tbl>
    <w:p w:rsidR="0078620F" w:rsidRPr="00A20643" w:rsidRDefault="0078620F" w:rsidP="00A20643">
      <w:pPr>
        <w:jc w:val="both"/>
        <w:rPr>
          <w:rFonts w:ascii="Arial" w:eastAsia="Arial" w:hAnsi="Arial" w:cs="Arial"/>
          <w:sz w:val="20"/>
          <w:szCs w:val="20"/>
        </w:rPr>
        <w:sectPr w:rsidR="0078620F" w:rsidRPr="00A20643" w:rsidSect="00A20643">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92398E" w:rsidRPr="00A20643" w:rsidRDefault="0092398E" w:rsidP="00536866">
      <w:pPr>
        <w:jc w:val="both"/>
        <w:rPr>
          <w:rFonts w:ascii="Arial" w:hAnsi="Arial" w:cs="Arial"/>
          <w:color w:val="483B3F"/>
          <w:sz w:val="30"/>
          <w:szCs w:val="30"/>
        </w:rPr>
      </w:pP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14.09.2023 г.  №24</w:t>
      </w: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РОССИЙСКАЯ ФЕДЕРАЦИЯ</w:t>
      </w: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ИРКУТСКАЯ ОБЛАСТЬ</w:t>
      </w: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ЭХИРИТ-БУЛАГАТСКИЙ РАЙОН</w:t>
      </w: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МУНИЦИПАЛЬНОЕ ОБРАЗОВАНИЕ «КОРСУКСКОЕ»</w:t>
      </w: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АДМИНИСТРАЦИЯ</w:t>
      </w: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ПОСТАНОВЛЕНИЕ</w:t>
      </w:r>
    </w:p>
    <w:p w:rsidR="0078620F" w:rsidRPr="0078620F" w:rsidRDefault="0078620F" w:rsidP="0078620F">
      <w:pPr>
        <w:jc w:val="center"/>
        <w:rPr>
          <w:rFonts w:ascii="Arial" w:eastAsiaTheme="minorHAnsi" w:hAnsi="Arial" w:cs="Arial"/>
          <w:b/>
          <w:sz w:val="20"/>
          <w:szCs w:val="20"/>
          <w:lang w:eastAsia="en-US"/>
        </w:rPr>
      </w:pP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ОБ УТВЕРЖДЕНИИ ПОРЯДКА ОСУЩЕСТВЛЕНИЯ</w:t>
      </w: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БЮДЖЕТНЫХ ПОЛНОМОЧИЙ ГЛАВНЫМ АДМИНИСТРАТОРОМ (АДМИНИСТРАТОРОМ) ДОХОДОВ БЮДЖЕТА МУНИЦИПАЛЬНОГО ОБРАЗОВАНИЯ «КОРСУКСКОЕ»</w:t>
      </w:r>
    </w:p>
    <w:p w:rsidR="0078620F" w:rsidRPr="0078620F" w:rsidRDefault="0078620F" w:rsidP="0078620F">
      <w:pPr>
        <w:jc w:val="both"/>
        <w:rPr>
          <w:rFonts w:ascii="Arial" w:eastAsiaTheme="minorHAnsi" w:hAnsi="Arial" w:cs="Arial"/>
          <w:b/>
          <w:sz w:val="20"/>
          <w:szCs w:val="20"/>
          <w:lang w:eastAsia="en-US"/>
        </w:rPr>
      </w:pPr>
    </w:p>
    <w:p w:rsidR="0078620F" w:rsidRPr="0078620F" w:rsidRDefault="0078620F" w:rsidP="0078620F">
      <w:pPr>
        <w:jc w:val="both"/>
        <w:rPr>
          <w:rFonts w:ascii="Arial" w:eastAsiaTheme="minorHAnsi" w:hAnsi="Arial" w:cs="Arial"/>
          <w:sz w:val="20"/>
          <w:szCs w:val="20"/>
          <w:lang w:eastAsia="en-US"/>
        </w:rPr>
      </w:pPr>
      <w:r w:rsidRPr="0078620F">
        <w:rPr>
          <w:rFonts w:ascii="Arial" w:eastAsiaTheme="minorHAnsi" w:hAnsi="Arial" w:cs="Arial"/>
          <w:b/>
          <w:sz w:val="20"/>
          <w:szCs w:val="20"/>
          <w:lang w:eastAsia="en-US"/>
        </w:rPr>
        <w:t xml:space="preserve">              </w:t>
      </w:r>
      <w:r w:rsidRPr="0078620F">
        <w:rPr>
          <w:rFonts w:ascii="Arial" w:eastAsiaTheme="minorHAnsi" w:hAnsi="Arial" w:cs="Arial"/>
          <w:sz w:val="20"/>
          <w:szCs w:val="20"/>
          <w:lang w:eastAsia="en-US"/>
        </w:rPr>
        <w:t xml:space="preserve">В соответствии со </w:t>
      </w:r>
      <w:hyperlink r:id="rId12" w:history="1">
        <w:r w:rsidRPr="0078620F">
          <w:rPr>
            <w:rStyle w:val="ab"/>
            <w:rFonts w:ascii="Arial" w:eastAsiaTheme="minorHAnsi" w:hAnsi="Arial" w:cs="Arial"/>
            <w:sz w:val="20"/>
            <w:szCs w:val="20"/>
            <w:lang w:eastAsia="en-US"/>
          </w:rPr>
          <w:t>статьей 160.1</w:t>
        </w:r>
      </w:hyperlink>
      <w:r w:rsidRPr="0078620F">
        <w:rPr>
          <w:rFonts w:ascii="Arial" w:eastAsiaTheme="minorHAnsi" w:hAnsi="Arial" w:cs="Arial"/>
          <w:sz w:val="20"/>
          <w:szCs w:val="20"/>
          <w:lang w:eastAsia="en-US"/>
        </w:rPr>
        <w:t xml:space="preserve"> Бюджетного кодекса Российской Федерации, руководствуясь Уставом муниципального образования «Корсукское», </w:t>
      </w:r>
    </w:p>
    <w:p w:rsidR="0078620F" w:rsidRPr="0078620F" w:rsidRDefault="0078620F" w:rsidP="0078620F">
      <w:pPr>
        <w:jc w:val="both"/>
        <w:rPr>
          <w:rFonts w:ascii="Arial" w:eastAsiaTheme="minorHAnsi" w:hAnsi="Arial" w:cs="Arial"/>
          <w:sz w:val="20"/>
          <w:szCs w:val="20"/>
          <w:lang w:eastAsia="en-US"/>
        </w:rPr>
      </w:pPr>
    </w:p>
    <w:p w:rsidR="0078620F" w:rsidRPr="0078620F" w:rsidRDefault="0078620F" w:rsidP="0078620F">
      <w:pPr>
        <w:jc w:val="center"/>
        <w:rPr>
          <w:rFonts w:ascii="Arial" w:eastAsiaTheme="minorHAnsi" w:hAnsi="Arial" w:cs="Arial"/>
          <w:b/>
          <w:sz w:val="20"/>
          <w:szCs w:val="20"/>
          <w:lang w:eastAsia="en-US"/>
        </w:rPr>
      </w:pPr>
      <w:r w:rsidRPr="0078620F">
        <w:rPr>
          <w:rFonts w:ascii="Arial" w:eastAsiaTheme="minorHAnsi" w:hAnsi="Arial" w:cs="Arial"/>
          <w:b/>
          <w:sz w:val="20"/>
          <w:szCs w:val="20"/>
          <w:lang w:eastAsia="en-US"/>
        </w:rPr>
        <w:t>ПОСТАНОВЛЯЮ:</w:t>
      </w:r>
    </w:p>
    <w:p w:rsidR="0078620F" w:rsidRPr="0078620F" w:rsidRDefault="0078620F" w:rsidP="0078620F">
      <w:pPr>
        <w:jc w:val="both"/>
        <w:rPr>
          <w:rFonts w:ascii="Arial" w:eastAsiaTheme="minorHAnsi" w:hAnsi="Arial" w:cs="Arial"/>
          <w:b/>
          <w:sz w:val="20"/>
          <w:szCs w:val="20"/>
          <w:lang w:eastAsia="en-US"/>
        </w:rPr>
      </w:pPr>
    </w:p>
    <w:p w:rsidR="0078620F" w:rsidRPr="0078620F" w:rsidRDefault="0078620F" w:rsidP="0078620F">
      <w:pPr>
        <w:jc w:val="both"/>
        <w:rPr>
          <w:rFonts w:ascii="Arial" w:eastAsiaTheme="minorHAnsi" w:hAnsi="Arial" w:cs="Arial"/>
          <w:sz w:val="20"/>
          <w:szCs w:val="20"/>
          <w:lang w:eastAsia="en-US"/>
        </w:rPr>
      </w:pPr>
      <w:bookmarkStart w:id="10" w:name="sub_1"/>
      <w:r w:rsidRPr="0078620F">
        <w:rPr>
          <w:rFonts w:ascii="Arial" w:eastAsiaTheme="minorHAnsi" w:hAnsi="Arial" w:cs="Arial"/>
          <w:sz w:val="20"/>
          <w:szCs w:val="20"/>
          <w:lang w:eastAsia="en-US"/>
        </w:rPr>
        <w:t xml:space="preserve">1. </w:t>
      </w:r>
      <w:bookmarkStart w:id="11" w:name="sub_2"/>
      <w:bookmarkEnd w:id="10"/>
      <w:r w:rsidRPr="0078620F">
        <w:rPr>
          <w:rFonts w:ascii="Arial" w:eastAsiaTheme="minorHAnsi" w:hAnsi="Arial" w:cs="Arial"/>
          <w:sz w:val="20"/>
          <w:szCs w:val="20"/>
          <w:lang w:eastAsia="en-US"/>
        </w:rPr>
        <w:t>Утвердить Порядок осуществления бюджетных полномочий главным администратором (администратором) доходов бюджета муниципального образования «Корсукское» согласно приложению.</w:t>
      </w:r>
    </w:p>
    <w:p w:rsidR="0078620F" w:rsidRPr="0078620F" w:rsidRDefault="0078620F" w:rsidP="0078620F">
      <w:pPr>
        <w:jc w:val="both"/>
        <w:rPr>
          <w:rFonts w:ascii="Arial" w:eastAsiaTheme="minorHAnsi" w:hAnsi="Arial" w:cs="Arial"/>
          <w:sz w:val="20"/>
          <w:szCs w:val="20"/>
          <w:lang w:eastAsia="en-US" w:bidi="ru-RU"/>
        </w:rPr>
      </w:pPr>
      <w:bookmarkStart w:id="12" w:name="sub_5"/>
      <w:bookmarkEnd w:id="11"/>
      <w:r w:rsidRPr="0078620F">
        <w:rPr>
          <w:rFonts w:ascii="Arial" w:eastAsiaTheme="minorHAnsi" w:hAnsi="Arial" w:cs="Arial"/>
          <w:sz w:val="20"/>
          <w:szCs w:val="20"/>
          <w:lang w:eastAsia="en-US" w:bidi="ru-RU"/>
        </w:rPr>
        <w:t xml:space="preserve">         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78620F" w:rsidRPr="0078620F" w:rsidRDefault="0078620F" w:rsidP="0078620F">
      <w:pPr>
        <w:jc w:val="both"/>
        <w:rPr>
          <w:rFonts w:ascii="Arial" w:eastAsiaTheme="minorHAnsi" w:hAnsi="Arial" w:cs="Arial"/>
          <w:sz w:val="20"/>
          <w:szCs w:val="20"/>
          <w:lang w:eastAsia="en-US" w:bidi="ru-RU"/>
        </w:rPr>
      </w:pPr>
      <w:r w:rsidRPr="0078620F">
        <w:rPr>
          <w:rFonts w:ascii="Arial" w:eastAsiaTheme="minorHAnsi" w:hAnsi="Arial" w:cs="Arial"/>
          <w:sz w:val="20"/>
          <w:szCs w:val="20"/>
          <w:lang w:eastAsia="en-US"/>
        </w:rPr>
        <w:t xml:space="preserve">       </w:t>
      </w:r>
      <w:r w:rsidRPr="0078620F">
        <w:rPr>
          <w:rFonts w:ascii="Arial" w:eastAsiaTheme="minorHAnsi" w:hAnsi="Arial" w:cs="Arial"/>
          <w:sz w:val="20"/>
          <w:szCs w:val="20"/>
          <w:lang w:eastAsia="en-US" w:bidi="ru-RU"/>
        </w:rPr>
        <w:t xml:space="preserve">3. Контроль за исполнением настоящего постановления </w:t>
      </w:r>
      <w:bookmarkEnd w:id="12"/>
      <w:r w:rsidRPr="0078620F">
        <w:rPr>
          <w:rFonts w:ascii="Arial" w:eastAsiaTheme="minorHAnsi" w:hAnsi="Arial" w:cs="Arial"/>
          <w:sz w:val="20"/>
          <w:szCs w:val="20"/>
          <w:lang w:eastAsia="en-US" w:bidi="ru-RU"/>
        </w:rPr>
        <w:t>оставляю за собой.</w:t>
      </w:r>
    </w:p>
    <w:p w:rsidR="0078620F" w:rsidRPr="0078620F" w:rsidRDefault="0078620F" w:rsidP="0078620F">
      <w:pPr>
        <w:jc w:val="both"/>
        <w:rPr>
          <w:rFonts w:ascii="Arial" w:eastAsiaTheme="minorHAnsi" w:hAnsi="Arial" w:cs="Arial"/>
          <w:sz w:val="20"/>
          <w:szCs w:val="20"/>
          <w:lang w:eastAsia="en-US"/>
        </w:rPr>
      </w:pPr>
    </w:p>
    <w:p w:rsidR="0078620F" w:rsidRPr="0078620F" w:rsidRDefault="0078620F" w:rsidP="0078620F">
      <w:pPr>
        <w:jc w:val="both"/>
        <w:rPr>
          <w:rFonts w:ascii="Arial" w:eastAsiaTheme="minorHAnsi" w:hAnsi="Arial" w:cs="Arial"/>
          <w:sz w:val="20"/>
          <w:szCs w:val="20"/>
          <w:lang w:eastAsia="en-US"/>
        </w:rPr>
      </w:pPr>
    </w:p>
    <w:tbl>
      <w:tblPr>
        <w:tblW w:w="9655" w:type="dxa"/>
        <w:tblCellMar>
          <w:left w:w="0" w:type="dxa"/>
          <w:right w:w="0" w:type="dxa"/>
        </w:tblCellMar>
        <w:tblLook w:val="04A0" w:firstRow="1" w:lastRow="0" w:firstColumn="1" w:lastColumn="0" w:noHBand="0" w:noVBand="1"/>
      </w:tblPr>
      <w:tblGrid>
        <w:gridCol w:w="9655"/>
      </w:tblGrid>
      <w:tr w:rsidR="0078620F" w:rsidRPr="0078620F" w:rsidTr="00467818">
        <w:trPr>
          <w:trHeight w:val="745"/>
        </w:trPr>
        <w:tc>
          <w:tcPr>
            <w:tcW w:w="9655" w:type="dxa"/>
            <w:tcMar>
              <w:top w:w="0" w:type="dxa"/>
              <w:left w:w="108" w:type="dxa"/>
              <w:bottom w:w="0" w:type="dxa"/>
              <w:right w:w="108" w:type="dxa"/>
            </w:tcMar>
            <w:hideMark/>
          </w:tcPr>
          <w:p w:rsidR="0078620F" w:rsidRPr="0078620F" w:rsidRDefault="0078620F" w:rsidP="0078620F">
            <w:pPr>
              <w:jc w:val="both"/>
              <w:rPr>
                <w:rFonts w:ascii="Arial" w:eastAsiaTheme="minorHAnsi" w:hAnsi="Arial" w:cs="Arial"/>
                <w:sz w:val="20"/>
                <w:szCs w:val="20"/>
                <w:lang w:eastAsia="en-US"/>
              </w:rPr>
            </w:pPr>
            <w:r w:rsidRPr="0078620F">
              <w:rPr>
                <w:rFonts w:ascii="Arial" w:eastAsiaTheme="minorHAnsi" w:hAnsi="Arial" w:cs="Arial"/>
                <w:sz w:val="20"/>
                <w:szCs w:val="20"/>
                <w:lang w:eastAsia="en-US"/>
              </w:rPr>
              <w:t>Глава муниципального образования</w:t>
            </w:r>
          </w:p>
          <w:p w:rsidR="0078620F" w:rsidRPr="0078620F" w:rsidRDefault="0078620F" w:rsidP="0078620F">
            <w:pPr>
              <w:jc w:val="both"/>
              <w:rPr>
                <w:rFonts w:ascii="Arial" w:eastAsiaTheme="minorHAnsi" w:hAnsi="Arial" w:cs="Arial"/>
                <w:sz w:val="20"/>
                <w:szCs w:val="20"/>
                <w:lang w:eastAsia="en-US"/>
              </w:rPr>
            </w:pPr>
            <w:r w:rsidRPr="0078620F">
              <w:rPr>
                <w:rFonts w:ascii="Arial" w:eastAsiaTheme="minorHAnsi" w:hAnsi="Arial" w:cs="Arial"/>
                <w:sz w:val="20"/>
                <w:szCs w:val="20"/>
                <w:lang w:eastAsia="en-US"/>
              </w:rPr>
              <w:t>«Корсукское»                                                                                      Е.А. Хаптахаев</w:t>
            </w:r>
          </w:p>
        </w:tc>
      </w:tr>
    </w:tbl>
    <w:p w:rsidR="0078620F" w:rsidRPr="0078620F" w:rsidRDefault="0078620F" w:rsidP="0078620F">
      <w:pPr>
        <w:jc w:val="both"/>
        <w:rPr>
          <w:rFonts w:ascii="Arial" w:eastAsiaTheme="minorHAnsi" w:hAnsi="Arial" w:cs="Arial"/>
          <w:b/>
          <w:sz w:val="20"/>
          <w:szCs w:val="20"/>
          <w:lang w:eastAsia="en-US"/>
        </w:rPr>
      </w:pPr>
    </w:p>
    <w:p w:rsidR="0078620F" w:rsidRPr="0078620F" w:rsidRDefault="0078620F" w:rsidP="0078620F">
      <w:pPr>
        <w:jc w:val="right"/>
        <w:rPr>
          <w:rFonts w:ascii="Arial" w:eastAsiaTheme="minorHAnsi" w:hAnsi="Arial" w:cs="Arial"/>
          <w:sz w:val="20"/>
          <w:szCs w:val="20"/>
          <w:lang w:eastAsia="en-US"/>
        </w:rPr>
      </w:pPr>
      <w:r w:rsidRPr="0078620F">
        <w:rPr>
          <w:rFonts w:ascii="Arial" w:eastAsiaTheme="minorHAnsi" w:hAnsi="Arial" w:cs="Arial"/>
          <w:sz w:val="20"/>
          <w:szCs w:val="20"/>
          <w:lang w:eastAsia="en-US"/>
        </w:rPr>
        <w:t xml:space="preserve">Приложение </w:t>
      </w:r>
    </w:p>
    <w:p w:rsidR="0078620F" w:rsidRPr="0078620F" w:rsidRDefault="0078620F" w:rsidP="0078620F">
      <w:pPr>
        <w:jc w:val="right"/>
        <w:rPr>
          <w:rFonts w:ascii="Arial" w:eastAsiaTheme="minorHAnsi" w:hAnsi="Arial" w:cs="Arial"/>
          <w:sz w:val="20"/>
          <w:szCs w:val="20"/>
          <w:lang w:eastAsia="en-US"/>
        </w:rPr>
      </w:pPr>
      <w:r w:rsidRPr="0078620F">
        <w:rPr>
          <w:rFonts w:ascii="Arial" w:eastAsiaTheme="minorHAnsi" w:hAnsi="Arial" w:cs="Arial"/>
          <w:sz w:val="20"/>
          <w:szCs w:val="20"/>
          <w:lang w:eastAsia="en-US"/>
        </w:rPr>
        <w:t xml:space="preserve">к Постановлению администрации </w:t>
      </w:r>
    </w:p>
    <w:p w:rsidR="0078620F" w:rsidRPr="0078620F" w:rsidRDefault="0078620F" w:rsidP="0078620F">
      <w:pPr>
        <w:jc w:val="right"/>
        <w:rPr>
          <w:rFonts w:ascii="Arial" w:eastAsiaTheme="minorHAnsi" w:hAnsi="Arial" w:cs="Arial"/>
          <w:sz w:val="20"/>
          <w:szCs w:val="20"/>
          <w:lang w:eastAsia="en-US"/>
        </w:rPr>
      </w:pPr>
      <w:r w:rsidRPr="0078620F">
        <w:rPr>
          <w:rFonts w:ascii="Arial" w:eastAsiaTheme="minorHAnsi" w:hAnsi="Arial" w:cs="Arial"/>
          <w:sz w:val="20"/>
          <w:szCs w:val="20"/>
          <w:lang w:eastAsia="en-US"/>
        </w:rPr>
        <w:t>МО «Корсукское» от 14.09.2023г. №24</w:t>
      </w:r>
    </w:p>
    <w:p w:rsidR="0078620F" w:rsidRPr="0078620F" w:rsidRDefault="0078620F" w:rsidP="0078620F">
      <w:pPr>
        <w:jc w:val="both"/>
        <w:rPr>
          <w:rFonts w:ascii="Arial" w:eastAsiaTheme="minorHAnsi" w:hAnsi="Arial" w:cs="Arial"/>
          <w:b/>
          <w:sz w:val="20"/>
          <w:szCs w:val="20"/>
          <w:lang w:eastAsia="en-US"/>
        </w:rPr>
      </w:pPr>
    </w:p>
    <w:p w:rsidR="0078620F" w:rsidRPr="0078620F" w:rsidRDefault="0078620F" w:rsidP="0078620F">
      <w:pPr>
        <w:jc w:val="both"/>
        <w:rPr>
          <w:rFonts w:ascii="Arial" w:eastAsiaTheme="minorHAnsi" w:hAnsi="Arial" w:cs="Arial"/>
          <w:b/>
          <w:sz w:val="20"/>
          <w:szCs w:val="20"/>
          <w:lang w:eastAsia="en-US"/>
        </w:rPr>
      </w:pPr>
    </w:p>
    <w:p w:rsidR="0078620F" w:rsidRPr="0078620F" w:rsidRDefault="0078620F" w:rsidP="0078620F">
      <w:pPr>
        <w:jc w:val="center"/>
        <w:rPr>
          <w:rFonts w:ascii="Arial" w:eastAsiaTheme="minorHAnsi" w:hAnsi="Arial" w:cs="Arial"/>
          <w:b/>
          <w:sz w:val="20"/>
          <w:szCs w:val="20"/>
          <w:lang w:eastAsia="en-US"/>
        </w:rPr>
      </w:pPr>
      <w:bookmarkStart w:id="13" w:name="sub_100"/>
      <w:r w:rsidRPr="0078620F">
        <w:rPr>
          <w:rFonts w:ascii="Arial" w:eastAsiaTheme="minorHAnsi" w:hAnsi="Arial" w:cs="Arial"/>
          <w:b/>
          <w:sz w:val="20"/>
          <w:szCs w:val="20"/>
          <w:lang w:eastAsia="en-US"/>
        </w:rPr>
        <w:t>Порядок осуществления бюджетных полномочий главным администратором (администратором) доходов бюджета муниципального образования «Корсукское»</w:t>
      </w:r>
    </w:p>
    <w:p w:rsidR="0078620F" w:rsidRPr="0078620F" w:rsidRDefault="0078620F" w:rsidP="0078620F">
      <w:pPr>
        <w:jc w:val="center"/>
        <w:rPr>
          <w:rFonts w:ascii="Arial" w:eastAsiaTheme="minorHAnsi" w:hAnsi="Arial" w:cs="Arial"/>
          <w:b/>
          <w:bCs/>
          <w:sz w:val="20"/>
          <w:szCs w:val="20"/>
          <w:lang w:eastAsia="en-US"/>
        </w:rPr>
      </w:pPr>
      <w:r w:rsidRPr="0078620F">
        <w:rPr>
          <w:rFonts w:ascii="Arial" w:eastAsiaTheme="minorHAnsi" w:hAnsi="Arial" w:cs="Arial"/>
          <w:b/>
          <w:sz w:val="20"/>
          <w:szCs w:val="20"/>
          <w:lang w:eastAsia="en-US"/>
        </w:rPr>
        <w:t>(далее-Порядок)</w:t>
      </w:r>
    </w:p>
    <w:p w:rsidR="0078620F" w:rsidRPr="0078620F" w:rsidRDefault="0078620F" w:rsidP="0078620F">
      <w:pPr>
        <w:jc w:val="both"/>
        <w:rPr>
          <w:rFonts w:ascii="Arial" w:eastAsiaTheme="minorHAnsi" w:hAnsi="Arial" w:cs="Arial"/>
          <w:b/>
          <w:bCs/>
          <w:sz w:val="20"/>
          <w:szCs w:val="20"/>
          <w:lang w:eastAsia="en-US"/>
        </w:rPr>
      </w:pP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1. Настоящий Порядок регулирует отношения по осуществлению бюджетных полномочий главным администратором (администратором) доходов бюджета муниципального образования «Корсукское» (далее - главный администратор, администратор).</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2. Главным администратором доходов бюджета муниципального образования «Корсукское» является администрация муниципального образования «Корсукское», обладает следующими бюджетными полномочиями:</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1) формирует перечень подведомственных ему администраторов доходов бюджета   Поселения;</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2) представляет сведения, необходимые для составления проекта бюджета Поселения;</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3) представляет сведения для составления и ведения кассового плана;</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4) формирует и представляет бюджетную отчетность главного администратора доходов бюджета Поселения;</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5) представляет для включения в реестр источников доходов бюджета Поселения сведения о закрепленных за ним источниках доходов;</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7) в случае необходимости исполняет полномочия администратора доходов бюджета;</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8) определяет порядок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lastRenderedPageBreak/>
        <w:t xml:space="preserve">         Администрация муниципального образования «Корсукское», как администратор доходов бюджета, осуществляет следующие бюджетные полномочия:</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2) осуществляет взыскания задолженности по платежам в бюджет   Поселения, пеней и штрафов;</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7) принимает решение о признании безнадежной к взысканию задолженности по платежам в бюджет;</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8) устанавливает регламент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78620F" w:rsidRPr="0078620F" w:rsidRDefault="0078620F" w:rsidP="0078620F">
      <w:pPr>
        <w:jc w:val="both"/>
        <w:rPr>
          <w:rFonts w:ascii="Arial" w:eastAsiaTheme="minorHAnsi" w:hAnsi="Arial" w:cs="Arial"/>
          <w:bCs/>
          <w:sz w:val="20"/>
          <w:szCs w:val="20"/>
          <w:lang w:eastAsia="en-US"/>
        </w:rPr>
      </w:pPr>
      <w:r w:rsidRPr="0078620F">
        <w:rPr>
          <w:rFonts w:ascii="Arial" w:eastAsiaTheme="minorHAnsi" w:hAnsi="Arial" w:cs="Arial"/>
          <w:bCs/>
          <w:sz w:val="20"/>
          <w:szCs w:val="20"/>
          <w:lang w:eastAsia="en-US"/>
        </w:rPr>
        <w:t>9)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Поселения, регулирующими бюджетные правоотношения.</w:t>
      </w:r>
    </w:p>
    <w:bookmarkEnd w:id="13"/>
    <w:p w:rsidR="0078620F" w:rsidRPr="0078620F" w:rsidRDefault="0078620F" w:rsidP="0078620F">
      <w:pPr>
        <w:jc w:val="both"/>
        <w:rPr>
          <w:rFonts w:ascii="Arial" w:eastAsiaTheme="minorHAnsi" w:hAnsi="Arial" w:cs="Arial"/>
          <w:b/>
          <w:sz w:val="20"/>
          <w:szCs w:val="20"/>
          <w:lang w:eastAsia="en-US"/>
        </w:rPr>
      </w:pPr>
    </w:p>
    <w:p w:rsidR="00D76143" w:rsidRDefault="00D76143" w:rsidP="0078620F">
      <w:pPr>
        <w:rPr>
          <w:rFonts w:ascii="Arial" w:hAnsi="Arial" w:cs="Arial"/>
          <w:b/>
          <w:sz w:val="20"/>
          <w:szCs w:val="20"/>
        </w:rPr>
      </w:pP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14.09.2023 г.  №25</w:t>
      </w: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РОССИЙСКАЯ ФЕДЕРАЦИЯ</w:t>
      </w: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ИРКУТСКАЯ ОБЛАСТЬ</w:t>
      </w: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ЭХИРИТ-БУЛАГАТСКИЙ РАЙОН</w:t>
      </w: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МУНИЦИПАЛЬНОЕ ОБРАЗОВАНИЕ «КОРСУКСКОЕ»</w:t>
      </w: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АДМИНИСТРАЦИЯ</w:t>
      </w: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ПОСТАНОВЛЕНИЕ</w:t>
      </w:r>
    </w:p>
    <w:p w:rsidR="0078620F" w:rsidRPr="0078620F" w:rsidRDefault="0078620F" w:rsidP="0078620F">
      <w:pPr>
        <w:jc w:val="center"/>
        <w:rPr>
          <w:rFonts w:ascii="Arial" w:hAnsi="Arial" w:cs="Arial"/>
          <w:b/>
          <w:sz w:val="20"/>
          <w:szCs w:val="20"/>
        </w:rPr>
      </w:pP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ОБ УТВЕРЖДЕНИИ РЕГЛАМЕНТА РЕАЛИЗАЦИИ АДМИНИСТРАЦИЕЙ МУНИЦИПАЛЬНОГО ОБРАЗОВАНИЯ «КОРСУКСКОЕ» ПОЛНОМОЧИЙ АДМИНИСТРАТОРА ДОХОДОВ БЮДЖЕТА ПО ВЗЫСКАНИЮ ЗАДОЛЖЕННОСТИ ПО ПЛАТЕЖАМ В БЮДЖЕТ, ПЕНЯМ И ШТРАФАМ ПО НИМ</w:t>
      </w:r>
    </w:p>
    <w:p w:rsidR="0078620F" w:rsidRPr="0078620F" w:rsidRDefault="0078620F" w:rsidP="0078620F">
      <w:pPr>
        <w:jc w:val="center"/>
        <w:rPr>
          <w:rFonts w:ascii="Arial" w:hAnsi="Arial" w:cs="Arial"/>
          <w:b/>
          <w:sz w:val="20"/>
          <w:szCs w:val="20"/>
        </w:rPr>
      </w:pPr>
    </w:p>
    <w:p w:rsidR="0078620F" w:rsidRPr="0078620F" w:rsidRDefault="0078620F" w:rsidP="0078620F">
      <w:pPr>
        <w:rPr>
          <w:rFonts w:ascii="Arial" w:hAnsi="Arial" w:cs="Arial"/>
          <w:sz w:val="20"/>
          <w:szCs w:val="20"/>
        </w:rPr>
      </w:pPr>
      <w:r w:rsidRPr="0078620F">
        <w:rPr>
          <w:rFonts w:ascii="Arial" w:hAnsi="Arial" w:cs="Arial"/>
          <w:sz w:val="20"/>
          <w:szCs w:val="20"/>
        </w:rPr>
        <w:t xml:space="preserve">              В соответствии со </w:t>
      </w:r>
      <w:hyperlink r:id="rId13" w:history="1">
        <w:r w:rsidRPr="0078620F">
          <w:rPr>
            <w:rStyle w:val="ab"/>
            <w:rFonts w:ascii="Arial" w:hAnsi="Arial" w:cs="Arial"/>
            <w:sz w:val="20"/>
            <w:szCs w:val="20"/>
          </w:rPr>
          <w:t>статьей 160.1</w:t>
        </w:r>
      </w:hyperlink>
      <w:r w:rsidRPr="0078620F">
        <w:rPr>
          <w:rFonts w:ascii="Arial" w:hAnsi="Arial" w:cs="Arial"/>
          <w:sz w:val="20"/>
          <w:szCs w:val="20"/>
        </w:rPr>
        <w:t xml:space="preserve"> Бюджетного кодекса Российской Федерации, </w:t>
      </w:r>
      <w:hyperlink r:id="rId14" w:history="1">
        <w:r w:rsidRPr="0078620F">
          <w:rPr>
            <w:rStyle w:val="ab"/>
            <w:rFonts w:ascii="Arial" w:hAnsi="Arial" w:cs="Arial"/>
            <w:sz w:val="20"/>
            <w:szCs w:val="20"/>
          </w:rPr>
          <w:t>приказом</w:t>
        </w:r>
      </w:hyperlink>
      <w:r w:rsidRPr="0078620F">
        <w:rPr>
          <w:rFonts w:ascii="Arial" w:hAnsi="Arial" w:cs="Arial"/>
          <w:sz w:val="20"/>
          <w:szCs w:val="20"/>
        </w:rPr>
        <w:t xml:space="preserve"> Министерства финансов Российской Федерации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«Корсукское», </w:t>
      </w:r>
    </w:p>
    <w:p w:rsidR="0078620F" w:rsidRPr="0078620F" w:rsidRDefault="0078620F" w:rsidP="0078620F">
      <w:pPr>
        <w:rPr>
          <w:rFonts w:ascii="Arial" w:hAnsi="Arial" w:cs="Arial"/>
          <w:sz w:val="20"/>
          <w:szCs w:val="20"/>
        </w:rPr>
      </w:pP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ПОСТАНОВЛЯЮ:</w:t>
      </w:r>
    </w:p>
    <w:p w:rsidR="0078620F" w:rsidRPr="0078620F" w:rsidRDefault="0078620F" w:rsidP="0078620F">
      <w:pPr>
        <w:rPr>
          <w:rFonts w:ascii="Arial" w:hAnsi="Arial" w:cs="Arial"/>
          <w:sz w:val="20"/>
          <w:szCs w:val="20"/>
        </w:rPr>
      </w:pPr>
    </w:p>
    <w:p w:rsidR="0078620F" w:rsidRPr="0078620F" w:rsidRDefault="0078620F" w:rsidP="0078620F">
      <w:pPr>
        <w:rPr>
          <w:rFonts w:ascii="Arial" w:hAnsi="Arial" w:cs="Arial"/>
          <w:sz w:val="20"/>
          <w:szCs w:val="20"/>
        </w:rPr>
      </w:pPr>
      <w:r w:rsidRPr="0078620F">
        <w:rPr>
          <w:rFonts w:ascii="Arial" w:hAnsi="Arial" w:cs="Arial"/>
          <w:sz w:val="20"/>
          <w:szCs w:val="20"/>
        </w:rPr>
        <w:t>1. Утвердить регламент реализации администрацией муниципального образования «Корсукское» полномочий администратора доходов бюджета по взысканию задолженности по платежам в бюджет, пеням и штрафам по ним согласно приложению.</w:t>
      </w:r>
    </w:p>
    <w:p w:rsidR="0078620F" w:rsidRPr="0078620F" w:rsidRDefault="0078620F" w:rsidP="0078620F">
      <w:pPr>
        <w:rPr>
          <w:rFonts w:ascii="Arial" w:hAnsi="Arial" w:cs="Arial"/>
          <w:sz w:val="20"/>
          <w:szCs w:val="20"/>
          <w:lang w:bidi="ru-RU"/>
        </w:rPr>
      </w:pPr>
      <w:r w:rsidRPr="0078620F">
        <w:rPr>
          <w:rFonts w:ascii="Arial" w:hAnsi="Arial" w:cs="Arial"/>
          <w:sz w:val="20"/>
          <w:szCs w:val="20"/>
        </w:rPr>
        <w:t xml:space="preserve">2. </w:t>
      </w:r>
      <w:r w:rsidRPr="0078620F">
        <w:rPr>
          <w:rFonts w:ascii="Arial" w:hAnsi="Arial" w:cs="Arial"/>
          <w:sz w:val="20"/>
          <w:szCs w:val="20"/>
          <w:lang w:bidi="ru-RU"/>
        </w:rPr>
        <w:t>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78620F" w:rsidRPr="0078620F" w:rsidRDefault="0078620F" w:rsidP="0078620F">
      <w:pPr>
        <w:rPr>
          <w:rFonts w:ascii="Arial" w:hAnsi="Arial" w:cs="Arial"/>
          <w:sz w:val="20"/>
          <w:szCs w:val="20"/>
        </w:rPr>
      </w:pPr>
      <w:r w:rsidRPr="0078620F">
        <w:rPr>
          <w:rFonts w:ascii="Arial" w:hAnsi="Arial" w:cs="Arial"/>
          <w:sz w:val="20"/>
          <w:szCs w:val="20"/>
        </w:rPr>
        <w:t>3. Контроль за исполнением настоящего постановления оставляю за собой.</w:t>
      </w:r>
    </w:p>
    <w:p w:rsidR="0078620F" w:rsidRPr="0078620F" w:rsidRDefault="0078620F" w:rsidP="0078620F">
      <w:pPr>
        <w:rPr>
          <w:rFonts w:ascii="Arial" w:hAnsi="Arial" w:cs="Arial"/>
          <w:sz w:val="20"/>
          <w:szCs w:val="20"/>
        </w:rPr>
      </w:pPr>
    </w:p>
    <w:p w:rsidR="0078620F" w:rsidRPr="0078620F" w:rsidRDefault="0078620F" w:rsidP="0078620F">
      <w:pPr>
        <w:rPr>
          <w:rFonts w:ascii="Arial" w:hAnsi="Arial" w:cs="Arial"/>
          <w:sz w:val="20"/>
          <w:szCs w:val="20"/>
        </w:rPr>
      </w:pPr>
    </w:p>
    <w:p w:rsidR="0078620F" w:rsidRPr="0078620F" w:rsidRDefault="0078620F" w:rsidP="0078620F">
      <w:pPr>
        <w:rPr>
          <w:rFonts w:ascii="Arial" w:hAnsi="Arial" w:cs="Arial"/>
          <w:sz w:val="20"/>
          <w:szCs w:val="20"/>
        </w:rPr>
      </w:pPr>
      <w:r w:rsidRPr="0078620F">
        <w:rPr>
          <w:rFonts w:ascii="Arial" w:hAnsi="Arial" w:cs="Arial"/>
          <w:sz w:val="20"/>
          <w:szCs w:val="20"/>
        </w:rPr>
        <w:t xml:space="preserve">      Глава муниципального образования</w:t>
      </w:r>
    </w:p>
    <w:p w:rsidR="0078620F" w:rsidRPr="0078620F" w:rsidRDefault="0078620F" w:rsidP="0078620F">
      <w:pPr>
        <w:rPr>
          <w:rFonts w:ascii="Arial" w:hAnsi="Arial" w:cs="Arial"/>
          <w:sz w:val="20"/>
          <w:szCs w:val="20"/>
        </w:rPr>
      </w:pPr>
      <w:r w:rsidRPr="0078620F">
        <w:rPr>
          <w:rFonts w:ascii="Arial" w:hAnsi="Arial" w:cs="Arial"/>
          <w:sz w:val="20"/>
          <w:szCs w:val="20"/>
        </w:rPr>
        <w:t>«Корсукское»                                                                                 Е.А. Хаптахаев</w:t>
      </w:r>
    </w:p>
    <w:p w:rsidR="0078620F" w:rsidRPr="0078620F" w:rsidRDefault="0078620F" w:rsidP="0078620F">
      <w:pPr>
        <w:rPr>
          <w:rFonts w:ascii="Arial" w:hAnsi="Arial" w:cs="Arial"/>
          <w:b/>
          <w:sz w:val="20"/>
          <w:szCs w:val="20"/>
        </w:rPr>
      </w:pPr>
    </w:p>
    <w:p w:rsidR="0078620F" w:rsidRPr="0078620F" w:rsidRDefault="0078620F" w:rsidP="0078620F">
      <w:pPr>
        <w:jc w:val="right"/>
        <w:rPr>
          <w:rFonts w:ascii="Arial" w:hAnsi="Arial" w:cs="Arial"/>
          <w:sz w:val="20"/>
          <w:szCs w:val="20"/>
        </w:rPr>
      </w:pPr>
      <w:r w:rsidRPr="0078620F">
        <w:rPr>
          <w:rFonts w:ascii="Arial" w:hAnsi="Arial" w:cs="Arial"/>
          <w:sz w:val="20"/>
          <w:szCs w:val="20"/>
        </w:rPr>
        <w:lastRenderedPageBreak/>
        <w:t xml:space="preserve">Приложение </w:t>
      </w:r>
    </w:p>
    <w:p w:rsidR="0078620F" w:rsidRPr="0078620F" w:rsidRDefault="0078620F" w:rsidP="0078620F">
      <w:pPr>
        <w:jc w:val="right"/>
        <w:rPr>
          <w:rFonts w:ascii="Arial" w:hAnsi="Arial" w:cs="Arial"/>
          <w:sz w:val="20"/>
          <w:szCs w:val="20"/>
        </w:rPr>
      </w:pPr>
      <w:r w:rsidRPr="0078620F">
        <w:rPr>
          <w:rFonts w:ascii="Arial" w:hAnsi="Arial" w:cs="Arial"/>
          <w:sz w:val="20"/>
          <w:szCs w:val="20"/>
        </w:rPr>
        <w:t xml:space="preserve">к Постановлению администрации </w:t>
      </w:r>
    </w:p>
    <w:p w:rsidR="0078620F" w:rsidRPr="0078620F" w:rsidRDefault="0078620F" w:rsidP="0078620F">
      <w:pPr>
        <w:jc w:val="right"/>
        <w:rPr>
          <w:rFonts w:ascii="Arial" w:hAnsi="Arial" w:cs="Arial"/>
          <w:sz w:val="20"/>
          <w:szCs w:val="20"/>
        </w:rPr>
      </w:pPr>
      <w:r w:rsidRPr="0078620F">
        <w:rPr>
          <w:rFonts w:ascii="Arial" w:hAnsi="Arial" w:cs="Arial"/>
          <w:sz w:val="20"/>
          <w:szCs w:val="20"/>
        </w:rPr>
        <w:t>МО «Корсукское» от 14.09.2023г. №25</w:t>
      </w:r>
    </w:p>
    <w:p w:rsidR="0078620F" w:rsidRPr="0078620F" w:rsidRDefault="0078620F" w:rsidP="0078620F">
      <w:pPr>
        <w:rPr>
          <w:rFonts w:ascii="Arial" w:hAnsi="Arial" w:cs="Arial"/>
          <w:b/>
          <w:sz w:val="20"/>
          <w:szCs w:val="20"/>
        </w:rPr>
      </w:pPr>
    </w:p>
    <w:p w:rsidR="0078620F" w:rsidRPr="0078620F" w:rsidRDefault="0078620F" w:rsidP="0078620F">
      <w:pPr>
        <w:rPr>
          <w:rFonts w:ascii="Arial" w:hAnsi="Arial" w:cs="Arial"/>
          <w:b/>
          <w:sz w:val="20"/>
          <w:szCs w:val="20"/>
        </w:rPr>
      </w:pPr>
    </w:p>
    <w:p w:rsidR="0078620F" w:rsidRPr="0078620F" w:rsidRDefault="0078620F" w:rsidP="0078620F">
      <w:pPr>
        <w:jc w:val="center"/>
        <w:rPr>
          <w:rFonts w:ascii="Arial" w:hAnsi="Arial" w:cs="Arial"/>
          <w:b/>
          <w:sz w:val="20"/>
          <w:szCs w:val="20"/>
        </w:rPr>
      </w:pPr>
      <w:r w:rsidRPr="0078620F">
        <w:rPr>
          <w:rFonts w:ascii="Arial" w:hAnsi="Arial" w:cs="Arial"/>
          <w:b/>
          <w:sz w:val="20"/>
          <w:szCs w:val="20"/>
        </w:rPr>
        <w:t>Регламент реализации администрацией муниципального образования «Корсукское» полномочий администратора доходов бюджета по взысканию задолженности по платежам в бюджет, пеням и штрафам по ним (далее – Регламент)</w:t>
      </w:r>
    </w:p>
    <w:p w:rsidR="0078620F" w:rsidRPr="0078620F" w:rsidRDefault="0078620F" w:rsidP="0078620F">
      <w:pPr>
        <w:rPr>
          <w:rFonts w:ascii="Arial" w:hAnsi="Arial" w:cs="Arial"/>
          <w:b/>
          <w:bCs/>
          <w:sz w:val="20"/>
          <w:szCs w:val="20"/>
        </w:rPr>
      </w:pPr>
    </w:p>
    <w:p w:rsidR="0078620F" w:rsidRPr="0078620F" w:rsidRDefault="0078620F" w:rsidP="0078620F">
      <w:pPr>
        <w:jc w:val="both"/>
        <w:rPr>
          <w:rFonts w:ascii="Arial" w:hAnsi="Arial" w:cs="Arial"/>
          <w:bCs/>
          <w:sz w:val="20"/>
          <w:szCs w:val="20"/>
        </w:rPr>
      </w:pPr>
      <w:r w:rsidRPr="0078620F">
        <w:rPr>
          <w:rFonts w:ascii="Arial" w:hAnsi="Arial" w:cs="Arial"/>
          <w:bCs/>
          <w:sz w:val="20"/>
          <w:szCs w:val="20"/>
        </w:rPr>
        <w:t>1. Общие положения</w:t>
      </w:r>
    </w:p>
    <w:p w:rsidR="0078620F" w:rsidRPr="0078620F" w:rsidRDefault="0078620F" w:rsidP="0078620F">
      <w:pPr>
        <w:jc w:val="both"/>
        <w:rPr>
          <w:rFonts w:ascii="Arial" w:hAnsi="Arial" w:cs="Arial"/>
          <w:sz w:val="20"/>
          <w:szCs w:val="20"/>
        </w:rPr>
      </w:pPr>
    </w:p>
    <w:p w:rsidR="0078620F" w:rsidRPr="0078620F" w:rsidRDefault="0078620F" w:rsidP="0078620F">
      <w:pPr>
        <w:jc w:val="both"/>
        <w:rPr>
          <w:rFonts w:ascii="Arial" w:hAnsi="Arial" w:cs="Arial"/>
          <w:sz w:val="20"/>
          <w:szCs w:val="20"/>
        </w:rPr>
      </w:pPr>
      <w:bookmarkStart w:id="14" w:name="sub_1001"/>
      <w:r w:rsidRPr="0078620F">
        <w:rPr>
          <w:rFonts w:ascii="Arial" w:hAnsi="Arial" w:cs="Arial"/>
          <w:sz w:val="20"/>
          <w:szCs w:val="20"/>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«Корсукское».</w:t>
      </w:r>
    </w:p>
    <w:p w:rsidR="0078620F" w:rsidRPr="0078620F" w:rsidRDefault="0078620F" w:rsidP="0078620F">
      <w:pPr>
        <w:jc w:val="both"/>
        <w:rPr>
          <w:rFonts w:ascii="Arial" w:hAnsi="Arial" w:cs="Arial"/>
          <w:sz w:val="20"/>
          <w:szCs w:val="20"/>
        </w:rPr>
      </w:pPr>
      <w:bookmarkStart w:id="15" w:name="sub_1002"/>
      <w:bookmarkEnd w:id="14"/>
      <w:r w:rsidRPr="0078620F">
        <w:rPr>
          <w:rFonts w:ascii="Arial" w:hAnsi="Arial" w:cs="Arial"/>
          <w:sz w:val="20"/>
          <w:szCs w:val="20"/>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bookmarkEnd w:id="15"/>
    <w:p w:rsidR="0078620F" w:rsidRPr="0078620F" w:rsidRDefault="0078620F" w:rsidP="0078620F">
      <w:pPr>
        <w:jc w:val="both"/>
        <w:rPr>
          <w:rFonts w:ascii="Arial" w:hAnsi="Arial" w:cs="Arial"/>
          <w:sz w:val="20"/>
          <w:szCs w:val="20"/>
        </w:rPr>
      </w:pPr>
      <w:r w:rsidRPr="0078620F">
        <w:rPr>
          <w:rFonts w:ascii="Arial" w:hAnsi="Arial" w:cs="Arial"/>
          <w:sz w:val="20"/>
          <w:szCs w:val="20"/>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78620F" w:rsidRPr="0078620F" w:rsidRDefault="0078620F" w:rsidP="0078620F">
      <w:pPr>
        <w:jc w:val="both"/>
        <w:rPr>
          <w:rFonts w:ascii="Arial" w:hAnsi="Arial" w:cs="Arial"/>
          <w:sz w:val="20"/>
          <w:szCs w:val="20"/>
        </w:rPr>
      </w:pPr>
    </w:p>
    <w:p w:rsidR="0078620F" w:rsidRPr="0078620F" w:rsidRDefault="0078620F" w:rsidP="0078620F">
      <w:pPr>
        <w:jc w:val="both"/>
        <w:rPr>
          <w:rFonts w:ascii="Arial" w:hAnsi="Arial" w:cs="Arial"/>
          <w:bCs/>
          <w:sz w:val="20"/>
          <w:szCs w:val="20"/>
        </w:rPr>
      </w:pPr>
      <w:bookmarkStart w:id="16" w:name="sub_200"/>
      <w:r w:rsidRPr="0078620F">
        <w:rPr>
          <w:rFonts w:ascii="Arial" w:hAnsi="Arial" w:cs="Arial"/>
          <w:bCs/>
          <w:sz w:val="20"/>
          <w:szCs w:val="20"/>
        </w:rPr>
        <w:t>2. Мероприятия по недопущению образования просроченной дебиторской задолженности по доходам</w:t>
      </w:r>
    </w:p>
    <w:bookmarkEnd w:id="16"/>
    <w:p w:rsidR="0078620F" w:rsidRPr="0078620F" w:rsidRDefault="0078620F" w:rsidP="0078620F">
      <w:pPr>
        <w:jc w:val="both"/>
        <w:rPr>
          <w:rFonts w:ascii="Arial" w:hAnsi="Arial" w:cs="Arial"/>
          <w:sz w:val="20"/>
          <w:szCs w:val="20"/>
        </w:rPr>
      </w:pPr>
    </w:p>
    <w:p w:rsidR="0078620F" w:rsidRPr="0078620F" w:rsidRDefault="0078620F" w:rsidP="0078620F">
      <w:pPr>
        <w:jc w:val="both"/>
        <w:rPr>
          <w:rFonts w:ascii="Arial" w:hAnsi="Arial" w:cs="Arial"/>
          <w:sz w:val="20"/>
          <w:szCs w:val="20"/>
        </w:rPr>
      </w:pPr>
      <w:bookmarkStart w:id="17" w:name="sub_1004"/>
      <w:r w:rsidRPr="0078620F">
        <w:rPr>
          <w:rFonts w:ascii="Arial" w:hAnsi="Arial" w:cs="Arial"/>
          <w:sz w:val="20"/>
          <w:szCs w:val="20"/>
        </w:rPr>
        <w:t>4. Специалист администрации муниципального образования «Корсукское» наделенный соответствующими полномочиями:</w:t>
      </w:r>
    </w:p>
    <w:p w:rsidR="0078620F" w:rsidRPr="0078620F" w:rsidRDefault="0078620F" w:rsidP="0078620F">
      <w:pPr>
        <w:jc w:val="both"/>
        <w:rPr>
          <w:rFonts w:ascii="Arial" w:hAnsi="Arial" w:cs="Arial"/>
          <w:sz w:val="20"/>
          <w:szCs w:val="20"/>
        </w:rPr>
      </w:pPr>
      <w:bookmarkStart w:id="18" w:name="sub_10041"/>
      <w:bookmarkEnd w:id="17"/>
      <w:r w:rsidRPr="0078620F">
        <w:rPr>
          <w:rFonts w:ascii="Arial" w:hAnsi="Arial" w:cs="Arial"/>
          <w:sz w:val="20"/>
          <w:szCs w:val="20"/>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bookmarkEnd w:id="18"/>
    <w:p w:rsidR="0078620F" w:rsidRPr="0078620F" w:rsidRDefault="0078620F" w:rsidP="0078620F">
      <w:pPr>
        <w:jc w:val="both"/>
        <w:rPr>
          <w:rFonts w:ascii="Arial" w:hAnsi="Arial" w:cs="Arial"/>
          <w:sz w:val="20"/>
          <w:szCs w:val="20"/>
        </w:rPr>
      </w:pPr>
      <w:r w:rsidRPr="0078620F">
        <w:rPr>
          <w:rFonts w:ascii="Arial" w:hAnsi="Arial" w:cs="Arial"/>
          <w:sz w:val="20"/>
          <w:szCs w:val="20"/>
        </w:rPr>
        <w:t xml:space="preserve">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78620F" w:rsidRPr="0078620F" w:rsidRDefault="0078620F" w:rsidP="0078620F">
      <w:pPr>
        <w:jc w:val="both"/>
        <w:rPr>
          <w:rFonts w:ascii="Arial" w:hAnsi="Arial" w:cs="Arial"/>
          <w:sz w:val="20"/>
          <w:szCs w:val="20"/>
        </w:rPr>
      </w:pPr>
      <w:r w:rsidRPr="0078620F">
        <w:rPr>
          <w:rFonts w:ascii="Arial" w:hAnsi="Arial" w:cs="Arial"/>
          <w:sz w:val="20"/>
          <w:szCs w:val="20"/>
        </w:rPr>
        <w:t xml:space="preserve">     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78620F" w:rsidRPr="0078620F" w:rsidRDefault="0078620F" w:rsidP="0078620F">
      <w:pPr>
        <w:jc w:val="both"/>
        <w:rPr>
          <w:rFonts w:ascii="Arial" w:hAnsi="Arial" w:cs="Arial"/>
          <w:sz w:val="20"/>
          <w:szCs w:val="20"/>
        </w:rPr>
      </w:pPr>
      <w:r w:rsidRPr="0078620F">
        <w:rPr>
          <w:rFonts w:ascii="Arial" w:hAnsi="Arial" w:cs="Arial"/>
          <w:sz w:val="20"/>
          <w:szCs w:val="20"/>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78620F" w:rsidRPr="0078620F" w:rsidRDefault="0078620F" w:rsidP="0078620F">
      <w:pPr>
        <w:jc w:val="both"/>
        <w:rPr>
          <w:rFonts w:ascii="Arial" w:hAnsi="Arial" w:cs="Arial"/>
          <w:sz w:val="20"/>
          <w:szCs w:val="20"/>
        </w:rPr>
      </w:pPr>
      <w:r w:rsidRPr="0078620F">
        <w:rPr>
          <w:rFonts w:ascii="Arial" w:hAnsi="Arial" w:cs="Arial"/>
          <w:sz w:val="20"/>
          <w:szCs w:val="20"/>
        </w:rPr>
        <w:t xml:space="preserve">      за своевременным начислением неустойки (штрафов, пени);</w:t>
      </w:r>
    </w:p>
    <w:p w:rsidR="0078620F" w:rsidRPr="0078620F" w:rsidRDefault="0078620F" w:rsidP="0078620F">
      <w:pPr>
        <w:jc w:val="both"/>
        <w:rPr>
          <w:rFonts w:ascii="Arial" w:hAnsi="Arial" w:cs="Arial"/>
          <w:sz w:val="20"/>
          <w:szCs w:val="20"/>
        </w:rPr>
      </w:pPr>
      <w:r w:rsidRPr="0078620F">
        <w:rPr>
          <w:rFonts w:ascii="Arial" w:hAnsi="Arial" w:cs="Arial"/>
          <w:sz w:val="20"/>
          <w:szCs w:val="20"/>
        </w:rPr>
        <w:t xml:space="preserve">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78620F" w:rsidRPr="0078620F" w:rsidRDefault="0078620F" w:rsidP="0078620F">
      <w:pPr>
        <w:jc w:val="both"/>
        <w:rPr>
          <w:rFonts w:ascii="Arial" w:hAnsi="Arial" w:cs="Arial"/>
          <w:sz w:val="20"/>
          <w:szCs w:val="20"/>
        </w:rPr>
      </w:pPr>
      <w:bookmarkStart w:id="19" w:name="sub_10042"/>
      <w:r w:rsidRPr="0078620F">
        <w:rPr>
          <w:rFonts w:ascii="Arial" w:hAnsi="Arial" w:cs="Arial"/>
          <w:sz w:val="20"/>
          <w:szCs w:val="20"/>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78620F" w:rsidRPr="0078620F" w:rsidRDefault="0078620F" w:rsidP="0078620F">
      <w:pPr>
        <w:jc w:val="both"/>
        <w:rPr>
          <w:rFonts w:ascii="Arial" w:hAnsi="Arial" w:cs="Arial"/>
          <w:sz w:val="20"/>
          <w:szCs w:val="20"/>
        </w:rPr>
      </w:pPr>
      <w:bookmarkStart w:id="20" w:name="sub_10043"/>
      <w:bookmarkEnd w:id="19"/>
      <w:r w:rsidRPr="0078620F">
        <w:rPr>
          <w:rFonts w:ascii="Arial" w:hAnsi="Arial" w:cs="Arial"/>
          <w:sz w:val="20"/>
          <w:szCs w:val="20"/>
        </w:rPr>
        <w:t>3) проводит мониторинг финансового (платежного) состояния должников, в том числе при проведении мероприятий по инвентаризации на предмет:</w:t>
      </w:r>
    </w:p>
    <w:bookmarkEnd w:id="20"/>
    <w:p w:rsidR="0078620F" w:rsidRPr="0078620F" w:rsidRDefault="0078620F" w:rsidP="0078620F">
      <w:pPr>
        <w:jc w:val="both"/>
        <w:rPr>
          <w:rFonts w:ascii="Arial" w:hAnsi="Arial" w:cs="Arial"/>
          <w:sz w:val="20"/>
          <w:szCs w:val="20"/>
        </w:rPr>
      </w:pPr>
      <w:r w:rsidRPr="0078620F">
        <w:rPr>
          <w:rFonts w:ascii="Arial" w:hAnsi="Arial" w:cs="Arial"/>
          <w:sz w:val="20"/>
          <w:szCs w:val="20"/>
        </w:rPr>
        <w:t xml:space="preserve">     наличия сведений о взыскании с должника денежных средств в рамках исполнительного производства;</w:t>
      </w:r>
    </w:p>
    <w:p w:rsidR="0078620F" w:rsidRPr="0078620F" w:rsidRDefault="0078620F" w:rsidP="0078620F">
      <w:pPr>
        <w:jc w:val="both"/>
        <w:rPr>
          <w:rFonts w:ascii="Arial" w:hAnsi="Arial" w:cs="Arial"/>
          <w:sz w:val="20"/>
          <w:szCs w:val="20"/>
        </w:rPr>
      </w:pPr>
      <w:r w:rsidRPr="0078620F">
        <w:rPr>
          <w:rFonts w:ascii="Arial" w:hAnsi="Arial" w:cs="Arial"/>
          <w:sz w:val="20"/>
          <w:szCs w:val="20"/>
        </w:rPr>
        <w:t xml:space="preserve">     наличия сведений о возбуждении в отношении должника дела о банкротстве;</w:t>
      </w:r>
    </w:p>
    <w:p w:rsidR="0078620F" w:rsidRPr="0078620F" w:rsidRDefault="0078620F" w:rsidP="0078620F">
      <w:pPr>
        <w:jc w:val="both"/>
        <w:rPr>
          <w:rFonts w:ascii="Arial" w:hAnsi="Arial" w:cs="Arial"/>
          <w:sz w:val="20"/>
          <w:szCs w:val="20"/>
        </w:rPr>
      </w:pPr>
      <w:bookmarkStart w:id="21" w:name="sub_10044"/>
      <w:r w:rsidRPr="0078620F">
        <w:rPr>
          <w:rFonts w:ascii="Arial" w:hAnsi="Arial" w:cs="Arial"/>
          <w:sz w:val="20"/>
          <w:szCs w:val="20"/>
        </w:rPr>
        <w:t>4) своевременно принимает решение о признании безнадежной к взысканию задолженности по платежам в местный бюджет и о ее списании;</w:t>
      </w:r>
    </w:p>
    <w:p w:rsidR="0078620F" w:rsidRPr="0078620F" w:rsidRDefault="0078620F" w:rsidP="0078620F">
      <w:pPr>
        <w:jc w:val="both"/>
        <w:rPr>
          <w:rFonts w:ascii="Arial" w:hAnsi="Arial" w:cs="Arial"/>
          <w:sz w:val="20"/>
          <w:szCs w:val="20"/>
        </w:rPr>
      </w:pPr>
      <w:bookmarkStart w:id="22" w:name="sub_10045"/>
      <w:bookmarkEnd w:id="21"/>
      <w:r w:rsidRPr="0078620F">
        <w:rPr>
          <w:rFonts w:ascii="Arial" w:hAnsi="Arial" w:cs="Arial"/>
          <w:sz w:val="20"/>
          <w:szCs w:val="20"/>
        </w:rPr>
        <w:t>5) ежегодно по состоянию на 25 декабря представляет в Финансовый отдел администрации муниципального образования «Корсукское» отчет об итогах работы по взысканию дебиторской задолженности по платежам в местный бюджет по форме, согласно приложения к настоящему Порядку.</w:t>
      </w:r>
    </w:p>
    <w:bookmarkEnd w:id="22"/>
    <w:p w:rsidR="0078620F" w:rsidRPr="0078620F" w:rsidRDefault="0078620F" w:rsidP="0078620F">
      <w:pPr>
        <w:jc w:val="both"/>
        <w:rPr>
          <w:rFonts w:ascii="Arial" w:hAnsi="Arial" w:cs="Arial"/>
          <w:sz w:val="20"/>
          <w:szCs w:val="20"/>
        </w:rPr>
      </w:pPr>
      <w:r w:rsidRPr="0078620F">
        <w:rPr>
          <w:rFonts w:ascii="Arial" w:hAnsi="Arial" w:cs="Arial"/>
          <w:sz w:val="20"/>
          <w:szCs w:val="20"/>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78620F" w:rsidRPr="0078620F" w:rsidRDefault="0078620F" w:rsidP="0078620F">
      <w:pPr>
        <w:jc w:val="both"/>
        <w:rPr>
          <w:rFonts w:ascii="Arial" w:hAnsi="Arial" w:cs="Arial"/>
          <w:bCs/>
          <w:sz w:val="20"/>
          <w:szCs w:val="20"/>
        </w:rPr>
      </w:pPr>
      <w:bookmarkStart w:id="23" w:name="sub_300"/>
    </w:p>
    <w:p w:rsidR="0078620F" w:rsidRPr="0078620F" w:rsidRDefault="0078620F" w:rsidP="0078620F">
      <w:pPr>
        <w:jc w:val="both"/>
        <w:rPr>
          <w:rFonts w:ascii="Arial" w:hAnsi="Arial" w:cs="Arial"/>
          <w:bCs/>
          <w:sz w:val="20"/>
          <w:szCs w:val="20"/>
        </w:rPr>
      </w:pPr>
      <w:r w:rsidRPr="0078620F">
        <w:rPr>
          <w:rFonts w:ascii="Arial" w:hAnsi="Arial" w:cs="Arial"/>
          <w:bCs/>
          <w:sz w:val="20"/>
          <w:szCs w:val="20"/>
        </w:rPr>
        <w:t>3. Мероприятия по урегулированию дебиторской задолженности по доходам в досудебном порядке</w:t>
      </w:r>
    </w:p>
    <w:bookmarkEnd w:id="23"/>
    <w:p w:rsidR="0078620F" w:rsidRPr="0078620F" w:rsidRDefault="0078620F" w:rsidP="0078620F">
      <w:pPr>
        <w:jc w:val="both"/>
        <w:rPr>
          <w:rFonts w:ascii="Arial" w:hAnsi="Arial" w:cs="Arial"/>
          <w:sz w:val="20"/>
          <w:szCs w:val="20"/>
        </w:rPr>
      </w:pPr>
    </w:p>
    <w:p w:rsidR="0078620F" w:rsidRPr="0078620F" w:rsidRDefault="0078620F" w:rsidP="0078620F">
      <w:pPr>
        <w:jc w:val="both"/>
        <w:rPr>
          <w:rFonts w:ascii="Arial" w:hAnsi="Arial" w:cs="Arial"/>
          <w:sz w:val="20"/>
          <w:szCs w:val="20"/>
        </w:rPr>
      </w:pPr>
      <w:r w:rsidRPr="0078620F">
        <w:rPr>
          <w:rFonts w:ascii="Arial" w:hAnsi="Arial" w:cs="Arial"/>
          <w:sz w:val="20"/>
          <w:szCs w:val="20"/>
        </w:rPr>
        <w:lastRenderedPageBreak/>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78620F" w:rsidRPr="0078620F" w:rsidRDefault="0078620F" w:rsidP="0078620F">
      <w:pPr>
        <w:jc w:val="both"/>
        <w:rPr>
          <w:rFonts w:ascii="Arial" w:hAnsi="Arial" w:cs="Arial"/>
          <w:sz w:val="20"/>
          <w:szCs w:val="20"/>
        </w:rPr>
      </w:pPr>
      <w:bookmarkStart w:id="24" w:name="sub_10051"/>
      <w:r w:rsidRPr="0078620F">
        <w:rPr>
          <w:rFonts w:ascii="Arial" w:hAnsi="Arial" w:cs="Arial"/>
          <w:sz w:val="20"/>
          <w:szCs w:val="20"/>
        </w:rPr>
        <w:t>1) направление требования должнику о погашении задолженности;</w:t>
      </w:r>
    </w:p>
    <w:p w:rsidR="0078620F" w:rsidRPr="0078620F" w:rsidRDefault="0078620F" w:rsidP="0078620F">
      <w:pPr>
        <w:jc w:val="both"/>
        <w:rPr>
          <w:rFonts w:ascii="Arial" w:hAnsi="Arial" w:cs="Arial"/>
          <w:sz w:val="20"/>
          <w:szCs w:val="20"/>
        </w:rPr>
      </w:pPr>
      <w:bookmarkStart w:id="25" w:name="sub_10052"/>
      <w:bookmarkEnd w:id="24"/>
      <w:r w:rsidRPr="0078620F">
        <w:rPr>
          <w:rFonts w:ascii="Arial" w:hAnsi="Arial" w:cs="Arial"/>
          <w:sz w:val="20"/>
          <w:szCs w:val="20"/>
        </w:rPr>
        <w:t>2) направление претензии должнику о погашении задолженности в досудебном порядке;</w:t>
      </w:r>
    </w:p>
    <w:p w:rsidR="0078620F" w:rsidRPr="0078620F" w:rsidRDefault="0078620F" w:rsidP="0078620F">
      <w:pPr>
        <w:jc w:val="both"/>
        <w:rPr>
          <w:rFonts w:ascii="Arial" w:hAnsi="Arial" w:cs="Arial"/>
          <w:sz w:val="20"/>
          <w:szCs w:val="20"/>
        </w:rPr>
      </w:pPr>
      <w:bookmarkStart w:id="26" w:name="sub_10053"/>
      <w:bookmarkEnd w:id="25"/>
      <w:r w:rsidRPr="0078620F">
        <w:rPr>
          <w:rFonts w:ascii="Arial" w:hAnsi="Arial" w:cs="Arial"/>
          <w:sz w:val="20"/>
          <w:szCs w:val="20"/>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78620F" w:rsidRPr="0078620F" w:rsidRDefault="0078620F" w:rsidP="0078620F">
      <w:pPr>
        <w:jc w:val="both"/>
        <w:rPr>
          <w:rFonts w:ascii="Arial" w:hAnsi="Arial" w:cs="Arial"/>
          <w:sz w:val="20"/>
          <w:szCs w:val="20"/>
        </w:rPr>
      </w:pPr>
      <w:bookmarkStart w:id="27" w:name="sub_10054"/>
      <w:r w:rsidRPr="0078620F">
        <w:rPr>
          <w:rFonts w:ascii="Arial" w:hAnsi="Arial" w:cs="Arial"/>
          <w:sz w:val="20"/>
          <w:szCs w:val="20"/>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муниципального образования «Корсукское» по денежным обязательствам с учетом установленных требований, уведомлений о наличии задолженности по обязательным платежам или о задолженности по денежным обязательствам перед муниципальным образованием «Корсукское» при предъявлении (объединении) требований в деле о банкротстве и в процедурах, применяемых в деле о банкротстве.</w:t>
      </w:r>
    </w:p>
    <w:p w:rsidR="0078620F" w:rsidRPr="0078620F" w:rsidRDefault="0078620F" w:rsidP="0078620F">
      <w:pPr>
        <w:jc w:val="both"/>
        <w:rPr>
          <w:rFonts w:ascii="Arial" w:hAnsi="Arial" w:cs="Arial"/>
          <w:sz w:val="20"/>
          <w:szCs w:val="20"/>
        </w:rPr>
      </w:pPr>
      <w:bookmarkStart w:id="28" w:name="sub_1006"/>
      <w:bookmarkEnd w:id="27"/>
      <w:r w:rsidRPr="0078620F">
        <w:rPr>
          <w:rFonts w:ascii="Arial" w:hAnsi="Arial" w:cs="Arial"/>
          <w:sz w:val="20"/>
          <w:szCs w:val="20"/>
        </w:rPr>
        <w:t>6. Уполномоченным специалистом администрации муниципального образования «Корсукское» (Хантаевой Г.С.),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78620F" w:rsidRPr="0078620F" w:rsidRDefault="0078620F" w:rsidP="0078620F">
      <w:pPr>
        <w:jc w:val="both"/>
        <w:rPr>
          <w:rFonts w:ascii="Arial" w:hAnsi="Arial" w:cs="Arial"/>
          <w:sz w:val="20"/>
          <w:szCs w:val="20"/>
        </w:rPr>
      </w:pPr>
      <w:bookmarkStart w:id="29" w:name="sub_10061"/>
      <w:bookmarkEnd w:id="28"/>
      <w:r w:rsidRPr="0078620F">
        <w:rPr>
          <w:rFonts w:ascii="Arial" w:hAnsi="Arial" w:cs="Arial"/>
          <w:sz w:val="20"/>
          <w:szCs w:val="20"/>
        </w:rPr>
        <w:t>1) производится расчет задолженности;</w:t>
      </w:r>
    </w:p>
    <w:p w:rsidR="0078620F" w:rsidRPr="0078620F" w:rsidRDefault="0078620F" w:rsidP="0078620F">
      <w:pPr>
        <w:jc w:val="both"/>
        <w:rPr>
          <w:rFonts w:ascii="Arial" w:hAnsi="Arial" w:cs="Arial"/>
          <w:sz w:val="20"/>
          <w:szCs w:val="20"/>
        </w:rPr>
      </w:pPr>
      <w:bookmarkStart w:id="30" w:name="sub_10062"/>
      <w:bookmarkEnd w:id="29"/>
      <w:r w:rsidRPr="0078620F">
        <w:rPr>
          <w:rFonts w:ascii="Arial" w:hAnsi="Arial" w:cs="Arial"/>
          <w:sz w:val="20"/>
          <w:szCs w:val="20"/>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78620F" w:rsidRPr="0078620F" w:rsidRDefault="0078620F" w:rsidP="0078620F">
      <w:pPr>
        <w:jc w:val="both"/>
        <w:rPr>
          <w:rFonts w:ascii="Arial" w:hAnsi="Arial" w:cs="Arial"/>
          <w:sz w:val="20"/>
          <w:szCs w:val="20"/>
        </w:rPr>
      </w:pPr>
      <w:bookmarkStart w:id="31" w:name="sub_1007"/>
      <w:bookmarkEnd w:id="30"/>
      <w:r w:rsidRPr="0078620F">
        <w:rPr>
          <w:rFonts w:ascii="Arial" w:hAnsi="Arial" w:cs="Arial"/>
          <w:sz w:val="20"/>
          <w:szCs w:val="20"/>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78620F" w:rsidRPr="0078620F" w:rsidRDefault="0078620F" w:rsidP="0078620F">
      <w:pPr>
        <w:jc w:val="both"/>
        <w:rPr>
          <w:rFonts w:ascii="Arial" w:hAnsi="Arial" w:cs="Arial"/>
          <w:sz w:val="20"/>
          <w:szCs w:val="20"/>
        </w:rPr>
      </w:pPr>
      <w:bookmarkStart w:id="32" w:name="sub_1008"/>
      <w:bookmarkEnd w:id="31"/>
      <w:r w:rsidRPr="0078620F">
        <w:rPr>
          <w:rFonts w:ascii="Arial" w:hAnsi="Arial" w:cs="Arial"/>
          <w:sz w:val="20"/>
          <w:szCs w:val="20"/>
        </w:rPr>
        <w:t>8. В требовании (претензии) указываются:</w:t>
      </w:r>
    </w:p>
    <w:p w:rsidR="0078620F" w:rsidRPr="0078620F" w:rsidRDefault="0078620F" w:rsidP="0078620F">
      <w:pPr>
        <w:jc w:val="both"/>
        <w:rPr>
          <w:rFonts w:ascii="Arial" w:hAnsi="Arial" w:cs="Arial"/>
          <w:sz w:val="20"/>
          <w:szCs w:val="20"/>
        </w:rPr>
      </w:pPr>
      <w:bookmarkStart w:id="33" w:name="sub_10081"/>
      <w:bookmarkEnd w:id="32"/>
      <w:r w:rsidRPr="0078620F">
        <w:rPr>
          <w:rFonts w:ascii="Arial" w:hAnsi="Arial" w:cs="Arial"/>
          <w:sz w:val="20"/>
          <w:szCs w:val="20"/>
        </w:rPr>
        <w:t>1) наименование должника;</w:t>
      </w:r>
    </w:p>
    <w:p w:rsidR="0078620F" w:rsidRPr="0078620F" w:rsidRDefault="0078620F" w:rsidP="0078620F">
      <w:pPr>
        <w:jc w:val="both"/>
        <w:rPr>
          <w:rFonts w:ascii="Arial" w:hAnsi="Arial" w:cs="Arial"/>
          <w:sz w:val="20"/>
          <w:szCs w:val="20"/>
        </w:rPr>
      </w:pPr>
      <w:bookmarkStart w:id="34" w:name="sub_10082"/>
      <w:bookmarkEnd w:id="33"/>
      <w:r w:rsidRPr="0078620F">
        <w:rPr>
          <w:rFonts w:ascii="Arial" w:hAnsi="Arial" w:cs="Arial"/>
          <w:sz w:val="20"/>
          <w:szCs w:val="20"/>
        </w:rPr>
        <w:t>2) наименование и реквизиты документа, являющегося основанием для начисления суммы, подлежащей уплате должником;</w:t>
      </w:r>
    </w:p>
    <w:p w:rsidR="0078620F" w:rsidRPr="0078620F" w:rsidRDefault="0078620F" w:rsidP="0078620F">
      <w:pPr>
        <w:jc w:val="both"/>
        <w:rPr>
          <w:rFonts w:ascii="Arial" w:hAnsi="Arial" w:cs="Arial"/>
          <w:sz w:val="20"/>
          <w:szCs w:val="20"/>
        </w:rPr>
      </w:pPr>
      <w:bookmarkStart w:id="35" w:name="sub_10083"/>
      <w:bookmarkEnd w:id="34"/>
      <w:r w:rsidRPr="0078620F">
        <w:rPr>
          <w:rFonts w:ascii="Arial" w:hAnsi="Arial" w:cs="Arial"/>
          <w:sz w:val="20"/>
          <w:szCs w:val="20"/>
        </w:rPr>
        <w:t>3) период образования просрочки внесения платы;</w:t>
      </w:r>
    </w:p>
    <w:p w:rsidR="0078620F" w:rsidRPr="0078620F" w:rsidRDefault="0078620F" w:rsidP="0078620F">
      <w:pPr>
        <w:jc w:val="both"/>
        <w:rPr>
          <w:rFonts w:ascii="Arial" w:hAnsi="Arial" w:cs="Arial"/>
          <w:sz w:val="20"/>
          <w:szCs w:val="20"/>
        </w:rPr>
      </w:pPr>
      <w:bookmarkStart w:id="36" w:name="sub_10084"/>
      <w:bookmarkEnd w:id="35"/>
      <w:r w:rsidRPr="0078620F">
        <w:rPr>
          <w:rFonts w:ascii="Arial" w:hAnsi="Arial" w:cs="Arial"/>
          <w:sz w:val="20"/>
          <w:szCs w:val="20"/>
        </w:rPr>
        <w:t>4) сумма просроченной дебиторской задолженности по платежам, пени;</w:t>
      </w:r>
    </w:p>
    <w:p w:rsidR="0078620F" w:rsidRPr="0078620F" w:rsidRDefault="0078620F" w:rsidP="0078620F">
      <w:pPr>
        <w:jc w:val="both"/>
        <w:rPr>
          <w:rFonts w:ascii="Arial" w:hAnsi="Arial" w:cs="Arial"/>
          <w:sz w:val="20"/>
          <w:szCs w:val="20"/>
        </w:rPr>
      </w:pPr>
      <w:bookmarkStart w:id="37" w:name="sub_10085"/>
      <w:bookmarkEnd w:id="36"/>
      <w:r w:rsidRPr="0078620F">
        <w:rPr>
          <w:rFonts w:ascii="Arial" w:hAnsi="Arial" w:cs="Arial"/>
          <w:sz w:val="20"/>
          <w:szCs w:val="20"/>
        </w:rPr>
        <w:t>5) сумма штрафных санкций (при их наличии);</w:t>
      </w:r>
    </w:p>
    <w:p w:rsidR="0078620F" w:rsidRPr="0078620F" w:rsidRDefault="0078620F" w:rsidP="0078620F">
      <w:pPr>
        <w:jc w:val="both"/>
        <w:rPr>
          <w:rFonts w:ascii="Arial" w:hAnsi="Arial" w:cs="Arial"/>
          <w:sz w:val="20"/>
          <w:szCs w:val="20"/>
        </w:rPr>
      </w:pPr>
      <w:bookmarkStart w:id="38" w:name="sub_10086"/>
      <w:bookmarkEnd w:id="37"/>
      <w:r w:rsidRPr="0078620F">
        <w:rPr>
          <w:rFonts w:ascii="Arial" w:hAnsi="Arial" w:cs="Arial"/>
          <w:sz w:val="20"/>
          <w:szCs w:val="20"/>
        </w:rPr>
        <w:t>6) предложение оплатить просроченную дебиторскую задолженность в добровольном порядке в срок, установленный требованием (претензией);</w:t>
      </w:r>
    </w:p>
    <w:bookmarkEnd w:id="38"/>
    <w:p w:rsidR="0078620F" w:rsidRPr="0078620F" w:rsidRDefault="0078620F" w:rsidP="0078620F">
      <w:pPr>
        <w:jc w:val="both"/>
        <w:rPr>
          <w:rFonts w:ascii="Arial" w:hAnsi="Arial" w:cs="Arial"/>
          <w:sz w:val="20"/>
          <w:szCs w:val="20"/>
        </w:rPr>
      </w:pPr>
      <w:r w:rsidRPr="0078620F">
        <w:rPr>
          <w:rFonts w:ascii="Arial" w:hAnsi="Arial" w:cs="Arial"/>
          <w:sz w:val="20"/>
          <w:szCs w:val="20"/>
        </w:rPr>
        <w:t>7) реквизиты для перечисления просроченной дебиторской задолженности;</w:t>
      </w:r>
    </w:p>
    <w:p w:rsidR="0078620F" w:rsidRPr="0078620F" w:rsidRDefault="0078620F" w:rsidP="0078620F">
      <w:pPr>
        <w:jc w:val="both"/>
        <w:rPr>
          <w:rFonts w:ascii="Arial" w:hAnsi="Arial" w:cs="Arial"/>
          <w:sz w:val="20"/>
          <w:szCs w:val="20"/>
        </w:rPr>
      </w:pPr>
      <w:bookmarkStart w:id="39" w:name="sub_10088"/>
      <w:r w:rsidRPr="0078620F">
        <w:rPr>
          <w:rFonts w:ascii="Arial" w:hAnsi="Arial" w:cs="Arial"/>
          <w:sz w:val="20"/>
          <w:szCs w:val="20"/>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bookmarkEnd w:id="39"/>
    <w:p w:rsidR="0078620F" w:rsidRPr="0078620F" w:rsidRDefault="0078620F" w:rsidP="0078620F">
      <w:pPr>
        <w:jc w:val="both"/>
        <w:rPr>
          <w:rFonts w:ascii="Arial" w:hAnsi="Arial" w:cs="Arial"/>
          <w:sz w:val="20"/>
          <w:szCs w:val="20"/>
        </w:rPr>
      </w:pPr>
      <w:r w:rsidRPr="0078620F">
        <w:rPr>
          <w:rFonts w:ascii="Arial" w:hAnsi="Arial" w:cs="Arial"/>
          <w:sz w:val="20"/>
          <w:szCs w:val="20"/>
        </w:rPr>
        <w:t>Требование (претензия) подписывается уполномоченным лицом в соответствии с поручением Главы муниципального образования «Корсукское».</w:t>
      </w:r>
    </w:p>
    <w:p w:rsidR="0078620F" w:rsidRPr="0078620F" w:rsidRDefault="0078620F" w:rsidP="0078620F">
      <w:pPr>
        <w:jc w:val="both"/>
        <w:rPr>
          <w:rFonts w:ascii="Arial" w:hAnsi="Arial" w:cs="Arial"/>
          <w:sz w:val="20"/>
          <w:szCs w:val="20"/>
        </w:rPr>
      </w:pPr>
      <w:r w:rsidRPr="0078620F">
        <w:rPr>
          <w:rFonts w:ascii="Arial" w:hAnsi="Arial" w:cs="Arial"/>
          <w:sz w:val="20"/>
          <w:szCs w:val="20"/>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78620F" w:rsidRPr="0078620F" w:rsidRDefault="0078620F" w:rsidP="0078620F">
      <w:pPr>
        <w:jc w:val="both"/>
        <w:rPr>
          <w:rFonts w:ascii="Arial" w:hAnsi="Arial" w:cs="Arial"/>
          <w:sz w:val="20"/>
          <w:szCs w:val="20"/>
        </w:rPr>
      </w:pPr>
      <w:bookmarkStart w:id="40" w:name="sub_1009"/>
      <w:r w:rsidRPr="0078620F">
        <w:rPr>
          <w:rFonts w:ascii="Arial" w:hAnsi="Arial" w:cs="Arial"/>
          <w:sz w:val="20"/>
          <w:szCs w:val="20"/>
        </w:rPr>
        <w:t>9. В случае непогашения должником в полном объеме просроченной дебиторской задолженности по истечении установленного в требовании (претензии) срока уполномоченным специалистом администрации в течение 10 рабочих дней подготавливаются следующие документы для подачи искового заявления в суд:</w:t>
      </w:r>
    </w:p>
    <w:p w:rsidR="0078620F" w:rsidRPr="0078620F" w:rsidRDefault="0078620F" w:rsidP="0078620F">
      <w:pPr>
        <w:jc w:val="both"/>
        <w:rPr>
          <w:rFonts w:ascii="Arial" w:hAnsi="Arial" w:cs="Arial"/>
          <w:sz w:val="20"/>
          <w:szCs w:val="20"/>
        </w:rPr>
      </w:pPr>
      <w:bookmarkStart w:id="41" w:name="sub_10091"/>
      <w:bookmarkEnd w:id="40"/>
      <w:r w:rsidRPr="0078620F">
        <w:rPr>
          <w:rFonts w:ascii="Arial" w:hAnsi="Arial" w:cs="Arial"/>
          <w:sz w:val="20"/>
          <w:szCs w:val="20"/>
        </w:rPr>
        <w:t>1) копии документов, являющиеся основанием для начисления сумм, подлежащих уплате должником, со всеми приложениями к ним;</w:t>
      </w:r>
    </w:p>
    <w:p w:rsidR="0078620F" w:rsidRPr="0078620F" w:rsidRDefault="0078620F" w:rsidP="0078620F">
      <w:pPr>
        <w:jc w:val="both"/>
        <w:rPr>
          <w:rFonts w:ascii="Arial" w:hAnsi="Arial" w:cs="Arial"/>
          <w:sz w:val="20"/>
          <w:szCs w:val="20"/>
        </w:rPr>
      </w:pPr>
      <w:bookmarkStart w:id="42" w:name="sub_10092"/>
      <w:bookmarkEnd w:id="41"/>
      <w:r w:rsidRPr="0078620F">
        <w:rPr>
          <w:rFonts w:ascii="Arial" w:hAnsi="Arial" w:cs="Arial"/>
          <w:sz w:val="20"/>
          <w:szCs w:val="20"/>
        </w:rPr>
        <w:t>2) копии учредительных документов (для юридических лиц);</w:t>
      </w:r>
    </w:p>
    <w:p w:rsidR="0078620F" w:rsidRPr="0078620F" w:rsidRDefault="0078620F" w:rsidP="0078620F">
      <w:pPr>
        <w:jc w:val="both"/>
        <w:rPr>
          <w:rFonts w:ascii="Arial" w:hAnsi="Arial" w:cs="Arial"/>
          <w:sz w:val="20"/>
          <w:szCs w:val="20"/>
        </w:rPr>
      </w:pPr>
      <w:bookmarkStart w:id="43" w:name="sub_10093"/>
      <w:bookmarkEnd w:id="42"/>
      <w:r w:rsidRPr="0078620F">
        <w:rPr>
          <w:rFonts w:ascii="Arial" w:hAnsi="Arial" w:cs="Arial"/>
          <w:sz w:val="20"/>
          <w:szCs w:val="20"/>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78620F" w:rsidRPr="0078620F" w:rsidRDefault="0078620F" w:rsidP="0078620F">
      <w:pPr>
        <w:jc w:val="both"/>
        <w:rPr>
          <w:rFonts w:ascii="Arial" w:hAnsi="Arial" w:cs="Arial"/>
          <w:sz w:val="20"/>
          <w:szCs w:val="20"/>
        </w:rPr>
      </w:pPr>
      <w:bookmarkStart w:id="44" w:name="sub_10094"/>
      <w:bookmarkEnd w:id="43"/>
      <w:r w:rsidRPr="0078620F">
        <w:rPr>
          <w:rFonts w:ascii="Arial" w:hAnsi="Arial" w:cs="Arial"/>
          <w:sz w:val="20"/>
          <w:szCs w:val="20"/>
        </w:rPr>
        <w:t>4) расчет платы с указанием сумм основного долга, пени, штрафных санкций;</w:t>
      </w:r>
    </w:p>
    <w:p w:rsidR="0078620F" w:rsidRPr="0078620F" w:rsidRDefault="0078620F" w:rsidP="0078620F">
      <w:pPr>
        <w:jc w:val="both"/>
        <w:rPr>
          <w:rFonts w:ascii="Arial" w:hAnsi="Arial" w:cs="Arial"/>
          <w:sz w:val="20"/>
          <w:szCs w:val="20"/>
        </w:rPr>
      </w:pPr>
      <w:bookmarkStart w:id="45" w:name="sub_10095"/>
      <w:bookmarkEnd w:id="44"/>
      <w:r w:rsidRPr="0078620F">
        <w:rPr>
          <w:rFonts w:ascii="Arial" w:hAnsi="Arial" w:cs="Arial"/>
          <w:sz w:val="20"/>
          <w:szCs w:val="20"/>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78620F" w:rsidRPr="0078620F" w:rsidRDefault="0078620F" w:rsidP="0078620F">
      <w:pPr>
        <w:jc w:val="both"/>
        <w:rPr>
          <w:rFonts w:ascii="Arial" w:hAnsi="Arial" w:cs="Arial"/>
          <w:sz w:val="20"/>
          <w:szCs w:val="20"/>
        </w:rPr>
      </w:pPr>
      <w:bookmarkStart w:id="46" w:name="sub_1010"/>
      <w:r w:rsidRPr="0078620F">
        <w:rPr>
          <w:rFonts w:ascii="Arial" w:hAnsi="Arial" w:cs="Arial"/>
          <w:sz w:val="20"/>
          <w:szCs w:val="20"/>
        </w:rPr>
        <w:t>10.</w:t>
      </w:r>
      <w:bookmarkStart w:id="47" w:name="sub_1011"/>
      <w:bookmarkEnd w:id="46"/>
      <w:r w:rsidRPr="0078620F">
        <w:rPr>
          <w:rFonts w:ascii="Arial" w:hAnsi="Arial" w:cs="Arial"/>
          <w:sz w:val="20"/>
          <w:szCs w:val="20"/>
        </w:rPr>
        <w:t xml:space="preserve">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78620F" w:rsidRPr="0078620F" w:rsidRDefault="0078620F" w:rsidP="0078620F">
      <w:pPr>
        <w:jc w:val="both"/>
        <w:rPr>
          <w:rFonts w:ascii="Arial" w:hAnsi="Arial" w:cs="Arial"/>
          <w:bCs/>
          <w:sz w:val="20"/>
          <w:szCs w:val="20"/>
        </w:rPr>
      </w:pPr>
      <w:bookmarkStart w:id="48" w:name="sub_400"/>
    </w:p>
    <w:p w:rsidR="0078620F" w:rsidRPr="0078620F" w:rsidRDefault="0078620F" w:rsidP="0078620F">
      <w:pPr>
        <w:jc w:val="both"/>
        <w:rPr>
          <w:rFonts w:ascii="Arial" w:hAnsi="Arial" w:cs="Arial"/>
          <w:bCs/>
          <w:sz w:val="20"/>
          <w:szCs w:val="20"/>
        </w:rPr>
      </w:pPr>
      <w:r w:rsidRPr="0078620F">
        <w:rPr>
          <w:rFonts w:ascii="Arial" w:hAnsi="Arial" w:cs="Arial"/>
          <w:bCs/>
          <w:sz w:val="20"/>
          <w:szCs w:val="20"/>
        </w:rPr>
        <w:t>4. Мероприятия по принудительному взысканию дебиторской задолженности по доходам</w:t>
      </w:r>
    </w:p>
    <w:bookmarkEnd w:id="48"/>
    <w:p w:rsidR="0078620F" w:rsidRPr="0078620F" w:rsidRDefault="0078620F" w:rsidP="0078620F">
      <w:pPr>
        <w:jc w:val="both"/>
        <w:rPr>
          <w:rFonts w:ascii="Arial" w:hAnsi="Arial" w:cs="Arial"/>
          <w:sz w:val="20"/>
          <w:szCs w:val="20"/>
        </w:rPr>
      </w:pPr>
    </w:p>
    <w:p w:rsidR="0078620F" w:rsidRPr="0078620F" w:rsidRDefault="0078620F" w:rsidP="0078620F">
      <w:pPr>
        <w:jc w:val="both"/>
        <w:rPr>
          <w:rFonts w:ascii="Arial" w:hAnsi="Arial" w:cs="Arial"/>
          <w:sz w:val="20"/>
          <w:szCs w:val="20"/>
        </w:rPr>
      </w:pPr>
      <w:bookmarkStart w:id="49" w:name="sub_1012"/>
      <w:bookmarkEnd w:id="47"/>
      <w:r w:rsidRPr="0078620F">
        <w:rPr>
          <w:rFonts w:ascii="Arial" w:hAnsi="Arial" w:cs="Arial"/>
          <w:sz w:val="20"/>
          <w:szCs w:val="20"/>
        </w:rPr>
        <w:lastRenderedPageBreak/>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78620F" w:rsidRPr="0078620F" w:rsidRDefault="0078620F" w:rsidP="0078620F">
      <w:pPr>
        <w:jc w:val="both"/>
        <w:rPr>
          <w:rFonts w:ascii="Arial" w:hAnsi="Arial" w:cs="Arial"/>
          <w:sz w:val="20"/>
          <w:szCs w:val="20"/>
        </w:rPr>
      </w:pPr>
      <w:bookmarkStart w:id="50" w:name="sub_1013"/>
      <w:bookmarkEnd w:id="49"/>
      <w:r w:rsidRPr="0078620F">
        <w:rPr>
          <w:rFonts w:ascii="Arial" w:hAnsi="Arial" w:cs="Arial"/>
          <w:sz w:val="20"/>
          <w:szCs w:val="20"/>
        </w:rPr>
        <w:t>12. Сотрудник администрации,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78620F" w:rsidRPr="0078620F" w:rsidRDefault="0078620F" w:rsidP="0078620F">
      <w:pPr>
        <w:jc w:val="both"/>
        <w:rPr>
          <w:rFonts w:ascii="Arial" w:hAnsi="Arial" w:cs="Arial"/>
          <w:sz w:val="20"/>
          <w:szCs w:val="20"/>
        </w:rPr>
      </w:pPr>
      <w:bookmarkStart w:id="51" w:name="sub_1014"/>
      <w:bookmarkEnd w:id="50"/>
      <w:r w:rsidRPr="0078620F">
        <w:rPr>
          <w:rFonts w:ascii="Arial" w:hAnsi="Arial" w:cs="Arial"/>
          <w:sz w:val="20"/>
          <w:szCs w:val="20"/>
        </w:rPr>
        <w:t>13.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78620F" w:rsidRPr="0078620F" w:rsidRDefault="0078620F" w:rsidP="0078620F">
      <w:pPr>
        <w:jc w:val="both"/>
        <w:rPr>
          <w:rFonts w:ascii="Arial" w:hAnsi="Arial" w:cs="Arial"/>
          <w:sz w:val="20"/>
          <w:szCs w:val="20"/>
        </w:rPr>
      </w:pPr>
      <w:bookmarkStart w:id="52" w:name="sub_1015"/>
      <w:bookmarkEnd w:id="51"/>
      <w:r w:rsidRPr="0078620F">
        <w:rPr>
          <w:rFonts w:ascii="Arial" w:hAnsi="Arial" w:cs="Arial"/>
          <w:sz w:val="20"/>
          <w:szCs w:val="20"/>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78620F" w:rsidRPr="0078620F" w:rsidRDefault="0078620F" w:rsidP="0078620F">
      <w:pPr>
        <w:jc w:val="both"/>
        <w:rPr>
          <w:rFonts w:ascii="Arial" w:hAnsi="Arial" w:cs="Arial"/>
          <w:sz w:val="20"/>
          <w:szCs w:val="20"/>
        </w:rPr>
      </w:pPr>
      <w:bookmarkStart w:id="53" w:name="sub_1016"/>
      <w:bookmarkEnd w:id="52"/>
      <w:r w:rsidRPr="0078620F">
        <w:rPr>
          <w:rFonts w:ascii="Arial" w:hAnsi="Arial" w:cs="Arial"/>
          <w:sz w:val="20"/>
          <w:szCs w:val="20"/>
        </w:rPr>
        <w:t>15. Документы о ходе претензионно-исковой работы по взысканию задолженности, в том числе судебные акты, на бумажном носителе хранятся у уполномоченного специалиста.</w:t>
      </w:r>
    </w:p>
    <w:p w:rsidR="0078620F" w:rsidRPr="0078620F" w:rsidRDefault="0078620F" w:rsidP="0078620F">
      <w:pPr>
        <w:jc w:val="both"/>
        <w:rPr>
          <w:rFonts w:ascii="Arial" w:hAnsi="Arial" w:cs="Arial"/>
          <w:sz w:val="20"/>
          <w:szCs w:val="20"/>
        </w:rPr>
      </w:pPr>
      <w:bookmarkStart w:id="54" w:name="sub_1017"/>
      <w:bookmarkEnd w:id="53"/>
      <w:r w:rsidRPr="0078620F">
        <w:rPr>
          <w:rFonts w:ascii="Arial" w:hAnsi="Arial" w:cs="Arial"/>
          <w:sz w:val="20"/>
          <w:szCs w:val="20"/>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78620F" w:rsidRPr="0078620F" w:rsidRDefault="0078620F" w:rsidP="0078620F">
      <w:pPr>
        <w:jc w:val="both"/>
        <w:rPr>
          <w:rFonts w:ascii="Arial" w:hAnsi="Arial" w:cs="Arial"/>
          <w:bCs/>
          <w:sz w:val="20"/>
          <w:szCs w:val="20"/>
        </w:rPr>
      </w:pPr>
      <w:bookmarkStart w:id="55" w:name="sub_500"/>
      <w:bookmarkEnd w:id="54"/>
    </w:p>
    <w:p w:rsidR="0078620F" w:rsidRPr="0078620F" w:rsidRDefault="0078620F" w:rsidP="0078620F">
      <w:pPr>
        <w:jc w:val="both"/>
        <w:rPr>
          <w:rFonts w:ascii="Arial" w:hAnsi="Arial" w:cs="Arial"/>
          <w:bCs/>
          <w:sz w:val="20"/>
          <w:szCs w:val="20"/>
        </w:rPr>
      </w:pPr>
      <w:r w:rsidRPr="0078620F">
        <w:rPr>
          <w:rFonts w:ascii="Arial" w:hAnsi="Arial" w:cs="Arial"/>
          <w:bCs/>
          <w:sz w:val="20"/>
          <w:szCs w:val="20"/>
        </w:rPr>
        <w:t>5. Мероприятия по взысканию просроченной дебиторской задолженности в рамках исполнительного производства</w:t>
      </w:r>
    </w:p>
    <w:bookmarkEnd w:id="55"/>
    <w:p w:rsidR="0078620F" w:rsidRPr="0078620F" w:rsidRDefault="0078620F" w:rsidP="0078620F">
      <w:pPr>
        <w:jc w:val="both"/>
        <w:rPr>
          <w:rFonts w:ascii="Arial" w:hAnsi="Arial" w:cs="Arial"/>
          <w:sz w:val="20"/>
          <w:szCs w:val="20"/>
        </w:rPr>
      </w:pPr>
    </w:p>
    <w:p w:rsidR="0078620F" w:rsidRPr="0078620F" w:rsidRDefault="0078620F" w:rsidP="0078620F">
      <w:pPr>
        <w:jc w:val="both"/>
        <w:rPr>
          <w:rFonts w:ascii="Arial" w:hAnsi="Arial" w:cs="Arial"/>
          <w:sz w:val="20"/>
          <w:szCs w:val="20"/>
        </w:rPr>
      </w:pPr>
      <w:bookmarkStart w:id="56" w:name="sub_1018"/>
      <w:r w:rsidRPr="0078620F">
        <w:rPr>
          <w:rFonts w:ascii="Arial" w:hAnsi="Arial" w:cs="Arial"/>
          <w:sz w:val="20"/>
          <w:szCs w:val="20"/>
        </w:rPr>
        <w:t>17. В течение 10 рабочих дней со дня поступления в Администрацию муниципального образования «Корсукское» исполнительного документа, специалист,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bookmarkEnd w:id="56"/>
    <w:p w:rsidR="0078620F" w:rsidRPr="0078620F" w:rsidRDefault="0078620F" w:rsidP="0078620F">
      <w:pPr>
        <w:jc w:val="both"/>
        <w:rPr>
          <w:rFonts w:ascii="Arial" w:hAnsi="Arial" w:cs="Arial"/>
          <w:sz w:val="20"/>
          <w:szCs w:val="20"/>
        </w:rPr>
      </w:pPr>
      <w:r w:rsidRPr="0078620F">
        <w:rPr>
          <w:rFonts w:ascii="Arial" w:hAnsi="Arial" w:cs="Arial"/>
          <w:sz w:val="20"/>
          <w:szCs w:val="20"/>
        </w:rPr>
        <w:t>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78620F" w:rsidRPr="0078620F" w:rsidRDefault="0078620F" w:rsidP="0078620F">
      <w:pPr>
        <w:jc w:val="both"/>
        <w:rPr>
          <w:rFonts w:ascii="Arial" w:hAnsi="Arial" w:cs="Arial"/>
          <w:sz w:val="20"/>
          <w:szCs w:val="20"/>
        </w:rPr>
      </w:pPr>
      <w:bookmarkStart w:id="57" w:name="sub_10191"/>
      <w:r w:rsidRPr="0078620F">
        <w:rPr>
          <w:rFonts w:ascii="Arial" w:hAnsi="Arial" w:cs="Arial"/>
          <w:sz w:val="20"/>
          <w:szCs w:val="20"/>
        </w:rPr>
        <w:t>1) направляет в службу судебных приставов заявления (ходатайства) о предоставлении информации о ходе исполнительного производства, в том числе:</w:t>
      </w:r>
    </w:p>
    <w:bookmarkEnd w:id="57"/>
    <w:p w:rsidR="0078620F" w:rsidRPr="0078620F" w:rsidRDefault="0078620F" w:rsidP="0078620F">
      <w:pPr>
        <w:jc w:val="both"/>
        <w:rPr>
          <w:rFonts w:ascii="Arial" w:hAnsi="Arial" w:cs="Arial"/>
          <w:sz w:val="20"/>
          <w:szCs w:val="20"/>
        </w:rPr>
      </w:pPr>
      <w:r w:rsidRPr="0078620F">
        <w:rPr>
          <w:rFonts w:ascii="Arial" w:hAnsi="Arial" w:cs="Arial"/>
          <w:sz w:val="20"/>
          <w:szCs w:val="20"/>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8620F" w:rsidRPr="0078620F" w:rsidRDefault="0078620F" w:rsidP="0078620F">
      <w:pPr>
        <w:jc w:val="both"/>
        <w:rPr>
          <w:rFonts w:ascii="Arial" w:hAnsi="Arial" w:cs="Arial"/>
          <w:sz w:val="20"/>
          <w:szCs w:val="20"/>
        </w:rPr>
      </w:pPr>
      <w:r w:rsidRPr="0078620F">
        <w:rPr>
          <w:rFonts w:ascii="Arial" w:hAnsi="Arial" w:cs="Arial"/>
          <w:sz w:val="20"/>
          <w:szCs w:val="20"/>
        </w:rPr>
        <w:t>об изменении наименования должника (для граждан - фамилия, имя, отчество (при его наличии); для организаций - наименование и юридический адрес);</w:t>
      </w:r>
    </w:p>
    <w:p w:rsidR="0078620F" w:rsidRPr="0078620F" w:rsidRDefault="0078620F" w:rsidP="0078620F">
      <w:pPr>
        <w:jc w:val="both"/>
        <w:rPr>
          <w:rFonts w:ascii="Arial" w:hAnsi="Arial" w:cs="Arial"/>
          <w:sz w:val="20"/>
          <w:szCs w:val="20"/>
        </w:rPr>
      </w:pPr>
      <w:r w:rsidRPr="0078620F">
        <w:rPr>
          <w:rFonts w:ascii="Arial" w:hAnsi="Arial" w:cs="Arial"/>
          <w:sz w:val="20"/>
          <w:szCs w:val="20"/>
        </w:rPr>
        <w:t>о сумме непогашенной задолженности по исполнительному документу;</w:t>
      </w:r>
    </w:p>
    <w:p w:rsidR="0078620F" w:rsidRPr="0078620F" w:rsidRDefault="0078620F" w:rsidP="0078620F">
      <w:pPr>
        <w:jc w:val="both"/>
        <w:rPr>
          <w:rFonts w:ascii="Arial" w:hAnsi="Arial" w:cs="Arial"/>
          <w:sz w:val="20"/>
          <w:szCs w:val="20"/>
        </w:rPr>
      </w:pPr>
      <w:r w:rsidRPr="0078620F">
        <w:rPr>
          <w:rFonts w:ascii="Arial" w:hAnsi="Arial" w:cs="Arial"/>
          <w:sz w:val="20"/>
          <w:szCs w:val="20"/>
        </w:rPr>
        <w:t>о наличии данных об объявлении розыска должника, его имущества;</w:t>
      </w:r>
    </w:p>
    <w:p w:rsidR="0078620F" w:rsidRPr="0078620F" w:rsidRDefault="0078620F" w:rsidP="0078620F">
      <w:pPr>
        <w:jc w:val="both"/>
        <w:rPr>
          <w:rFonts w:ascii="Arial" w:hAnsi="Arial" w:cs="Arial"/>
          <w:sz w:val="20"/>
          <w:szCs w:val="20"/>
        </w:rPr>
      </w:pPr>
      <w:r w:rsidRPr="0078620F">
        <w:rPr>
          <w:rFonts w:ascii="Arial" w:hAnsi="Arial" w:cs="Arial"/>
          <w:sz w:val="20"/>
          <w:szCs w:val="20"/>
        </w:rPr>
        <w:t>об изменении состояния счета/счетов должника, имуществе и правах имущественного характера должника на дату запроса;</w:t>
      </w:r>
    </w:p>
    <w:p w:rsidR="0078620F" w:rsidRPr="0078620F" w:rsidRDefault="0078620F" w:rsidP="0078620F">
      <w:pPr>
        <w:jc w:val="both"/>
        <w:rPr>
          <w:rFonts w:ascii="Arial" w:hAnsi="Arial" w:cs="Arial"/>
          <w:sz w:val="20"/>
          <w:szCs w:val="20"/>
        </w:rPr>
      </w:pPr>
      <w:bookmarkStart w:id="58" w:name="sub_10192"/>
      <w:r w:rsidRPr="0078620F">
        <w:rPr>
          <w:rFonts w:ascii="Arial" w:hAnsi="Arial" w:cs="Arial"/>
          <w:sz w:val="20"/>
          <w:szCs w:val="20"/>
        </w:rPr>
        <w:t>2) организует и проводит рабочие встречи со службой судебных приставов о результатах работы по исполнительному производству;</w:t>
      </w:r>
    </w:p>
    <w:p w:rsidR="0078620F" w:rsidRPr="0078620F" w:rsidRDefault="0078620F" w:rsidP="0078620F">
      <w:pPr>
        <w:jc w:val="both"/>
        <w:rPr>
          <w:rFonts w:ascii="Arial" w:hAnsi="Arial" w:cs="Arial"/>
          <w:sz w:val="20"/>
          <w:szCs w:val="20"/>
        </w:rPr>
      </w:pPr>
      <w:bookmarkStart w:id="59" w:name="sub_10193"/>
      <w:bookmarkEnd w:id="58"/>
      <w:r w:rsidRPr="0078620F">
        <w:rPr>
          <w:rFonts w:ascii="Arial" w:hAnsi="Arial" w:cs="Arial"/>
          <w:sz w:val="20"/>
          <w:szCs w:val="20"/>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78620F" w:rsidRPr="0078620F" w:rsidRDefault="0078620F" w:rsidP="0078620F">
      <w:pPr>
        <w:jc w:val="both"/>
        <w:rPr>
          <w:rFonts w:ascii="Arial" w:hAnsi="Arial" w:cs="Arial"/>
          <w:sz w:val="20"/>
          <w:szCs w:val="20"/>
        </w:rPr>
      </w:pPr>
      <w:bookmarkStart w:id="60" w:name="sub_10194"/>
      <w:bookmarkEnd w:id="59"/>
      <w:r w:rsidRPr="0078620F">
        <w:rPr>
          <w:rFonts w:ascii="Arial" w:hAnsi="Arial" w:cs="Arial"/>
          <w:sz w:val="20"/>
          <w:szCs w:val="20"/>
        </w:rPr>
        <w:t>4) проводит мониторинг эффективности взыскания просроченной дебиторской задолженности в рамках исполнительного производства.</w:t>
      </w:r>
    </w:p>
    <w:p w:rsidR="0078620F" w:rsidRPr="0078620F" w:rsidRDefault="0078620F" w:rsidP="0078620F">
      <w:pPr>
        <w:jc w:val="both"/>
        <w:rPr>
          <w:rFonts w:ascii="Arial" w:hAnsi="Arial" w:cs="Arial"/>
          <w:sz w:val="20"/>
          <w:szCs w:val="20"/>
        </w:rPr>
      </w:pPr>
      <w:bookmarkStart w:id="61" w:name="sub_1020"/>
      <w:bookmarkEnd w:id="60"/>
      <w:r w:rsidRPr="0078620F">
        <w:rPr>
          <w:rFonts w:ascii="Arial" w:hAnsi="Arial" w:cs="Arial"/>
          <w:sz w:val="20"/>
          <w:szCs w:val="20"/>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78620F" w:rsidRPr="0078620F" w:rsidRDefault="0078620F" w:rsidP="0078620F">
      <w:pPr>
        <w:rPr>
          <w:rFonts w:ascii="Arial" w:hAnsi="Arial" w:cs="Arial"/>
          <w:b/>
          <w:bCs/>
          <w:sz w:val="20"/>
          <w:szCs w:val="20"/>
        </w:rPr>
      </w:pPr>
      <w:bookmarkStart w:id="62" w:name="sub_1100"/>
      <w:bookmarkEnd w:id="45"/>
      <w:bookmarkEnd w:id="61"/>
    </w:p>
    <w:p w:rsidR="0078620F" w:rsidRPr="0078620F" w:rsidRDefault="0078620F" w:rsidP="0078620F">
      <w:pPr>
        <w:jc w:val="right"/>
        <w:rPr>
          <w:rFonts w:ascii="Arial" w:hAnsi="Arial" w:cs="Arial"/>
          <w:bCs/>
          <w:sz w:val="20"/>
          <w:szCs w:val="20"/>
        </w:rPr>
      </w:pPr>
      <w:r w:rsidRPr="0078620F">
        <w:rPr>
          <w:rFonts w:ascii="Arial" w:hAnsi="Arial" w:cs="Arial"/>
          <w:bCs/>
          <w:sz w:val="20"/>
          <w:szCs w:val="20"/>
        </w:rPr>
        <w:t>Приложение</w:t>
      </w:r>
      <w:r w:rsidRPr="0078620F">
        <w:rPr>
          <w:rFonts w:ascii="Arial" w:hAnsi="Arial" w:cs="Arial"/>
          <w:bCs/>
          <w:sz w:val="20"/>
          <w:szCs w:val="20"/>
        </w:rPr>
        <w:br/>
        <w:t xml:space="preserve">к </w:t>
      </w:r>
      <w:r w:rsidRPr="0078620F">
        <w:rPr>
          <w:rFonts w:ascii="Arial" w:hAnsi="Arial" w:cs="Arial"/>
          <w:sz w:val="20"/>
          <w:szCs w:val="20"/>
        </w:rPr>
        <w:t>Регламенту</w:t>
      </w:r>
    </w:p>
    <w:p w:rsidR="0078620F" w:rsidRPr="0078620F" w:rsidRDefault="0078620F" w:rsidP="0078620F">
      <w:pPr>
        <w:jc w:val="right"/>
        <w:rPr>
          <w:rFonts w:ascii="Arial" w:hAnsi="Arial" w:cs="Arial"/>
          <w:sz w:val="20"/>
          <w:szCs w:val="20"/>
        </w:rPr>
      </w:pPr>
      <w:r w:rsidRPr="0078620F">
        <w:rPr>
          <w:rFonts w:ascii="Arial" w:hAnsi="Arial" w:cs="Arial"/>
          <w:sz w:val="20"/>
          <w:szCs w:val="20"/>
        </w:rPr>
        <w:t>реализации администрацией</w:t>
      </w:r>
    </w:p>
    <w:p w:rsidR="0078620F" w:rsidRPr="0078620F" w:rsidRDefault="0078620F" w:rsidP="0078620F">
      <w:pPr>
        <w:jc w:val="right"/>
        <w:rPr>
          <w:rFonts w:ascii="Arial" w:hAnsi="Arial" w:cs="Arial"/>
          <w:sz w:val="20"/>
          <w:szCs w:val="20"/>
        </w:rPr>
      </w:pPr>
      <w:r w:rsidRPr="0078620F">
        <w:rPr>
          <w:rFonts w:ascii="Arial" w:hAnsi="Arial" w:cs="Arial"/>
          <w:sz w:val="20"/>
          <w:szCs w:val="20"/>
        </w:rPr>
        <w:t>муниципального образования «Корсукское»</w:t>
      </w:r>
    </w:p>
    <w:p w:rsidR="0078620F" w:rsidRPr="0078620F" w:rsidRDefault="0078620F" w:rsidP="0078620F">
      <w:pPr>
        <w:jc w:val="right"/>
        <w:rPr>
          <w:rFonts w:ascii="Arial" w:hAnsi="Arial" w:cs="Arial"/>
          <w:sz w:val="20"/>
          <w:szCs w:val="20"/>
        </w:rPr>
      </w:pPr>
      <w:r w:rsidRPr="0078620F">
        <w:rPr>
          <w:rFonts w:ascii="Arial" w:hAnsi="Arial" w:cs="Arial"/>
          <w:sz w:val="20"/>
          <w:szCs w:val="20"/>
        </w:rPr>
        <w:t>полномочий администратора доходов бюджета</w:t>
      </w:r>
    </w:p>
    <w:p w:rsidR="0078620F" w:rsidRPr="0078620F" w:rsidRDefault="0078620F" w:rsidP="0078620F">
      <w:pPr>
        <w:jc w:val="right"/>
        <w:rPr>
          <w:rFonts w:ascii="Arial" w:hAnsi="Arial" w:cs="Arial"/>
          <w:sz w:val="20"/>
          <w:szCs w:val="20"/>
        </w:rPr>
      </w:pPr>
      <w:r w:rsidRPr="0078620F">
        <w:rPr>
          <w:rFonts w:ascii="Arial" w:hAnsi="Arial" w:cs="Arial"/>
          <w:sz w:val="20"/>
          <w:szCs w:val="20"/>
        </w:rPr>
        <w:t>по взысканию задолженности по платежам</w:t>
      </w:r>
    </w:p>
    <w:p w:rsidR="0078620F" w:rsidRPr="0078620F" w:rsidRDefault="0078620F" w:rsidP="0078620F">
      <w:pPr>
        <w:jc w:val="right"/>
        <w:rPr>
          <w:rFonts w:ascii="Arial" w:hAnsi="Arial" w:cs="Arial"/>
          <w:sz w:val="20"/>
          <w:szCs w:val="20"/>
        </w:rPr>
      </w:pPr>
      <w:r w:rsidRPr="0078620F">
        <w:rPr>
          <w:rFonts w:ascii="Arial" w:hAnsi="Arial" w:cs="Arial"/>
          <w:sz w:val="20"/>
          <w:szCs w:val="20"/>
        </w:rPr>
        <w:t>в бюджет, пеням и штрафам по ним</w:t>
      </w:r>
    </w:p>
    <w:p w:rsidR="0078620F" w:rsidRPr="0078620F" w:rsidRDefault="0078620F" w:rsidP="0078620F">
      <w:pPr>
        <w:jc w:val="center"/>
        <w:rPr>
          <w:rFonts w:ascii="Arial" w:hAnsi="Arial" w:cs="Arial"/>
          <w:b/>
          <w:sz w:val="20"/>
          <w:szCs w:val="20"/>
        </w:rPr>
      </w:pPr>
    </w:p>
    <w:p w:rsidR="0078620F" w:rsidRPr="0078620F" w:rsidRDefault="0078620F" w:rsidP="0078620F">
      <w:pPr>
        <w:jc w:val="center"/>
        <w:rPr>
          <w:rFonts w:ascii="Arial" w:hAnsi="Arial" w:cs="Arial"/>
          <w:b/>
          <w:sz w:val="20"/>
          <w:szCs w:val="20"/>
        </w:rPr>
      </w:pPr>
      <w:r w:rsidRPr="0078620F">
        <w:rPr>
          <w:rFonts w:ascii="Arial" w:hAnsi="Arial" w:cs="Arial"/>
          <w:b/>
          <w:bCs/>
          <w:sz w:val="20"/>
          <w:szCs w:val="20"/>
        </w:rPr>
        <w:t>ОТЧЕТ</w:t>
      </w:r>
    </w:p>
    <w:p w:rsidR="0078620F" w:rsidRPr="0078620F" w:rsidRDefault="0078620F" w:rsidP="0078620F">
      <w:pPr>
        <w:jc w:val="center"/>
        <w:rPr>
          <w:rFonts w:ascii="Arial" w:hAnsi="Arial" w:cs="Arial"/>
          <w:b/>
          <w:sz w:val="20"/>
          <w:szCs w:val="20"/>
        </w:rPr>
      </w:pPr>
      <w:r w:rsidRPr="0078620F">
        <w:rPr>
          <w:rFonts w:ascii="Arial" w:hAnsi="Arial" w:cs="Arial"/>
          <w:b/>
          <w:bCs/>
          <w:sz w:val="20"/>
          <w:szCs w:val="20"/>
        </w:rPr>
        <w:t>об итогах работы по взысканию просроченной дебиторской задолженности</w:t>
      </w:r>
    </w:p>
    <w:p w:rsidR="0078620F" w:rsidRPr="0078620F" w:rsidRDefault="0078620F" w:rsidP="0078620F">
      <w:pPr>
        <w:rPr>
          <w:rFonts w:ascii="Arial" w:hAnsi="Arial" w:cs="Arial"/>
          <w:b/>
          <w:bCs/>
          <w:sz w:val="20"/>
          <w:szCs w:val="20"/>
        </w:rPr>
      </w:pPr>
    </w:p>
    <w:bookmarkEnd w:id="62"/>
    <w:p w:rsidR="0078620F" w:rsidRPr="0078620F" w:rsidRDefault="0078620F" w:rsidP="0078620F">
      <w:pPr>
        <w:rPr>
          <w:rFonts w:ascii="Arial" w:hAnsi="Arial" w:cs="Arial"/>
          <w:b/>
          <w:sz w:val="20"/>
          <w:szCs w:val="20"/>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276"/>
        <w:gridCol w:w="1418"/>
        <w:gridCol w:w="1417"/>
        <w:gridCol w:w="1559"/>
        <w:gridCol w:w="1879"/>
      </w:tblGrid>
      <w:tr w:rsidR="0078620F" w:rsidRPr="0078620F" w:rsidTr="00467818">
        <w:tc>
          <w:tcPr>
            <w:tcW w:w="1101" w:type="dxa"/>
            <w:shd w:val="clear" w:color="auto" w:fill="auto"/>
          </w:tcPr>
          <w:bookmarkEnd w:id="26"/>
          <w:p w:rsidR="0078620F" w:rsidRPr="0078620F" w:rsidRDefault="0078620F" w:rsidP="0078620F">
            <w:pPr>
              <w:rPr>
                <w:rFonts w:ascii="Arial" w:hAnsi="Arial" w:cs="Arial"/>
                <w:sz w:val="20"/>
                <w:szCs w:val="20"/>
              </w:rPr>
            </w:pPr>
            <w:r w:rsidRPr="0078620F">
              <w:rPr>
                <w:rFonts w:ascii="Arial" w:hAnsi="Arial" w:cs="Arial"/>
                <w:sz w:val="20"/>
                <w:szCs w:val="20"/>
              </w:rPr>
              <w:t>Задолженность за период и сумма</w:t>
            </w:r>
          </w:p>
          <w:p w:rsidR="0078620F" w:rsidRPr="0078620F" w:rsidRDefault="0078620F" w:rsidP="0078620F">
            <w:pPr>
              <w:rPr>
                <w:rFonts w:ascii="Arial" w:hAnsi="Arial" w:cs="Arial"/>
                <w:sz w:val="20"/>
                <w:szCs w:val="20"/>
              </w:rPr>
            </w:pPr>
            <w:r w:rsidRPr="0078620F">
              <w:rPr>
                <w:rFonts w:ascii="Arial" w:hAnsi="Arial" w:cs="Arial"/>
                <w:sz w:val="20"/>
                <w:szCs w:val="20"/>
              </w:rPr>
              <w:t>долга в рублях</w:t>
            </w:r>
            <w:hyperlink w:anchor="sub_111" w:history="1">
              <w:r w:rsidRPr="0078620F">
                <w:rPr>
                  <w:rStyle w:val="ab"/>
                  <w:rFonts w:ascii="Arial" w:hAnsi="Arial" w:cs="Arial"/>
                  <w:sz w:val="20"/>
                  <w:szCs w:val="20"/>
                </w:rPr>
                <w:t>*(1)</w:t>
              </w:r>
            </w:hyperlink>
          </w:p>
          <w:p w:rsidR="0078620F" w:rsidRPr="0078620F" w:rsidRDefault="0078620F" w:rsidP="0078620F">
            <w:pPr>
              <w:rPr>
                <w:rFonts w:ascii="Arial" w:hAnsi="Arial" w:cs="Arial"/>
                <w:sz w:val="20"/>
                <w:szCs w:val="20"/>
              </w:rPr>
            </w:pPr>
          </w:p>
        </w:tc>
        <w:tc>
          <w:tcPr>
            <w:tcW w:w="1275" w:type="dxa"/>
            <w:shd w:val="clear" w:color="auto" w:fill="auto"/>
          </w:tcPr>
          <w:p w:rsidR="0078620F" w:rsidRPr="0078620F" w:rsidRDefault="0078620F" w:rsidP="0078620F">
            <w:pPr>
              <w:rPr>
                <w:rFonts w:ascii="Arial" w:hAnsi="Arial" w:cs="Arial"/>
                <w:sz w:val="20"/>
                <w:szCs w:val="20"/>
              </w:rPr>
            </w:pPr>
            <w:r w:rsidRPr="0078620F">
              <w:rPr>
                <w:rFonts w:ascii="Arial" w:hAnsi="Arial" w:cs="Arial"/>
                <w:sz w:val="20"/>
                <w:szCs w:val="20"/>
              </w:rPr>
              <w:t>Направлено претензии (указывать количество с</w:t>
            </w:r>
          </w:p>
          <w:p w:rsidR="0078620F" w:rsidRPr="0078620F" w:rsidRDefault="0078620F" w:rsidP="0078620F">
            <w:pPr>
              <w:rPr>
                <w:rFonts w:ascii="Arial" w:hAnsi="Arial" w:cs="Arial"/>
                <w:sz w:val="20"/>
                <w:szCs w:val="20"/>
              </w:rPr>
            </w:pPr>
            <w:r w:rsidRPr="0078620F">
              <w:rPr>
                <w:rFonts w:ascii="Arial" w:hAnsi="Arial" w:cs="Arial"/>
                <w:sz w:val="20"/>
                <w:szCs w:val="20"/>
              </w:rPr>
              <w:t>указанием</w:t>
            </w:r>
          </w:p>
          <w:p w:rsidR="0078620F" w:rsidRPr="0078620F" w:rsidRDefault="0078620F" w:rsidP="0078620F">
            <w:pPr>
              <w:rPr>
                <w:rFonts w:ascii="Arial" w:hAnsi="Arial" w:cs="Arial"/>
                <w:sz w:val="20"/>
                <w:szCs w:val="20"/>
              </w:rPr>
            </w:pPr>
            <w:r w:rsidRPr="0078620F">
              <w:rPr>
                <w:rFonts w:ascii="Arial" w:hAnsi="Arial" w:cs="Arial"/>
                <w:sz w:val="20"/>
                <w:szCs w:val="20"/>
              </w:rPr>
              <w:t>суммы</w:t>
            </w:r>
          </w:p>
          <w:p w:rsidR="0078620F" w:rsidRPr="0078620F" w:rsidRDefault="0078620F" w:rsidP="0078620F">
            <w:pPr>
              <w:rPr>
                <w:rFonts w:ascii="Arial" w:hAnsi="Arial" w:cs="Arial"/>
                <w:sz w:val="20"/>
                <w:szCs w:val="20"/>
              </w:rPr>
            </w:pPr>
            <w:r w:rsidRPr="0078620F">
              <w:rPr>
                <w:rFonts w:ascii="Arial" w:hAnsi="Arial" w:cs="Arial"/>
                <w:sz w:val="20"/>
                <w:szCs w:val="20"/>
              </w:rPr>
              <w:t>просроченной</w:t>
            </w:r>
          </w:p>
          <w:p w:rsidR="0078620F" w:rsidRPr="0078620F" w:rsidRDefault="0078620F" w:rsidP="0078620F">
            <w:pPr>
              <w:rPr>
                <w:rFonts w:ascii="Arial" w:hAnsi="Arial" w:cs="Arial"/>
                <w:sz w:val="20"/>
                <w:szCs w:val="20"/>
              </w:rPr>
            </w:pPr>
            <w:r w:rsidRPr="0078620F">
              <w:rPr>
                <w:rFonts w:ascii="Arial" w:hAnsi="Arial" w:cs="Arial"/>
                <w:sz w:val="20"/>
                <w:szCs w:val="20"/>
              </w:rPr>
              <w:t>дебиторской</w:t>
            </w:r>
          </w:p>
          <w:p w:rsidR="0078620F" w:rsidRPr="0078620F" w:rsidRDefault="0078620F" w:rsidP="0078620F">
            <w:pPr>
              <w:rPr>
                <w:rFonts w:ascii="Arial" w:hAnsi="Arial" w:cs="Arial"/>
                <w:sz w:val="20"/>
                <w:szCs w:val="20"/>
              </w:rPr>
            </w:pPr>
            <w:r w:rsidRPr="0078620F">
              <w:rPr>
                <w:rFonts w:ascii="Arial" w:hAnsi="Arial" w:cs="Arial"/>
                <w:sz w:val="20"/>
                <w:szCs w:val="20"/>
              </w:rPr>
              <w:t>задолженности)</w:t>
            </w:r>
          </w:p>
        </w:tc>
        <w:tc>
          <w:tcPr>
            <w:tcW w:w="1276" w:type="dxa"/>
            <w:shd w:val="clear" w:color="auto" w:fill="auto"/>
          </w:tcPr>
          <w:p w:rsidR="0078620F" w:rsidRPr="0078620F" w:rsidRDefault="0078620F" w:rsidP="0078620F">
            <w:pPr>
              <w:rPr>
                <w:rFonts w:ascii="Arial" w:hAnsi="Arial" w:cs="Arial"/>
                <w:sz w:val="20"/>
                <w:szCs w:val="20"/>
              </w:rPr>
            </w:pPr>
            <w:r w:rsidRPr="0078620F">
              <w:rPr>
                <w:rFonts w:ascii="Arial" w:hAnsi="Arial" w:cs="Arial"/>
                <w:sz w:val="20"/>
                <w:szCs w:val="20"/>
              </w:rPr>
              <w:t>Произведенная</w:t>
            </w:r>
          </w:p>
          <w:p w:rsidR="0078620F" w:rsidRPr="0078620F" w:rsidRDefault="0078620F" w:rsidP="0078620F">
            <w:pPr>
              <w:rPr>
                <w:rFonts w:ascii="Arial" w:hAnsi="Arial" w:cs="Arial"/>
                <w:sz w:val="20"/>
                <w:szCs w:val="20"/>
              </w:rPr>
            </w:pPr>
            <w:r w:rsidRPr="0078620F">
              <w:rPr>
                <w:rFonts w:ascii="Arial" w:hAnsi="Arial" w:cs="Arial"/>
                <w:sz w:val="20"/>
                <w:szCs w:val="20"/>
              </w:rPr>
              <w:t>оплата</w:t>
            </w:r>
          </w:p>
          <w:p w:rsidR="0078620F" w:rsidRPr="0078620F" w:rsidRDefault="0078620F" w:rsidP="0078620F">
            <w:pPr>
              <w:rPr>
                <w:rFonts w:ascii="Arial" w:hAnsi="Arial" w:cs="Arial"/>
                <w:sz w:val="20"/>
                <w:szCs w:val="20"/>
              </w:rPr>
            </w:pPr>
            <w:r w:rsidRPr="0078620F">
              <w:rPr>
                <w:rFonts w:ascii="Arial" w:hAnsi="Arial" w:cs="Arial"/>
                <w:sz w:val="20"/>
                <w:szCs w:val="20"/>
              </w:rPr>
              <w:t>в</w:t>
            </w:r>
          </w:p>
          <w:p w:rsidR="0078620F" w:rsidRPr="0078620F" w:rsidRDefault="0078620F" w:rsidP="0078620F">
            <w:pPr>
              <w:rPr>
                <w:rFonts w:ascii="Arial" w:hAnsi="Arial" w:cs="Arial"/>
                <w:sz w:val="20"/>
                <w:szCs w:val="20"/>
              </w:rPr>
            </w:pPr>
            <w:r w:rsidRPr="0078620F">
              <w:rPr>
                <w:rFonts w:ascii="Arial" w:hAnsi="Arial" w:cs="Arial"/>
                <w:sz w:val="20"/>
                <w:szCs w:val="20"/>
              </w:rPr>
              <w:t>добровольном</w:t>
            </w:r>
          </w:p>
          <w:p w:rsidR="0078620F" w:rsidRPr="0078620F" w:rsidRDefault="0078620F" w:rsidP="0078620F">
            <w:pPr>
              <w:rPr>
                <w:rFonts w:ascii="Arial" w:hAnsi="Arial" w:cs="Arial"/>
                <w:sz w:val="20"/>
                <w:szCs w:val="20"/>
              </w:rPr>
            </w:pPr>
            <w:r w:rsidRPr="0078620F">
              <w:rPr>
                <w:rFonts w:ascii="Arial" w:hAnsi="Arial" w:cs="Arial"/>
                <w:sz w:val="20"/>
                <w:szCs w:val="20"/>
              </w:rPr>
              <w:t>порядке</w:t>
            </w:r>
          </w:p>
          <w:p w:rsidR="0078620F" w:rsidRPr="0078620F" w:rsidRDefault="0078620F" w:rsidP="0078620F">
            <w:pPr>
              <w:rPr>
                <w:rFonts w:ascii="Arial" w:hAnsi="Arial" w:cs="Arial"/>
                <w:sz w:val="20"/>
                <w:szCs w:val="20"/>
              </w:rPr>
            </w:pPr>
            <w:r w:rsidRPr="0078620F">
              <w:rPr>
                <w:rFonts w:ascii="Arial" w:hAnsi="Arial" w:cs="Arial"/>
                <w:sz w:val="20"/>
                <w:szCs w:val="20"/>
              </w:rPr>
              <w:t>(указывать</w:t>
            </w:r>
          </w:p>
          <w:p w:rsidR="0078620F" w:rsidRPr="0078620F" w:rsidRDefault="0078620F" w:rsidP="0078620F">
            <w:pPr>
              <w:rPr>
                <w:rFonts w:ascii="Arial" w:hAnsi="Arial" w:cs="Arial"/>
                <w:sz w:val="20"/>
                <w:szCs w:val="20"/>
              </w:rPr>
            </w:pPr>
            <w:r w:rsidRPr="0078620F">
              <w:rPr>
                <w:rFonts w:ascii="Arial" w:hAnsi="Arial" w:cs="Arial"/>
                <w:sz w:val="20"/>
                <w:szCs w:val="20"/>
              </w:rPr>
              <w:t>количество</w:t>
            </w:r>
          </w:p>
          <w:p w:rsidR="0078620F" w:rsidRPr="0078620F" w:rsidRDefault="0078620F" w:rsidP="0078620F">
            <w:pPr>
              <w:rPr>
                <w:rFonts w:ascii="Arial" w:hAnsi="Arial" w:cs="Arial"/>
                <w:sz w:val="20"/>
                <w:szCs w:val="20"/>
              </w:rPr>
            </w:pPr>
            <w:r w:rsidRPr="0078620F">
              <w:rPr>
                <w:rFonts w:ascii="Arial" w:hAnsi="Arial" w:cs="Arial"/>
                <w:sz w:val="20"/>
                <w:szCs w:val="20"/>
              </w:rPr>
              <w:t>договоров и сумму в рублях)</w:t>
            </w:r>
          </w:p>
        </w:tc>
        <w:tc>
          <w:tcPr>
            <w:tcW w:w="1418" w:type="dxa"/>
            <w:shd w:val="clear" w:color="auto" w:fill="auto"/>
          </w:tcPr>
          <w:p w:rsidR="0078620F" w:rsidRPr="0078620F" w:rsidRDefault="0078620F" w:rsidP="0078620F">
            <w:pPr>
              <w:rPr>
                <w:rFonts w:ascii="Arial" w:hAnsi="Arial" w:cs="Arial"/>
                <w:sz w:val="20"/>
                <w:szCs w:val="20"/>
              </w:rPr>
            </w:pPr>
            <w:r w:rsidRPr="0078620F">
              <w:rPr>
                <w:rFonts w:ascii="Arial" w:hAnsi="Arial" w:cs="Arial"/>
                <w:sz w:val="20"/>
                <w:szCs w:val="20"/>
              </w:rPr>
              <w:t>Рассмотрено дел в судебном порядке</w:t>
            </w:r>
          </w:p>
        </w:tc>
        <w:tc>
          <w:tcPr>
            <w:tcW w:w="1417" w:type="dxa"/>
            <w:shd w:val="clear" w:color="auto" w:fill="auto"/>
          </w:tcPr>
          <w:p w:rsidR="0078620F" w:rsidRPr="0078620F" w:rsidRDefault="0078620F" w:rsidP="0078620F">
            <w:pPr>
              <w:rPr>
                <w:rFonts w:ascii="Arial" w:hAnsi="Arial" w:cs="Arial"/>
                <w:sz w:val="20"/>
                <w:szCs w:val="20"/>
              </w:rPr>
            </w:pPr>
            <w:r w:rsidRPr="0078620F">
              <w:rPr>
                <w:rFonts w:ascii="Arial" w:hAnsi="Arial" w:cs="Arial"/>
                <w:sz w:val="20"/>
                <w:szCs w:val="20"/>
              </w:rPr>
              <w:t>Взыскано на</w:t>
            </w:r>
          </w:p>
          <w:p w:rsidR="0078620F" w:rsidRPr="0078620F" w:rsidRDefault="0078620F" w:rsidP="0078620F">
            <w:pPr>
              <w:rPr>
                <w:rFonts w:ascii="Arial" w:hAnsi="Arial" w:cs="Arial"/>
                <w:sz w:val="20"/>
                <w:szCs w:val="20"/>
              </w:rPr>
            </w:pPr>
            <w:r w:rsidRPr="0078620F">
              <w:rPr>
                <w:rFonts w:ascii="Arial" w:hAnsi="Arial" w:cs="Arial"/>
                <w:sz w:val="20"/>
                <w:szCs w:val="20"/>
              </w:rPr>
              <w:t>оснований</w:t>
            </w:r>
          </w:p>
          <w:p w:rsidR="0078620F" w:rsidRPr="0078620F" w:rsidRDefault="0078620F" w:rsidP="0078620F">
            <w:pPr>
              <w:rPr>
                <w:rFonts w:ascii="Arial" w:hAnsi="Arial" w:cs="Arial"/>
                <w:sz w:val="20"/>
                <w:szCs w:val="20"/>
              </w:rPr>
            </w:pPr>
            <w:r w:rsidRPr="0078620F">
              <w:rPr>
                <w:rFonts w:ascii="Arial" w:hAnsi="Arial" w:cs="Arial"/>
                <w:sz w:val="20"/>
                <w:szCs w:val="20"/>
              </w:rPr>
              <w:t>судебных</w:t>
            </w:r>
          </w:p>
          <w:p w:rsidR="0078620F" w:rsidRPr="0078620F" w:rsidRDefault="0078620F" w:rsidP="0078620F">
            <w:pPr>
              <w:rPr>
                <w:rFonts w:ascii="Arial" w:hAnsi="Arial" w:cs="Arial"/>
                <w:sz w:val="20"/>
                <w:szCs w:val="20"/>
              </w:rPr>
            </w:pPr>
            <w:r w:rsidRPr="0078620F">
              <w:rPr>
                <w:rFonts w:ascii="Arial" w:hAnsi="Arial" w:cs="Arial"/>
                <w:sz w:val="20"/>
                <w:szCs w:val="20"/>
              </w:rPr>
              <w:t>актов</w:t>
            </w:r>
          </w:p>
          <w:p w:rsidR="0078620F" w:rsidRPr="0078620F" w:rsidRDefault="0078620F" w:rsidP="0078620F">
            <w:pPr>
              <w:rPr>
                <w:rFonts w:ascii="Arial" w:hAnsi="Arial" w:cs="Arial"/>
                <w:sz w:val="20"/>
                <w:szCs w:val="20"/>
              </w:rPr>
            </w:pPr>
            <w:r w:rsidRPr="0078620F">
              <w:rPr>
                <w:rFonts w:ascii="Arial" w:hAnsi="Arial" w:cs="Arial"/>
                <w:sz w:val="20"/>
                <w:szCs w:val="20"/>
              </w:rPr>
              <w:t>(указывать</w:t>
            </w:r>
          </w:p>
          <w:p w:rsidR="0078620F" w:rsidRPr="0078620F" w:rsidRDefault="0078620F" w:rsidP="0078620F">
            <w:pPr>
              <w:rPr>
                <w:rFonts w:ascii="Arial" w:hAnsi="Arial" w:cs="Arial"/>
                <w:sz w:val="20"/>
                <w:szCs w:val="20"/>
              </w:rPr>
            </w:pPr>
            <w:r w:rsidRPr="0078620F">
              <w:rPr>
                <w:rFonts w:ascii="Arial" w:hAnsi="Arial" w:cs="Arial"/>
                <w:sz w:val="20"/>
                <w:szCs w:val="20"/>
              </w:rPr>
              <w:t>сумму,</w:t>
            </w:r>
          </w:p>
          <w:p w:rsidR="0078620F" w:rsidRPr="0078620F" w:rsidRDefault="0078620F" w:rsidP="0078620F">
            <w:pPr>
              <w:rPr>
                <w:rFonts w:ascii="Arial" w:hAnsi="Arial" w:cs="Arial"/>
                <w:sz w:val="20"/>
                <w:szCs w:val="20"/>
              </w:rPr>
            </w:pPr>
            <w:r w:rsidRPr="0078620F">
              <w:rPr>
                <w:rFonts w:ascii="Arial" w:hAnsi="Arial" w:cs="Arial"/>
                <w:sz w:val="20"/>
                <w:szCs w:val="20"/>
              </w:rPr>
              <w:t>подлежащую</w:t>
            </w:r>
          </w:p>
          <w:p w:rsidR="0078620F" w:rsidRPr="0078620F" w:rsidRDefault="0078620F" w:rsidP="0078620F">
            <w:pPr>
              <w:rPr>
                <w:rFonts w:ascii="Arial" w:hAnsi="Arial" w:cs="Arial"/>
                <w:sz w:val="20"/>
                <w:szCs w:val="20"/>
              </w:rPr>
            </w:pPr>
            <w:r w:rsidRPr="0078620F">
              <w:rPr>
                <w:rFonts w:ascii="Arial" w:hAnsi="Arial" w:cs="Arial"/>
                <w:sz w:val="20"/>
                <w:szCs w:val="20"/>
              </w:rPr>
              <w:t>уплате</w:t>
            </w:r>
          </w:p>
          <w:p w:rsidR="0078620F" w:rsidRPr="0078620F" w:rsidRDefault="0078620F" w:rsidP="0078620F">
            <w:pPr>
              <w:rPr>
                <w:rFonts w:ascii="Arial" w:hAnsi="Arial" w:cs="Arial"/>
                <w:sz w:val="20"/>
                <w:szCs w:val="20"/>
              </w:rPr>
            </w:pPr>
            <w:r w:rsidRPr="0078620F">
              <w:rPr>
                <w:rFonts w:ascii="Arial" w:hAnsi="Arial" w:cs="Arial"/>
                <w:sz w:val="20"/>
                <w:szCs w:val="20"/>
              </w:rPr>
              <w:t>по принятым, судебным актам)</w:t>
            </w:r>
          </w:p>
        </w:tc>
        <w:tc>
          <w:tcPr>
            <w:tcW w:w="1559" w:type="dxa"/>
            <w:shd w:val="clear" w:color="auto" w:fill="auto"/>
          </w:tcPr>
          <w:p w:rsidR="0078620F" w:rsidRPr="0078620F" w:rsidRDefault="0078620F" w:rsidP="0078620F">
            <w:pPr>
              <w:rPr>
                <w:rFonts w:ascii="Arial" w:hAnsi="Arial" w:cs="Arial"/>
                <w:sz w:val="20"/>
                <w:szCs w:val="20"/>
              </w:rPr>
            </w:pPr>
            <w:r w:rsidRPr="0078620F">
              <w:rPr>
                <w:rFonts w:ascii="Arial" w:hAnsi="Arial" w:cs="Arial"/>
                <w:sz w:val="20"/>
                <w:szCs w:val="20"/>
              </w:rPr>
              <w:t>Поступило</w:t>
            </w:r>
          </w:p>
          <w:p w:rsidR="0078620F" w:rsidRPr="0078620F" w:rsidRDefault="0078620F" w:rsidP="0078620F">
            <w:pPr>
              <w:rPr>
                <w:rFonts w:ascii="Arial" w:hAnsi="Arial" w:cs="Arial"/>
                <w:sz w:val="20"/>
                <w:szCs w:val="20"/>
              </w:rPr>
            </w:pPr>
            <w:r w:rsidRPr="0078620F">
              <w:rPr>
                <w:rFonts w:ascii="Arial" w:hAnsi="Arial" w:cs="Arial"/>
                <w:sz w:val="20"/>
                <w:szCs w:val="20"/>
              </w:rPr>
              <w:t>платежей,</w:t>
            </w:r>
          </w:p>
          <w:p w:rsidR="0078620F" w:rsidRPr="0078620F" w:rsidRDefault="0078620F" w:rsidP="0078620F">
            <w:pPr>
              <w:rPr>
                <w:rFonts w:ascii="Arial" w:hAnsi="Arial" w:cs="Arial"/>
                <w:sz w:val="20"/>
                <w:szCs w:val="20"/>
              </w:rPr>
            </w:pPr>
            <w:r w:rsidRPr="0078620F">
              <w:rPr>
                <w:rFonts w:ascii="Arial" w:hAnsi="Arial" w:cs="Arial"/>
                <w:sz w:val="20"/>
                <w:szCs w:val="20"/>
              </w:rPr>
              <w:t>взысканным</w:t>
            </w:r>
          </w:p>
          <w:p w:rsidR="0078620F" w:rsidRPr="0078620F" w:rsidRDefault="0078620F" w:rsidP="0078620F">
            <w:pPr>
              <w:rPr>
                <w:rFonts w:ascii="Arial" w:hAnsi="Arial" w:cs="Arial"/>
                <w:sz w:val="20"/>
                <w:szCs w:val="20"/>
              </w:rPr>
            </w:pPr>
            <w:r w:rsidRPr="0078620F">
              <w:rPr>
                <w:rFonts w:ascii="Arial" w:hAnsi="Arial" w:cs="Arial"/>
                <w:sz w:val="20"/>
                <w:szCs w:val="20"/>
              </w:rPr>
              <w:t>по</w:t>
            </w:r>
          </w:p>
          <w:p w:rsidR="0078620F" w:rsidRPr="0078620F" w:rsidRDefault="0078620F" w:rsidP="0078620F">
            <w:pPr>
              <w:rPr>
                <w:rFonts w:ascii="Arial" w:hAnsi="Arial" w:cs="Arial"/>
                <w:sz w:val="20"/>
                <w:szCs w:val="20"/>
              </w:rPr>
            </w:pPr>
            <w:r w:rsidRPr="0078620F">
              <w:rPr>
                <w:rFonts w:ascii="Arial" w:hAnsi="Arial" w:cs="Arial"/>
                <w:sz w:val="20"/>
                <w:szCs w:val="20"/>
              </w:rPr>
              <w:t>судебным актам (указывать сумму, в рублях)</w:t>
            </w:r>
          </w:p>
        </w:tc>
        <w:tc>
          <w:tcPr>
            <w:tcW w:w="1879" w:type="dxa"/>
            <w:shd w:val="clear" w:color="auto" w:fill="auto"/>
          </w:tcPr>
          <w:p w:rsidR="0078620F" w:rsidRPr="0078620F" w:rsidRDefault="0078620F" w:rsidP="0078620F">
            <w:pPr>
              <w:rPr>
                <w:rFonts w:ascii="Arial" w:hAnsi="Arial" w:cs="Arial"/>
                <w:sz w:val="20"/>
                <w:szCs w:val="20"/>
              </w:rPr>
            </w:pPr>
            <w:r w:rsidRPr="0078620F">
              <w:rPr>
                <w:rFonts w:ascii="Arial" w:hAnsi="Arial" w:cs="Arial"/>
                <w:sz w:val="20"/>
                <w:szCs w:val="20"/>
              </w:rPr>
              <w:t>Недоимка</w:t>
            </w:r>
          </w:p>
          <w:p w:rsidR="0078620F" w:rsidRPr="0078620F" w:rsidRDefault="0078620F" w:rsidP="0078620F">
            <w:pPr>
              <w:rPr>
                <w:rFonts w:ascii="Arial" w:hAnsi="Arial" w:cs="Arial"/>
                <w:sz w:val="20"/>
                <w:szCs w:val="20"/>
              </w:rPr>
            </w:pPr>
            <w:r w:rsidRPr="0078620F">
              <w:rPr>
                <w:rFonts w:ascii="Arial" w:hAnsi="Arial" w:cs="Arial"/>
                <w:sz w:val="20"/>
                <w:szCs w:val="20"/>
              </w:rPr>
              <w:t>платежей,</w:t>
            </w:r>
          </w:p>
          <w:p w:rsidR="0078620F" w:rsidRPr="0078620F" w:rsidRDefault="0078620F" w:rsidP="0078620F">
            <w:pPr>
              <w:rPr>
                <w:rFonts w:ascii="Arial" w:hAnsi="Arial" w:cs="Arial"/>
                <w:sz w:val="20"/>
                <w:szCs w:val="20"/>
              </w:rPr>
            </w:pPr>
            <w:r w:rsidRPr="0078620F">
              <w:rPr>
                <w:rFonts w:ascii="Arial" w:hAnsi="Arial" w:cs="Arial"/>
                <w:sz w:val="20"/>
                <w:szCs w:val="20"/>
              </w:rPr>
              <w:t>взысканных</w:t>
            </w:r>
          </w:p>
          <w:p w:rsidR="0078620F" w:rsidRPr="0078620F" w:rsidRDefault="0078620F" w:rsidP="0078620F">
            <w:pPr>
              <w:rPr>
                <w:rFonts w:ascii="Arial" w:hAnsi="Arial" w:cs="Arial"/>
                <w:sz w:val="20"/>
                <w:szCs w:val="20"/>
              </w:rPr>
            </w:pPr>
            <w:r w:rsidRPr="0078620F">
              <w:rPr>
                <w:rFonts w:ascii="Arial" w:hAnsi="Arial" w:cs="Arial"/>
                <w:sz w:val="20"/>
                <w:szCs w:val="20"/>
              </w:rPr>
              <w:t>по решению суда</w:t>
            </w:r>
          </w:p>
          <w:p w:rsidR="0078620F" w:rsidRPr="0078620F" w:rsidRDefault="0078620F" w:rsidP="0078620F">
            <w:pPr>
              <w:rPr>
                <w:rFonts w:ascii="Arial" w:hAnsi="Arial" w:cs="Arial"/>
                <w:sz w:val="20"/>
                <w:szCs w:val="20"/>
              </w:rPr>
            </w:pPr>
            <w:r w:rsidRPr="0078620F">
              <w:rPr>
                <w:rFonts w:ascii="Arial" w:hAnsi="Arial" w:cs="Arial"/>
                <w:sz w:val="20"/>
                <w:szCs w:val="20"/>
              </w:rPr>
              <w:t>(указывать сумму в рублях)</w:t>
            </w:r>
            <w:hyperlink w:anchor="sub_222" w:history="1">
              <w:r w:rsidRPr="0078620F">
                <w:rPr>
                  <w:rStyle w:val="ab"/>
                  <w:rFonts w:ascii="Arial" w:hAnsi="Arial" w:cs="Arial"/>
                  <w:sz w:val="20"/>
                  <w:szCs w:val="20"/>
                </w:rPr>
                <w:t>*(2)</w:t>
              </w:r>
            </w:hyperlink>
          </w:p>
        </w:tc>
      </w:tr>
      <w:tr w:rsidR="0078620F" w:rsidRPr="0078620F" w:rsidTr="00467818">
        <w:tc>
          <w:tcPr>
            <w:tcW w:w="1101" w:type="dxa"/>
            <w:shd w:val="clear" w:color="auto" w:fill="auto"/>
          </w:tcPr>
          <w:p w:rsidR="0078620F" w:rsidRPr="0078620F" w:rsidRDefault="0078620F" w:rsidP="0078620F">
            <w:pPr>
              <w:rPr>
                <w:rFonts w:ascii="Arial" w:hAnsi="Arial" w:cs="Arial"/>
                <w:b/>
                <w:sz w:val="20"/>
                <w:szCs w:val="20"/>
              </w:rPr>
            </w:pPr>
          </w:p>
        </w:tc>
        <w:tc>
          <w:tcPr>
            <w:tcW w:w="1275" w:type="dxa"/>
            <w:shd w:val="clear" w:color="auto" w:fill="auto"/>
          </w:tcPr>
          <w:p w:rsidR="0078620F" w:rsidRPr="0078620F" w:rsidRDefault="0078620F" w:rsidP="0078620F">
            <w:pPr>
              <w:rPr>
                <w:rFonts w:ascii="Arial" w:hAnsi="Arial" w:cs="Arial"/>
                <w:b/>
                <w:sz w:val="20"/>
                <w:szCs w:val="20"/>
              </w:rPr>
            </w:pPr>
          </w:p>
        </w:tc>
        <w:tc>
          <w:tcPr>
            <w:tcW w:w="1276" w:type="dxa"/>
            <w:shd w:val="clear" w:color="auto" w:fill="auto"/>
          </w:tcPr>
          <w:p w:rsidR="0078620F" w:rsidRPr="0078620F" w:rsidRDefault="0078620F" w:rsidP="0078620F">
            <w:pPr>
              <w:rPr>
                <w:rFonts w:ascii="Arial" w:hAnsi="Arial" w:cs="Arial"/>
                <w:b/>
                <w:sz w:val="20"/>
                <w:szCs w:val="20"/>
              </w:rPr>
            </w:pPr>
          </w:p>
        </w:tc>
        <w:tc>
          <w:tcPr>
            <w:tcW w:w="1418" w:type="dxa"/>
            <w:shd w:val="clear" w:color="auto" w:fill="auto"/>
          </w:tcPr>
          <w:p w:rsidR="0078620F" w:rsidRPr="0078620F" w:rsidRDefault="0078620F" w:rsidP="0078620F">
            <w:pPr>
              <w:rPr>
                <w:rFonts w:ascii="Arial" w:hAnsi="Arial" w:cs="Arial"/>
                <w:b/>
                <w:sz w:val="20"/>
                <w:szCs w:val="20"/>
              </w:rPr>
            </w:pPr>
          </w:p>
        </w:tc>
        <w:tc>
          <w:tcPr>
            <w:tcW w:w="1417" w:type="dxa"/>
            <w:shd w:val="clear" w:color="auto" w:fill="auto"/>
          </w:tcPr>
          <w:p w:rsidR="0078620F" w:rsidRPr="0078620F" w:rsidRDefault="0078620F" w:rsidP="0078620F">
            <w:pPr>
              <w:rPr>
                <w:rFonts w:ascii="Arial" w:hAnsi="Arial" w:cs="Arial"/>
                <w:b/>
                <w:sz w:val="20"/>
                <w:szCs w:val="20"/>
              </w:rPr>
            </w:pPr>
          </w:p>
        </w:tc>
        <w:tc>
          <w:tcPr>
            <w:tcW w:w="1559" w:type="dxa"/>
            <w:shd w:val="clear" w:color="auto" w:fill="auto"/>
          </w:tcPr>
          <w:p w:rsidR="0078620F" w:rsidRPr="0078620F" w:rsidRDefault="0078620F" w:rsidP="0078620F">
            <w:pPr>
              <w:rPr>
                <w:rFonts w:ascii="Arial" w:hAnsi="Arial" w:cs="Arial"/>
                <w:b/>
                <w:sz w:val="20"/>
                <w:szCs w:val="20"/>
              </w:rPr>
            </w:pPr>
          </w:p>
        </w:tc>
        <w:tc>
          <w:tcPr>
            <w:tcW w:w="1879" w:type="dxa"/>
            <w:shd w:val="clear" w:color="auto" w:fill="auto"/>
          </w:tcPr>
          <w:p w:rsidR="0078620F" w:rsidRPr="0078620F" w:rsidRDefault="0078620F" w:rsidP="0078620F">
            <w:pPr>
              <w:rPr>
                <w:rFonts w:ascii="Arial" w:hAnsi="Arial" w:cs="Arial"/>
                <w:b/>
                <w:sz w:val="20"/>
                <w:szCs w:val="20"/>
              </w:rPr>
            </w:pPr>
          </w:p>
        </w:tc>
      </w:tr>
    </w:tbl>
    <w:p w:rsidR="0078620F" w:rsidRPr="0078620F" w:rsidRDefault="0078620F" w:rsidP="0078620F">
      <w:pPr>
        <w:rPr>
          <w:rFonts w:ascii="Arial" w:hAnsi="Arial" w:cs="Arial"/>
          <w:sz w:val="20"/>
          <w:szCs w:val="20"/>
        </w:rPr>
      </w:pPr>
      <w:r w:rsidRPr="0078620F">
        <w:rPr>
          <w:rFonts w:ascii="Arial" w:hAnsi="Arial" w:cs="Arial"/>
          <w:bCs/>
          <w:sz w:val="20"/>
          <w:szCs w:val="20"/>
        </w:rPr>
        <w:t>Примечание</w:t>
      </w:r>
      <w:r w:rsidRPr="0078620F">
        <w:rPr>
          <w:rFonts w:ascii="Arial" w:hAnsi="Arial" w:cs="Arial"/>
          <w:sz w:val="20"/>
          <w:szCs w:val="20"/>
        </w:rPr>
        <w:t>:</w:t>
      </w:r>
    </w:p>
    <w:p w:rsidR="0078620F" w:rsidRPr="0078620F" w:rsidRDefault="0078620F" w:rsidP="0078620F">
      <w:pPr>
        <w:rPr>
          <w:rFonts w:ascii="Arial" w:hAnsi="Arial" w:cs="Arial"/>
          <w:sz w:val="20"/>
          <w:szCs w:val="20"/>
        </w:rPr>
      </w:pPr>
      <w:bookmarkStart w:id="63" w:name="sub_111"/>
      <w:r w:rsidRPr="0078620F">
        <w:rPr>
          <w:rFonts w:ascii="Arial" w:hAnsi="Arial" w:cs="Arial"/>
          <w:sz w:val="20"/>
          <w:szCs w:val="20"/>
        </w:rPr>
        <w:t xml:space="preserve">     *(1)   -  к отчету об итогах работы по взысканию просроченной </w:t>
      </w:r>
      <w:bookmarkEnd w:id="63"/>
      <w:r w:rsidRPr="0078620F">
        <w:rPr>
          <w:rFonts w:ascii="Arial" w:hAnsi="Arial" w:cs="Arial"/>
          <w:sz w:val="20"/>
          <w:szCs w:val="20"/>
        </w:rPr>
        <w:t>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78620F" w:rsidRPr="0078620F" w:rsidRDefault="0078620F" w:rsidP="0078620F">
      <w:pPr>
        <w:rPr>
          <w:rFonts w:ascii="Arial" w:hAnsi="Arial" w:cs="Arial"/>
          <w:sz w:val="20"/>
          <w:szCs w:val="20"/>
        </w:rPr>
      </w:pPr>
      <w:bookmarkStart w:id="64" w:name="sub_222"/>
      <w:r w:rsidRPr="0078620F">
        <w:rPr>
          <w:rFonts w:ascii="Arial" w:hAnsi="Arial" w:cs="Arial"/>
          <w:sz w:val="20"/>
          <w:szCs w:val="20"/>
        </w:rPr>
        <w:t xml:space="preserve">     *(2)   -  к отчету об итогах работы по взысканию просроченной </w:t>
      </w:r>
      <w:bookmarkEnd w:id="64"/>
      <w:r w:rsidRPr="0078620F">
        <w:rPr>
          <w:rFonts w:ascii="Arial" w:hAnsi="Arial" w:cs="Arial"/>
          <w:sz w:val="20"/>
          <w:szCs w:val="20"/>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78620F" w:rsidRPr="0078620F" w:rsidRDefault="0078620F" w:rsidP="0078620F">
      <w:pPr>
        <w:rPr>
          <w:rFonts w:ascii="Arial" w:hAnsi="Arial" w:cs="Arial"/>
          <w:b/>
          <w:sz w:val="20"/>
          <w:szCs w:val="2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92398E" w:rsidRDefault="0092398E"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p>
    <w:p w:rsidR="00536866" w:rsidRDefault="00536866" w:rsidP="00FD171B">
      <w:pPr>
        <w:rPr>
          <w:rFonts w:ascii="Arial" w:hAnsi="Arial" w:cs="Arial"/>
          <w:color w:val="483B3F"/>
          <w:sz w:val="30"/>
          <w:szCs w:val="30"/>
        </w:rPr>
      </w:pPr>
      <w:bookmarkStart w:id="65" w:name="_GoBack"/>
      <w:bookmarkEnd w:id="65"/>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546A46"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A20643">
        <w:rPr>
          <w:i/>
          <w:sz w:val="28"/>
          <w:szCs w:val="28"/>
        </w:rPr>
        <w:t>29</w:t>
      </w:r>
      <w:r w:rsidR="00A27E43">
        <w:rPr>
          <w:i/>
          <w:sz w:val="28"/>
          <w:szCs w:val="28"/>
        </w:rPr>
        <w:t>.0</w:t>
      </w:r>
      <w:r w:rsidR="00A20643">
        <w:rPr>
          <w:i/>
          <w:sz w:val="28"/>
          <w:szCs w:val="28"/>
        </w:rPr>
        <w:t>9</w:t>
      </w:r>
      <w:r w:rsidR="00A27E43">
        <w:rPr>
          <w:i/>
          <w:sz w:val="28"/>
          <w:szCs w:val="28"/>
        </w:rPr>
        <w:t>.20</w:t>
      </w:r>
      <w:r w:rsidR="00E04A9D">
        <w:rPr>
          <w:i/>
          <w:sz w:val="28"/>
          <w:szCs w:val="28"/>
        </w:rPr>
        <w:t>2</w:t>
      </w:r>
      <w:r w:rsidR="00D0573D">
        <w:rPr>
          <w:i/>
          <w:sz w:val="28"/>
          <w:szCs w:val="28"/>
        </w:rPr>
        <w:t>3</w:t>
      </w:r>
      <w:r w:rsidR="00FD171B">
        <w:rPr>
          <w:i/>
          <w:sz w:val="28"/>
          <w:szCs w:val="28"/>
        </w:rPr>
        <w:t>г.</w:t>
      </w:r>
    </w:p>
    <w:p w:rsidR="00FD171B" w:rsidRDefault="00FD171B" w:rsidP="00FD171B">
      <w:pPr>
        <w:rPr>
          <w:i/>
          <w:sz w:val="28"/>
          <w:szCs w:val="28"/>
        </w:rPr>
      </w:pPr>
      <w:r>
        <w:rPr>
          <w:i/>
          <w:sz w:val="28"/>
          <w:szCs w:val="28"/>
        </w:rPr>
        <w:t>Цена-бесплатно</w:t>
      </w:r>
    </w:p>
    <w:p w:rsidR="00895A98" w:rsidRPr="00B3496C" w:rsidRDefault="00FD171B">
      <w:pPr>
        <w:rPr>
          <w:i/>
          <w:sz w:val="28"/>
          <w:szCs w:val="28"/>
        </w:rPr>
      </w:pPr>
      <w:r>
        <w:rPr>
          <w:i/>
          <w:sz w:val="28"/>
          <w:szCs w:val="28"/>
        </w:rPr>
        <w:t>_____________________________________________________________</w:t>
      </w:r>
    </w:p>
    <w:sectPr w:rsidR="00895A98" w:rsidRPr="00B3496C" w:rsidSect="00AD6AB7">
      <w:headerReference w:type="default" r:id="rId15"/>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7EF" w:rsidRDefault="000107EF">
      <w:r>
        <w:separator/>
      </w:r>
    </w:p>
  </w:endnote>
  <w:endnote w:type="continuationSeparator" w:id="0">
    <w:p w:rsidR="000107EF" w:rsidRDefault="0001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7EF" w:rsidRDefault="000107EF">
      <w:r>
        <w:separator/>
      </w:r>
    </w:p>
  </w:footnote>
  <w:footnote w:type="continuationSeparator" w:id="0">
    <w:p w:rsidR="000107EF" w:rsidRDefault="00010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43" w:rsidRPr="00CA4E0A" w:rsidRDefault="00A20643">
    <w:pPr>
      <w:pStyle w:val="a6"/>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D6160">
      <w:rPr>
        <w:rFonts w:ascii="Times New Roman" w:hAnsi="Times New Roman"/>
        <w:noProof/>
        <w:sz w:val="24"/>
        <w:szCs w:val="24"/>
      </w:rPr>
      <w:t>2</w:t>
    </w:r>
    <w:r w:rsidRPr="00CA4E0A">
      <w:rPr>
        <w:rFonts w:ascii="Times New Roman" w:hAnsi="Times New Roman"/>
        <w:sz w:val="24"/>
        <w:szCs w:val="24"/>
      </w:rPr>
      <w:fldChar w:fldCharType="end"/>
    </w:r>
  </w:p>
  <w:p w:rsidR="00A20643" w:rsidRDefault="00A2064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43" w:rsidRDefault="00A20643">
    <w:pPr>
      <w:pStyle w:val="a6"/>
      <w:jc w:val="center"/>
    </w:pPr>
  </w:p>
  <w:p w:rsidR="00A20643" w:rsidRDefault="00A20643">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643" w:rsidRPr="00B14374" w:rsidRDefault="00A20643" w:rsidP="00A20643">
    <w:pPr>
      <w:pStyle w:val="a6"/>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D6160">
      <w:rPr>
        <w:rFonts w:ascii="Times New Roman" w:hAnsi="Times New Roman"/>
        <w:noProof/>
        <w:sz w:val="24"/>
        <w:szCs w:val="24"/>
      </w:rPr>
      <w:t>23</w:t>
    </w:r>
    <w:r w:rsidRPr="00B143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A20643" w:rsidRDefault="00A20643">
        <w:pPr>
          <w:pStyle w:val="a6"/>
          <w:jc w:val="center"/>
        </w:pPr>
        <w:r>
          <w:fldChar w:fldCharType="begin"/>
        </w:r>
        <w:r>
          <w:instrText>PAGE   \* MERGEFORMAT</w:instrText>
        </w:r>
        <w:r>
          <w:fldChar w:fldCharType="separate"/>
        </w:r>
        <w:r w:rsidR="00DD6160">
          <w:rPr>
            <w:noProof/>
          </w:rPr>
          <w:t>29</w:t>
        </w:r>
        <w:r>
          <w:fldChar w:fldCharType="end"/>
        </w:r>
      </w:p>
    </w:sdtContent>
  </w:sdt>
  <w:p w:rsidR="00A20643" w:rsidRDefault="00A2064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F7169A"/>
    <w:multiLevelType w:val="hybridMultilevel"/>
    <w:tmpl w:val="5A3C2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725059"/>
    <w:multiLevelType w:val="hybridMultilevel"/>
    <w:tmpl w:val="B57CC5D4"/>
    <w:lvl w:ilvl="0" w:tplc="2EE68FC4">
      <w:start w:val="1"/>
      <w:numFmt w:val="decimal"/>
      <w:lvlText w:val="%1."/>
      <w:lvlJc w:val="left"/>
      <w:pPr>
        <w:ind w:left="1110" w:hanging="6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107EF"/>
    <w:rsid w:val="00022C99"/>
    <w:rsid w:val="00084260"/>
    <w:rsid w:val="000B5A08"/>
    <w:rsid w:val="000F1C8C"/>
    <w:rsid w:val="000F3DE9"/>
    <w:rsid w:val="00100B7A"/>
    <w:rsid w:val="00191D44"/>
    <w:rsid w:val="001A3A24"/>
    <w:rsid w:val="001D7712"/>
    <w:rsid w:val="00254674"/>
    <w:rsid w:val="002A3305"/>
    <w:rsid w:val="004345DA"/>
    <w:rsid w:val="00451DF4"/>
    <w:rsid w:val="004C00FB"/>
    <w:rsid w:val="004C5030"/>
    <w:rsid w:val="004E6CB7"/>
    <w:rsid w:val="004F0531"/>
    <w:rsid w:val="0050247E"/>
    <w:rsid w:val="00516694"/>
    <w:rsid w:val="00517699"/>
    <w:rsid w:val="00536866"/>
    <w:rsid w:val="00544054"/>
    <w:rsid w:val="00546A46"/>
    <w:rsid w:val="0058005B"/>
    <w:rsid w:val="00603888"/>
    <w:rsid w:val="00635BFF"/>
    <w:rsid w:val="00672F02"/>
    <w:rsid w:val="00675CD3"/>
    <w:rsid w:val="006D32E4"/>
    <w:rsid w:val="006D57DB"/>
    <w:rsid w:val="007178AD"/>
    <w:rsid w:val="0078620F"/>
    <w:rsid w:val="007B3ACF"/>
    <w:rsid w:val="008510A3"/>
    <w:rsid w:val="0089307D"/>
    <w:rsid w:val="00895A98"/>
    <w:rsid w:val="008A0E16"/>
    <w:rsid w:val="0092398E"/>
    <w:rsid w:val="00965220"/>
    <w:rsid w:val="009728F1"/>
    <w:rsid w:val="00980929"/>
    <w:rsid w:val="009C5CFD"/>
    <w:rsid w:val="00A06016"/>
    <w:rsid w:val="00A20643"/>
    <w:rsid w:val="00A27E43"/>
    <w:rsid w:val="00A66861"/>
    <w:rsid w:val="00A91695"/>
    <w:rsid w:val="00AA214D"/>
    <w:rsid w:val="00AB0DDE"/>
    <w:rsid w:val="00AD6AB7"/>
    <w:rsid w:val="00B3496C"/>
    <w:rsid w:val="00B35E40"/>
    <w:rsid w:val="00B61B28"/>
    <w:rsid w:val="00BF73F4"/>
    <w:rsid w:val="00C136A9"/>
    <w:rsid w:val="00C66471"/>
    <w:rsid w:val="00CD193C"/>
    <w:rsid w:val="00CF09DD"/>
    <w:rsid w:val="00CF67AC"/>
    <w:rsid w:val="00D0573D"/>
    <w:rsid w:val="00D12CA7"/>
    <w:rsid w:val="00D305F3"/>
    <w:rsid w:val="00D368D8"/>
    <w:rsid w:val="00D4103F"/>
    <w:rsid w:val="00D60741"/>
    <w:rsid w:val="00D752DF"/>
    <w:rsid w:val="00D76143"/>
    <w:rsid w:val="00DB6C9E"/>
    <w:rsid w:val="00DC2742"/>
    <w:rsid w:val="00DD0F61"/>
    <w:rsid w:val="00DD6160"/>
    <w:rsid w:val="00E03B8D"/>
    <w:rsid w:val="00E04A9D"/>
    <w:rsid w:val="00E130F4"/>
    <w:rsid w:val="00E42A8A"/>
    <w:rsid w:val="00E515CC"/>
    <w:rsid w:val="00E959B2"/>
    <w:rsid w:val="00EC0C7A"/>
    <w:rsid w:val="00ED090F"/>
    <w:rsid w:val="00F15162"/>
    <w:rsid w:val="00F30667"/>
    <w:rsid w:val="00F77C3E"/>
    <w:rsid w:val="00F8207D"/>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19A9"/>
  <w15:docId w15:val="{8278D8E6-94E8-44D6-9362-9B48CF99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paragraph" w:styleId="3">
    <w:name w:val="heading 3"/>
    <w:basedOn w:val="11"/>
    <w:next w:val="a0"/>
    <w:link w:val="30"/>
    <w:qFormat/>
    <w:rsid w:val="006D32E4"/>
    <w:pPr>
      <w:numPr>
        <w:ilvl w:val="2"/>
        <w:numId w:val="12"/>
      </w:numPr>
      <w:spacing w:before="140" w:after="120"/>
      <w:outlineLvl w:val="2"/>
    </w:pPr>
    <w:rPr>
      <w:sz w:val="28"/>
      <w:szCs w:val="28"/>
    </w:rPr>
  </w:style>
  <w:style w:type="paragraph" w:styleId="4">
    <w:name w:val="heading 4"/>
    <w:basedOn w:val="a"/>
    <w:next w:val="a"/>
    <w:link w:val="40"/>
    <w:qFormat/>
    <w:rsid w:val="006D32E4"/>
    <w:pPr>
      <w:keepNext/>
      <w:numPr>
        <w:ilvl w:val="3"/>
        <w:numId w:val="12"/>
      </w:numPr>
      <w:spacing w:before="240" w:after="60"/>
      <w:outlineLvl w:val="3"/>
    </w:pPr>
    <w:rPr>
      <w:b/>
      <w:bCs/>
    </w:rPr>
  </w:style>
  <w:style w:type="paragraph" w:styleId="5">
    <w:name w:val="heading 5"/>
    <w:basedOn w:val="a"/>
    <w:next w:val="6"/>
    <w:link w:val="50"/>
    <w:qFormat/>
    <w:rsid w:val="006D32E4"/>
    <w:pPr>
      <w:numPr>
        <w:ilvl w:val="4"/>
        <w:numId w:val="12"/>
      </w:numPr>
      <w:spacing w:before="480"/>
      <w:jc w:val="center"/>
      <w:outlineLvl w:val="4"/>
    </w:pPr>
    <w:rPr>
      <w:sz w:val="40"/>
      <w:szCs w:val="20"/>
    </w:rPr>
  </w:style>
  <w:style w:type="paragraph" w:styleId="6">
    <w:name w:val="heading 6"/>
    <w:basedOn w:val="a"/>
    <w:next w:val="a"/>
    <w:link w:val="60"/>
    <w:qFormat/>
    <w:rsid w:val="006D32E4"/>
    <w:pPr>
      <w:numPr>
        <w:ilvl w:val="5"/>
        <w:numId w:val="12"/>
      </w:num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FD171B"/>
    <w:pPr>
      <w:spacing w:before="100" w:beforeAutospacing="1" w:after="100" w:afterAutospacing="1"/>
    </w:pPr>
  </w:style>
  <w:style w:type="character" w:styleId="a5">
    <w:name w:val="Strong"/>
    <w:basedOn w:val="a1"/>
    <w:uiPriority w:val="22"/>
    <w:qFormat/>
    <w:rsid w:val="00FD171B"/>
    <w:rPr>
      <w:b/>
      <w:bCs/>
    </w:rPr>
  </w:style>
  <w:style w:type="paragraph" w:styleId="a6">
    <w:name w:val="header"/>
    <w:basedOn w:val="a"/>
    <w:link w:val="a7"/>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1"/>
    <w:link w:val="a6"/>
    <w:uiPriority w:val="99"/>
    <w:rsid w:val="00D60741"/>
    <w:rPr>
      <w:rFonts w:ascii="Calibri" w:eastAsia="Calibri" w:hAnsi="Calibri" w:cs="Times New Roman"/>
    </w:rPr>
  </w:style>
  <w:style w:type="table" w:styleId="a8">
    <w:name w:val="Table Grid"/>
    <w:basedOn w:val="a2"/>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A91695"/>
    <w:rPr>
      <w:rFonts w:ascii="Segoe UI" w:hAnsi="Segoe UI" w:cs="Segoe UI"/>
      <w:sz w:val="18"/>
      <w:szCs w:val="18"/>
    </w:rPr>
  </w:style>
  <w:style w:type="character" w:customStyle="1" w:styleId="aa">
    <w:name w:val="Текст выноски Знак"/>
    <w:basedOn w:val="a1"/>
    <w:link w:val="a9"/>
    <w:uiPriority w:val="99"/>
    <w:rsid w:val="00A91695"/>
    <w:rPr>
      <w:rFonts w:ascii="Segoe UI" w:eastAsia="Times New Roman" w:hAnsi="Segoe UI" w:cs="Segoe UI"/>
      <w:sz w:val="18"/>
      <w:szCs w:val="18"/>
      <w:lang w:eastAsia="ru-RU"/>
    </w:rPr>
  </w:style>
  <w:style w:type="character" w:styleId="ab">
    <w:name w:val="Hyperlink"/>
    <w:basedOn w:val="a1"/>
    <w:uiPriority w:val="99"/>
    <w:unhideWhenUsed/>
    <w:rsid w:val="00A91695"/>
    <w:rPr>
      <w:color w:val="0000FF"/>
      <w:u w:val="single"/>
    </w:rPr>
  </w:style>
  <w:style w:type="character" w:styleId="ac">
    <w:name w:val="FollowedHyperlink"/>
    <w:basedOn w:val="a1"/>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d">
    <w:name w:val="footnote text"/>
    <w:basedOn w:val="a"/>
    <w:link w:val="ae"/>
    <w:uiPriority w:val="99"/>
    <w:rsid w:val="00A91695"/>
    <w:rPr>
      <w:sz w:val="20"/>
      <w:szCs w:val="20"/>
    </w:rPr>
  </w:style>
  <w:style w:type="character" w:customStyle="1" w:styleId="ae">
    <w:name w:val="Текст сноски Знак"/>
    <w:basedOn w:val="a1"/>
    <w:link w:val="ad"/>
    <w:uiPriority w:val="99"/>
    <w:rsid w:val="00A91695"/>
    <w:rPr>
      <w:rFonts w:ascii="Times New Roman" w:eastAsia="Times New Roman" w:hAnsi="Times New Roman" w:cs="Times New Roman"/>
      <w:sz w:val="20"/>
      <w:szCs w:val="20"/>
      <w:lang w:eastAsia="ru-RU"/>
    </w:rPr>
  </w:style>
  <w:style w:type="character" w:styleId="af">
    <w:name w:val="footnote reference"/>
    <w:basedOn w:val="a1"/>
    <w:uiPriority w:val="99"/>
    <w:rsid w:val="00A91695"/>
    <w:rPr>
      <w:rFonts w:cs="Times New Roman"/>
      <w:vertAlign w:val="superscript"/>
    </w:rPr>
  </w:style>
  <w:style w:type="character" w:customStyle="1" w:styleId="10">
    <w:name w:val="Заголовок 1 Знак"/>
    <w:basedOn w:val="a1"/>
    <w:link w:val="1"/>
    <w:uiPriority w:val="9"/>
    <w:rsid w:val="00A91695"/>
    <w:rPr>
      <w:rFonts w:ascii="Cambria" w:eastAsia="Times New Roman" w:hAnsi="Cambria" w:cs="Times New Roman"/>
      <w:color w:val="365F91"/>
      <w:sz w:val="32"/>
      <w:szCs w:val="32"/>
      <w:lang w:eastAsia="ru-RU"/>
    </w:rPr>
  </w:style>
  <w:style w:type="numbering" w:customStyle="1" w:styleId="12">
    <w:name w:val="Нет списка1"/>
    <w:next w:val="a3"/>
    <w:uiPriority w:val="99"/>
    <w:semiHidden/>
    <w:unhideWhenUsed/>
    <w:rsid w:val="00A91695"/>
  </w:style>
  <w:style w:type="character" w:customStyle="1" w:styleId="af0">
    <w:name w:val="Гипертекстовая ссылка"/>
    <w:basedOn w:val="a1"/>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2"/>
    <w:next w:val="a8"/>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A91695"/>
    <w:rPr>
      <w:rFonts w:ascii="Calibri" w:eastAsia="Calibri" w:hAnsi="Calibri" w:cs="Times New Roman"/>
    </w:rPr>
  </w:style>
  <w:style w:type="paragraph" w:styleId="af3">
    <w:name w:val="endnote text"/>
    <w:basedOn w:val="a"/>
    <w:link w:val="af4"/>
    <w:uiPriority w:val="99"/>
    <w:semiHidden/>
    <w:unhideWhenUsed/>
    <w:rsid w:val="00A91695"/>
    <w:pPr>
      <w:spacing w:after="200" w:line="276" w:lineRule="auto"/>
    </w:pPr>
    <w:rPr>
      <w:rFonts w:ascii="Calibri" w:eastAsia="Calibri" w:hAnsi="Calibri"/>
      <w:sz w:val="20"/>
      <w:szCs w:val="20"/>
      <w:lang w:eastAsia="en-US"/>
    </w:rPr>
  </w:style>
  <w:style w:type="character" w:customStyle="1" w:styleId="af4">
    <w:name w:val="Текст концевой сноски Знак"/>
    <w:basedOn w:val="a1"/>
    <w:link w:val="af3"/>
    <w:uiPriority w:val="99"/>
    <w:semiHidden/>
    <w:rsid w:val="00A91695"/>
    <w:rPr>
      <w:rFonts w:ascii="Calibri" w:eastAsia="Calibri" w:hAnsi="Calibri" w:cs="Times New Roman"/>
      <w:sz w:val="20"/>
      <w:szCs w:val="20"/>
    </w:rPr>
  </w:style>
  <w:style w:type="character" w:styleId="af5">
    <w:name w:val="endnote reference"/>
    <w:uiPriority w:val="99"/>
    <w:semiHidden/>
    <w:unhideWhenUsed/>
    <w:rsid w:val="00A91695"/>
    <w:rPr>
      <w:vertAlign w:val="superscript"/>
    </w:rPr>
  </w:style>
  <w:style w:type="numbering" w:customStyle="1" w:styleId="2">
    <w:name w:val="Нет списка2"/>
    <w:next w:val="a3"/>
    <w:uiPriority w:val="99"/>
    <w:semiHidden/>
    <w:unhideWhenUsed/>
    <w:rsid w:val="00CF09DD"/>
  </w:style>
  <w:style w:type="table" w:customStyle="1" w:styleId="20">
    <w:name w:val="Сетка таблицы2"/>
    <w:basedOn w:val="a2"/>
    <w:next w:val="a8"/>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numbering" w:customStyle="1" w:styleId="31">
    <w:name w:val="Нет списка3"/>
    <w:next w:val="a3"/>
    <w:uiPriority w:val="99"/>
    <w:semiHidden/>
    <w:unhideWhenUsed/>
    <w:rsid w:val="00D12CA7"/>
  </w:style>
  <w:style w:type="numbering" w:customStyle="1" w:styleId="110">
    <w:name w:val="Нет списка11"/>
    <w:next w:val="a3"/>
    <w:uiPriority w:val="99"/>
    <w:semiHidden/>
    <w:unhideWhenUsed/>
    <w:rsid w:val="00D12CA7"/>
  </w:style>
  <w:style w:type="paragraph" w:customStyle="1" w:styleId="111">
    <w:name w:val="11"/>
    <w:basedOn w:val="a"/>
    <w:rsid w:val="00D12CA7"/>
    <w:pPr>
      <w:spacing w:before="100" w:beforeAutospacing="1" w:after="100" w:afterAutospacing="1"/>
    </w:pPr>
  </w:style>
  <w:style w:type="paragraph" w:customStyle="1" w:styleId="text">
    <w:name w:val="text"/>
    <w:basedOn w:val="a"/>
    <w:rsid w:val="00D12CA7"/>
    <w:pPr>
      <w:spacing w:before="100" w:beforeAutospacing="1" w:after="100" w:afterAutospacing="1"/>
    </w:pPr>
  </w:style>
  <w:style w:type="character" w:customStyle="1" w:styleId="14">
    <w:name w:val="Гиперссылка1"/>
    <w:basedOn w:val="a1"/>
    <w:rsid w:val="00D12CA7"/>
  </w:style>
  <w:style w:type="paragraph" w:customStyle="1" w:styleId="constitle">
    <w:name w:val="constitle"/>
    <w:basedOn w:val="a"/>
    <w:rsid w:val="00D12CA7"/>
    <w:pPr>
      <w:spacing w:before="100" w:beforeAutospacing="1" w:after="100" w:afterAutospacing="1"/>
    </w:pPr>
  </w:style>
  <w:style w:type="paragraph" w:customStyle="1" w:styleId="consnormal">
    <w:name w:val="consnormal"/>
    <w:basedOn w:val="a"/>
    <w:rsid w:val="00D12CA7"/>
    <w:pPr>
      <w:spacing w:before="100" w:beforeAutospacing="1" w:after="100" w:afterAutospacing="1"/>
    </w:pPr>
  </w:style>
  <w:style w:type="paragraph" w:customStyle="1" w:styleId="consnonformat">
    <w:name w:val="consnonformat"/>
    <w:basedOn w:val="a"/>
    <w:rsid w:val="00D12CA7"/>
    <w:pPr>
      <w:spacing w:before="100" w:beforeAutospacing="1" w:after="100" w:afterAutospacing="1"/>
    </w:pPr>
  </w:style>
  <w:style w:type="paragraph" w:customStyle="1" w:styleId="a90">
    <w:name w:val="a9"/>
    <w:basedOn w:val="a"/>
    <w:rsid w:val="00D12CA7"/>
    <w:pPr>
      <w:spacing w:before="100" w:beforeAutospacing="1" w:after="100" w:afterAutospacing="1"/>
    </w:pPr>
  </w:style>
  <w:style w:type="paragraph" w:customStyle="1" w:styleId="consplusnormal0">
    <w:name w:val="consplusnormal"/>
    <w:basedOn w:val="a"/>
    <w:rsid w:val="00D12CA7"/>
    <w:pPr>
      <w:spacing w:before="100" w:beforeAutospacing="1" w:after="100" w:afterAutospacing="1"/>
    </w:pPr>
  </w:style>
  <w:style w:type="paragraph" w:customStyle="1" w:styleId="normalweb">
    <w:name w:val="normalweb"/>
    <w:basedOn w:val="a"/>
    <w:rsid w:val="00D12CA7"/>
    <w:pPr>
      <w:spacing w:before="100" w:beforeAutospacing="1" w:after="100" w:afterAutospacing="1"/>
    </w:pPr>
  </w:style>
  <w:style w:type="character" w:customStyle="1" w:styleId="a40">
    <w:name w:val="a4"/>
    <w:basedOn w:val="a1"/>
    <w:rsid w:val="00D12CA7"/>
  </w:style>
  <w:style w:type="character" w:customStyle="1" w:styleId="a30">
    <w:name w:val="a3"/>
    <w:basedOn w:val="a1"/>
    <w:rsid w:val="00D12CA7"/>
  </w:style>
  <w:style w:type="paragraph" w:customStyle="1" w:styleId="consnonformat0">
    <w:name w:val="consnonformat0"/>
    <w:basedOn w:val="a"/>
    <w:rsid w:val="00D12CA7"/>
    <w:pPr>
      <w:spacing w:before="100" w:beforeAutospacing="1" w:after="100" w:afterAutospacing="1"/>
    </w:pPr>
  </w:style>
  <w:style w:type="paragraph" w:customStyle="1" w:styleId="a80">
    <w:name w:val="a8"/>
    <w:basedOn w:val="a"/>
    <w:rsid w:val="00D12CA7"/>
    <w:pPr>
      <w:spacing w:before="100" w:beforeAutospacing="1" w:after="100" w:afterAutospacing="1"/>
    </w:pPr>
  </w:style>
  <w:style w:type="paragraph" w:styleId="32">
    <w:name w:val="Body Text Indent 3"/>
    <w:basedOn w:val="a"/>
    <w:link w:val="33"/>
    <w:rsid w:val="00D12CA7"/>
    <w:pPr>
      <w:spacing w:after="120"/>
      <w:ind w:left="283"/>
    </w:pPr>
    <w:rPr>
      <w:sz w:val="16"/>
      <w:szCs w:val="16"/>
    </w:rPr>
  </w:style>
  <w:style w:type="character" w:customStyle="1" w:styleId="33">
    <w:name w:val="Основной текст с отступом 3 Знак"/>
    <w:basedOn w:val="a1"/>
    <w:link w:val="32"/>
    <w:rsid w:val="00D12CA7"/>
    <w:rPr>
      <w:rFonts w:ascii="Times New Roman" w:eastAsia="Times New Roman" w:hAnsi="Times New Roman" w:cs="Times New Roman"/>
      <w:sz w:val="16"/>
      <w:szCs w:val="16"/>
      <w:lang w:eastAsia="ru-RU"/>
    </w:rPr>
  </w:style>
  <w:style w:type="character" w:customStyle="1" w:styleId="apple-converted-space">
    <w:name w:val="apple-converted-space"/>
    <w:rsid w:val="00D12CA7"/>
  </w:style>
  <w:style w:type="paragraph" w:customStyle="1" w:styleId="xl68">
    <w:name w:val="xl68"/>
    <w:basedOn w:val="a"/>
    <w:rsid w:val="0054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character" w:customStyle="1" w:styleId="30">
    <w:name w:val="Заголовок 3 Знак"/>
    <w:basedOn w:val="a1"/>
    <w:link w:val="3"/>
    <w:rsid w:val="006D32E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6D32E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D32E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6D32E4"/>
    <w:rPr>
      <w:rFonts w:ascii="Times New Roman" w:eastAsia="Times New Roman" w:hAnsi="Times New Roman" w:cs="Times New Roman"/>
      <w:b/>
      <w:bCs/>
      <w:lang w:eastAsia="ru-RU"/>
    </w:rPr>
  </w:style>
  <w:style w:type="numbering" w:customStyle="1" w:styleId="41">
    <w:name w:val="Нет списка4"/>
    <w:next w:val="a3"/>
    <w:uiPriority w:val="99"/>
    <w:semiHidden/>
    <w:unhideWhenUsed/>
    <w:rsid w:val="006D32E4"/>
  </w:style>
  <w:style w:type="character" w:customStyle="1" w:styleId="WW8Num1z0">
    <w:name w:val="WW8Num1z0"/>
    <w:rsid w:val="006D32E4"/>
  </w:style>
  <w:style w:type="character" w:customStyle="1" w:styleId="WW8Num1z1">
    <w:name w:val="WW8Num1z1"/>
    <w:rsid w:val="006D32E4"/>
  </w:style>
  <w:style w:type="character" w:customStyle="1" w:styleId="WW8Num1z2">
    <w:name w:val="WW8Num1z2"/>
    <w:rsid w:val="006D32E4"/>
  </w:style>
  <w:style w:type="character" w:customStyle="1" w:styleId="WW8Num1z3">
    <w:name w:val="WW8Num1z3"/>
    <w:rsid w:val="006D32E4"/>
  </w:style>
  <w:style w:type="character" w:customStyle="1" w:styleId="WW8Num1z4">
    <w:name w:val="WW8Num1z4"/>
    <w:rsid w:val="006D32E4"/>
  </w:style>
  <w:style w:type="character" w:customStyle="1" w:styleId="WW8Num1z5">
    <w:name w:val="WW8Num1z5"/>
    <w:rsid w:val="006D32E4"/>
  </w:style>
  <w:style w:type="character" w:customStyle="1" w:styleId="WW8Num1z6">
    <w:name w:val="WW8Num1z6"/>
    <w:rsid w:val="006D32E4"/>
  </w:style>
  <w:style w:type="character" w:customStyle="1" w:styleId="WW8Num1z7">
    <w:name w:val="WW8Num1z7"/>
    <w:rsid w:val="006D32E4"/>
  </w:style>
  <w:style w:type="character" w:customStyle="1" w:styleId="WW8Num1z8">
    <w:name w:val="WW8Num1z8"/>
    <w:rsid w:val="006D32E4"/>
  </w:style>
  <w:style w:type="character" w:customStyle="1" w:styleId="WW8Num2z0">
    <w:name w:val="WW8Num2z0"/>
    <w:rsid w:val="006D32E4"/>
    <w:rPr>
      <w:rFonts w:hint="default"/>
      <w:b w:val="0"/>
      <w:i w:val="0"/>
      <w:color w:val="000000"/>
    </w:rPr>
  </w:style>
  <w:style w:type="character" w:customStyle="1" w:styleId="WW8Num2z1">
    <w:name w:val="WW8Num2z1"/>
    <w:rsid w:val="006D32E4"/>
  </w:style>
  <w:style w:type="character" w:customStyle="1" w:styleId="WW8Num2z2">
    <w:name w:val="WW8Num2z2"/>
    <w:rsid w:val="006D32E4"/>
  </w:style>
  <w:style w:type="character" w:customStyle="1" w:styleId="WW8Num2z3">
    <w:name w:val="WW8Num2z3"/>
    <w:rsid w:val="006D32E4"/>
  </w:style>
  <w:style w:type="character" w:customStyle="1" w:styleId="WW8Num2z4">
    <w:name w:val="WW8Num2z4"/>
    <w:rsid w:val="006D32E4"/>
  </w:style>
  <w:style w:type="character" w:customStyle="1" w:styleId="WW8Num2z5">
    <w:name w:val="WW8Num2z5"/>
    <w:rsid w:val="006D32E4"/>
  </w:style>
  <w:style w:type="character" w:customStyle="1" w:styleId="WW8Num2z6">
    <w:name w:val="WW8Num2z6"/>
    <w:rsid w:val="006D32E4"/>
  </w:style>
  <w:style w:type="character" w:customStyle="1" w:styleId="WW8Num2z7">
    <w:name w:val="WW8Num2z7"/>
    <w:rsid w:val="006D32E4"/>
  </w:style>
  <w:style w:type="character" w:customStyle="1" w:styleId="WW8Num2z8">
    <w:name w:val="WW8Num2z8"/>
    <w:rsid w:val="006D32E4"/>
  </w:style>
  <w:style w:type="character" w:customStyle="1" w:styleId="WW8Num3z0">
    <w:name w:val="WW8Num3z0"/>
    <w:rsid w:val="006D32E4"/>
    <w:rPr>
      <w:rFonts w:hint="default"/>
    </w:rPr>
  </w:style>
  <w:style w:type="character" w:customStyle="1" w:styleId="WW8Num3z1">
    <w:name w:val="WW8Num3z1"/>
    <w:rsid w:val="006D32E4"/>
  </w:style>
  <w:style w:type="character" w:customStyle="1" w:styleId="WW8Num3z2">
    <w:name w:val="WW8Num3z2"/>
    <w:rsid w:val="006D32E4"/>
  </w:style>
  <w:style w:type="character" w:customStyle="1" w:styleId="WW8Num3z3">
    <w:name w:val="WW8Num3z3"/>
    <w:rsid w:val="006D32E4"/>
  </w:style>
  <w:style w:type="character" w:customStyle="1" w:styleId="WW8Num3z4">
    <w:name w:val="WW8Num3z4"/>
    <w:rsid w:val="006D32E4"/>
  </w:style>
  <w:style w:type="character" w:customStyle="1" w:styleId="WW8Num3z5">
    <w:name w:val="WW8Num3z5"/>
    <w:rsid w:val="006D32E4"/>
  </w:style>
  <w:style w:type="character" w:customStyle="1" w:styleId="WW8Num3z6">
    <w:name w:val="WW8Num3z6"/>
    <w:rsid w:val="006D32E4"/>
  </w:style>
  <w:style w:type="character" w:customStyle="1" w:styleId="WW8Num3z7">
    <w:name w:val="WW8Num3z7"/>
    <w:rsid w:val="006D32E4"/>
  </w:style>
  <w:style w:type="character" w:customStyle="1" w:styleId="WW8Num3z8">
    <w:name w:val="WW8Num3z8"/>
    <w:rsid w:val="006D32E4"/>
  </w:style>
  <w:style w:type="character" w:customStyle="1" w:styleId="WW8Num4z0">
    <w:name w:val="WW8Num4z0"/>
    <w:rsid w:val="006D32E4"/>
    <w:rPr>
      <w:rFonts w:hint="default"/>
    </w:rPr>
  </w:style>
  <w:style w:type="character" w:customStyle="1" w:styleId="WW8Num5z0">
    <w:name w:val="WW8Num5z0"/>
    <w:rsid w:val="006D32E4"/>
    <w:rPr>
      <w:rFonts w:hint="default"/>
    </w:rPr>
  </w:style>
  <w:style w:type="character" w:customStyle="1" w:styleId="15">
    <w:name w:val="Основной шрифт абзаца1"/>
    <w:rsid w:val="006D32E4"/>
  </w:style>
  <w:style w:type="character" w:customStyle="1" w:styleId="af7">
    <w:name w:val="Схема документа Знак"/>
    <w:rsid w:val="006D32E4"/>
    <w:rPr>
      <w:rFonts w:ascii="Tahoma" w:hAnsi="Tahoma" w:cs="Tahoma"/>
      <w:sz w:val="16"/>
      <w:szCs w:val="16"/>
    </w:rPr>
  </w:style>
  <w:style w:type="character" w:customStyle="1" w:styleId="af8">
    <w:name w:val="Название Знак"/>
    <w:rsid w:val="006D32E4"/>
    <w:rPr>
      <w:b/>
      <w:bCs/>
      <w:sz w:val="28"/>
      <w:szCs w:val="24"/>
    </w:rPr>
  </w:style>
  <w:style w:type="character" w:customStyle="1" w:styleId="af9">
    <w:name w:val="Подзаголовок Знак"/>
    <w:rsid w:val="006D32E4"/>
    <w:rPr>
      <w:b/>
      <w:sz w:val="28"/>
    </w:rPr>
  </w:style>
  <w:style w:type="character" w:customStyle="1" w:styleId="afa">
    <w:name w:val="Символ сноски"/>
    <w:rsid w:val="006D32E4"/>
    <w:rPr>
      <w:vertAlign w:val="superscript"/>
    </w:rPr>
  </w:style>
  <w:style w:type="paragraph" w:customStyle="1" w:styleId="11">
    <w:name w:val="Заголовок1"/>
    <w:basedOn w:val="a"/>
    <w:next w:val="a0"/>
    <w:rsid w:val="006D32E4"/>
    <w:pPr>
      <w:jc w:val="center"/>
    </w:pPr>
    <w:rPr>
      <w:b/>
      <w:bCs/>
      <w:lang w:val="x-none"/>
    </w:rPr>
  </w:style>
  <w:style w:type="paragraph" w:styleId="a0">
    <w:name w:val="Body Text"/>
    <w:basedOn w:val="a"/>
    <w:link w:val="afb"/>
    <w:rsid w:val="006D32E4"/>
    <w:pPr>
      <w:ind w:right="-483"/>
      <w:jc w:val="both"/>
    </w:pPr>
    <w:rPr>
      <w:b/>
      <w:bCs/>
    </w:rPr>
  </w:style>
  <w:style w:type="character" w:customStyle="1" w:styleId="afb">
    <w:name w:val="Основной текст Знак"/>
    <w:basedOn w:val="a1"/>
    <w:link w:val="a0"/>
    <w:rsid w:val="006D32E4"/>
    <w:rPr>
      <w:rFonts w:ascii="Times New Roman" w:eastAsia="Times New Roman" w:hAnsi="Times New Roman" w:cs="Times New Roman"/>
      <w:b/>
      <w:bCs/>
      <w:sz w:val="24"/>
      <w:szCs w:val="24"/>
      <w:lang w:eastAsia="ru-RU"/>
    </w:rPr>
  </w:style>
  <w:style w:type="paragraph" w:styleId="afc">
    <w:name w:val="List"/>
    <w:basedOn w:val="a0"/>
    <w:rsid w:val="006D32E4"/>
    <w:rPr>
      <w:rFonts w:cs="Droid Sans Devanagari"/>
    </w:rPr>
  </w:style>
  <w:style w:type="paragraph" w:styleId="afd">
    <w:name w:val="caption"/>
    <w:basedOn w:val="a"/>
    <w:qFormat/>
    <w:rsid w:val="006D32E4"/>
    <w:pPr>
      <w:suppressLineNumbers/>
      <w:spacing w:before="120" w:after="120"/>
    </w:pPr>
    <w:rPr>
      <w:rFonts w:cs="Droid Sans Devanagari"/>
      <w:i/>
      <w:iCs/>
    </w:rPr>
  </w:style>
  <w:style w:type="paragraph" w:customStyle="1" w:styleId="16">
    <w:name w:val="Указатель1"/>
    <w:basedOn w:val="a"/>
    <w:rsid w:val="006D32E4"/>
    <w:pPr>
      <w:suppressLineNumbers/>
    </w:pPr>
    <w:rPr>
      <w:rFonts w:cs="Droid Sans Devanagari"/>
    </w:rPr>
  </w:style>
  <w:style w:type="paragraph" w:customStyle="1" w:styleId="ConsNonformat1">
    <w:name w:val="ConsNonformat"/>
    <w:rsid w:val="006D32E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e">
    <w:name w:val="Знак"/>
    <w:basedOn w:val="a"/>
    <w:rsid w:val="006D32E4"/>
    <w:rPr>
      <w:rFonts w:ascii="Verdana" w:hAnsi="Verdana" w:cs="Verdana"/>
      <w:sz w:val="20"/>
      <w:szCs w:val="20"/>
      <w:lang w:val="en-US"/>
    </w:rPr>
  </w:style>
  <w:style w:type="paragraph" w:styleId="aff">
    <w:name w:val="No Spacing"/>
    <w:qFormat/>
    <w:rsid w:val="006D32E4"/>
    <w:pPr>
      <w:suppressAutoHyphens/>
      <w:spacing w:after="0" w:line="240" w:lineRule="auto"/>
    </w:pPr>
    <w:rPr>
      <w:rFonts w:ascii="Times New Roman" w:eastAsia="Calibri" w:hAnsi="Times New Roman" w:cs="Times New Roman"/>
      <w:sz w:val="28"/>
      <w:lang w:eastAsia="zh-CN"/>
    </w:rPr>
  </w:style>
  <w:style w:type="character" w:customStyle="1" w:styleId="17">
    <w:name w:val="Текст выноски Знак1"/>
    <w:rsid w:val="006D32E4"/>
    <w:rPr>
      <w:rFonts w:ascii="Tahoma" w:eastAsia="Times New Roman" w:hAnsi="Tahoma" w:cs="Tahoma"/>
      <w:sz w:val="16"/>
      <w:szCs w:val="16"/>
      <w:lang w:val="x-none" w:eastAsia="ru-RU"/>
    </w:rPr>
  </w:style>
  <w:style w:type="paragraph" w:customStyle="1" w:styleId="ConsTitle0">
    <w:name w:val="ConsTitle"/>
    <w:rsid w:val="006D32E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D32E4"/>
    <w:pPr>
      <w:ind w:firstLine="720"/>
      <w:jc w:val="both"/>
    </w:pPr>
    <w:rPr>
      <w:rFonts w:ascii="Arial" w:hAnsi="Arial" w:cs="Arial"/>
      <w:sz w:val="26"/>
      <w:szCs w:val="26"/>
    </w:rPr>
  </w:style>
  <w:style w:type="paragraph" w:customStyle="1" w:styleId="18">
    <w:name w:val="Схема документа1"/>
    <w:basedOn w:val="a"/>
    <w:rsid w:val="006D32E4"/>
    <w:rPr>
      <w:rFonts w:ascii="Tahoma" w:hAnsi="Tahoma" w:cs="Tahoma"/>
      <w:sz w:val="16"/>
      <w:szCs w:val="16"/>
      <w:lang w:val="x-none"/>
    </w:rPr>
  </w:style>
  <w:style w:type="paragraph" w:customStyle="1" w:styleId="aff0">
    <w:name w:val="Текст в заданном формате"/>
    <w:basedOn w:val="a"/>
    <w:rsid w:val="006D32E4"/>
    <w:pPr>
      <w:widowControl w:val="0"/>
    </w:pPr>
    <w:rPr>
      <w:rFonts w:ascii="Liberation Mono" w:eastAsia="Droid Sans Fallback" w:hAnsi="Liberation Mono" w:cs="Liberation Mono"/>
      <w:sz w:val="20"/>
      <w:szCs w:val="20"/>
      <w:lang w:eastAsia="zh-CN" w:bidi="hi-IN"/>
    </w:rPr>
  </w:style>
  <w:style w:type="paragraph" w:customStyle="1" w:styleId="19">
    <w:name w:val="Без интервала1"/>
    <w:rsid w:val="006D32E4"/>
    <w:pPr>
      <w:suppressAutoHyphens/>
      <w:spacing w:after="0" w:line="240" w:lineRule="auto"/>
    </w:pPr>
    <w:rPr>
      <w:rFonts w:ascii="Calibri" w:eastAsia="Times New Roman" w:hAnsi="Calibri" w:cs="Calibri"/>
      <w:lang w:eastAsia="zh-CN"/>
    </w:rPr>
  </w:style>
  <w:style w:type="paragraph" w:styleId="aff1">
    <w:name w:val="Subtitle"/>
    <w:basedOn w:val="a"/>
    <w:next w:val="a0"/>
    <w:link w:val="1a"/>
    <w:qFormat/>
    <w:rsid w:val="006D32E4"/>
    <w:pPr>
      <w:jc w:val="center"/>
    </w:pPr>
    <w:rPr>
      <w:b/>
      <w:szCs w:val="20"/>
      <w:lang w:val="x-none"/>
    </w:rPr>
  </w:style>
  <w:style w:type="character" w:customStyle="1" w:styleId="1a">
    <w:name w:val="Подзаголовок Знак1"/>
    <w:basedOn w:val="a1"/>
    <w:link w:val="aff1"/>
    <w:rsid w:val="006D32E4"/>
    <w:rPr>
      <w:rFonts w:ascii="Times New Roman" w:eastAsia="Times New Roman" w:hAnsi="Times New Roman" w:cs="Times New Roman"/>
      <w:b/>
      <w:sz w:val="24"/>
      <w:szCs w:val="20"/>
      <w:lang w:val="x-none" w:eastAsia="ru-RU"/>
    </w:rPr>
  </w:style>
  <w:style w:type="character" w:customStyle="1" w:styleId="1b">
    <w:name w:val="Текст сноски Знак1"/>
    <w:rsid w:val="006D32E4"/>
    <w:rPr>
      <w:rFonts w:ascii="Times New Roman" w:eastAsia="Times New Roman" w:hAnsi="Times New Roman" w:cs="Times New Roman"/>
      <w:sz w:val="20"/>
      <w:szCs w:val="20"/>
      <w:lang w:eastAsia="ru-RU"/>
    </w:rPr>
  </w:style>
  <w:style w:type="character" w:styleId="aff2">
    <w:name w:val="page number"/>
    <w:basedOn w:val="a1"/>
    <w:uiPriority w:val="99"/>
    <w:semiHidden/>
    <w:unhideWhenUsed/>
    <w:rsid w:val="006D32E4"/>
  </w:style>
  <w:style w:type="character" w:styleId="aff3">
    <w:name w:val="annotation reference"/>
    <w:uiPriority w:val="99"/>
    <w:semiHidden/>
    <w:unhideWhenUsed/>
    <w:rsid w:val="006D32E4"/>
    <w:rPr>
      <w:sz w:val="16"/>
      <w:szCs w:val="16"/>
    </w:rPr>
  </w:style>
  <w:style w:type="paragraph" w:styleId="aff4">
    <w:name w:val="annotation text"/>
    <w:basedOn w:val="a"/>
    <w:link w:val="aff5"/>
    <w:uiPriority w:val="99"/>
    <w:unhideWhenUsed/>
    <w:rsid w:val="006D32E4"/>
    <w:rPr>
      <w:sz w:val="20"/>
      <w:szCs w:val="20"/>
    </w:rPr>
  </w:style>
  <w:style w:type="character" w:customStyle="1" w:styleId="aff5">
    <w:name w:val="Текст примечания Знак"/>
    <w:basedOn w:val="a1"/>
    <w:link w:val="aff4"/>
    <w:uiPriority w:val="99"/>
    <w:rsid w:val="006D32E4"/>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6D32E4"/>
    <w:rPr>
      <w:b/>
      <w:bCs/>
    </w:rPr>
  </w:style>
  <w:style w:type="character" w:customStyle="1" w:styleId="aff7">
    <w:name w:val="Тема примечания Знак"/>
    <w:basedOn w:val="aff5"/>
    <w:link w:val="aff6"/>
    <w:uiPriority w:val="99"/>
    <w:semiHidden/>
    <w:rsid w:val="006D32E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6D32E4"/>
  </w:style>
  <w:style w:type="paragraph" w:styleId="aff8">
    <w:name w:val="Revision"/>
    <w:hidden/>
    <w:uiPriority w:val="99"/>
    <w:semiHidden/>
    <w:rsid w:val="006D32E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58524">
      <w:bodyDiv w:val="1"/>
      <w:marLeft w:val="0"/>
      <w:marRight w:val="0"/>
      <w:marTop w:val="0"/>
      <w:marBottom w:val="0"/>
      <w:divBdr>
        <w:top w:val="none" w:sz="0" w:space="0" w:color="auto"/>
        <w:left w:val="none" w:sz="0" w:space="0" w:color="auto"/>
        <w:bottom w:val="none" w:sz="0" w:space="0" w:color="auto"/>
        <w:right w:val="none" w:sz="0" w:space="0" w:color="auto"/>
      </w:divBdr>
    </w:div>
    <w:div w:id="625353692">
      <w:bodyDiv w:val="1"/>
      <w:marLeft w:val="0"/>
      <w:marRight w:val="0"/>
      <w:marTop w:val="0"/>
      <w:marBottom w:val="0"/>
      <w:divBdr>
        <w:top w:val="none" w:sz="0" w:space="0" w:color="auto"/>
        <w:left w:val="none" w:sz="0" w:space="0" w:color="auto"/>
        <w:bottom w:val="none" w:sz="0" w:space="0" w:color="auto"/>
        <w:right w:val="none" w:sz="0" w:space="0" w:color="auto"/>
      </w:divBdr>
    </w:div>
    <w:div w:id="694188751">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59185885">
      <w:bodyDiv w:val="1"/>
      <w:marLeft w:val="0"/>
      <w:marRight w:val="0"/>
      <w:marTop w:val="0"/>
      <w:marBottom w:val="0"/>
      <w:divBdr>
        <w:top w:val="none" w:sz="0" w:space="0" w:color="auto"/>
        <w:left w:val="none" w:sz="0" w:space="0" w:color="auto"/>
        <w:bottom w:val="none" w:sz="0" w:space="0" w:color="auto"/>
        <w:right w:val="none" w:sz="0" w:space="0" w:color="auto"/>
      </w:divBdr>
    </w:div>
    <w:div w:id="1041395891">
      <w:bodyDiv w:val="1"/>
      <w:marLeft w:val="0"/>
      <w:marRight w:val="0"/>
      <w:marTop w:val="0"/>
      <w:marBottom w:val="0"/>
      <w:divBdr>
        <w:top w:val="none" w:sz="0" w:space="0" w:color="auto"/>
        <w:left w:val="none" w:sz="0" w:space="0" w:color="auto"/>
        <w:bottom w:val="none" w:sz="0" w:space="0" w:color="auto"/>
        <w:right w:val="none" w:sz="0" w:space="0" w:color="auto"/>
      </w:divBdr>
    </w:div>
    <w:div w:id="1360737831">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91095105">
      <w:bodyDiv w:val="1"/>
      <w:marLeft w:val="0"/>
      <w:marRight w:val="0"/>
      <w:marTop w:val="0"/>
      <w:marBottom w:val="0"/>
      <w:divBdr>
        <w:top w:val="none" w:sz="0" w:space="0" w:color="auto"/>
        <w:left w:val="none" w:sz="0" w:space="0" w:color="auto"/>
        <w:bottom w:val="none" w:sz="0" w:space="0" w:color="auto"/>
        <w:right w:val="none" w:sz="0" w:space="0" w:color="auto"/>
      </w:divBdr>
    </w:div>
    <w:div w:id="1496651457">
      <w:bodyDiv w:val="1"/>
      <w:marLeft w:val="0"/>
      <w:marRight w:val="0"/>
      <w:marTop w:val="0"/>
      <w:marBottom w:val="0"/>
      <w:divBdr>
        <w:top w:val="none" w:sz="0" w:space="0" w:color="auto"/>
        <w:left w:val="none" w:sz="0" w:space="0" w:color="auto"/>
        <w:bottom w:val="none" w:sz="0" w:space="0" w:color="auto"/>
        <w:right w:val="none" w:sz="0" w:space="0" w:color="auto"/>
      </w:divBdr>
    </w:div>
    <w:div w:id="1576940930">
      <w:bodyDiv w:val="1"/>
      <w:marLeft w:val="0"/>
      <w:marRight w:val="0"/>
      <w:marTop w:val="0"/>
      <w:marBottom w:val="0"/>
      <w:divBdr>
        <w:top w:val="none" w:sz="0" w:space="0" w:color="auto"/>
        <w:left w:val="none" w:sz="0" w:space="0" w:color="auto"/>
        <w:bottom w:val="none" w:sz="0" w:space="0" w:color="auto"/>
        <w:right w:val="none" w:sz="0" w:space="0" w:color="auto"/>
      </w:divBdr>
    </w:div>
    <w:div w:id="1584680908">
      <w:bodyDiv w:val="1"/>
      <w:marLeft w:val="0"/>
      <w:marRight w:val="0"/>
      <w:marTop w:val="0"/>
      <w:marBottom w:val="0"/>
      <w:divBdr>
        <w:top w:val="none" w:sz="0" w:space="0" w:color="auto"/>
        <w:left w:val="none" w:sz="0" w:space="0" w:color="auto"/>
        <w:bottom w:val="none" w:sz="0" w:space="0" w:color="auto"/>
        <w:right w:val="none" w:sz="0" w:space="0" w:color="auto"/>
      </w:divBdr>
    </w:div>
    <w:div w:id="1606383481">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27333315">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2081558559">
      <w:bodyDiv w:val="1"/>
      <w:marLeft w:val="0"/>
      <w:marRight w:val="0"/>
      <w:marTop w:val="0"/>
      <w:marBottom w:val="0"/>
      <w:divBdr>
        <w:top w:val="none" w:sz="0" w:space="0" w:color="auto"/>
        <w:left w:val="none" w:sz="0" w:space="0" w:color="auto"/>
        <w:bottom w:val="none" w:sz="0" w:space="0" w:color="auto"/>
        <w:right w:val="none" w:sz="0" w:space="0" w:color="auto"/>
      </w:divBdr>
    </w:div>
    <w:div w:id="2138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nternet.garant.ru/document/redirect/12112604/1600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ternet.garant.ru/document/redirect/12112604/16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dostup.scli.ru:8111/" TargetMode="Externa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hyperlink" Target="https://internet.garant.ru/document/redirect/4058066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31</Pages>
  <Words>17827</Words>
  <Characters>101616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33</cp:revision>
  <cp:lastPrinted>2023-10-06T07:30:00Z</cp:lastPrinted>
  <dcterms:created xsi:type="dcterms:W3CDTF">2018-10-15T04:40:00Z</dcterms:created>
  <dcterms:modified xsi:type="dcterms:W3CDTF">2023-10-06T07:34:00Z</dcterms:modified>
</cp:coreProperties>
</file>