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1B" w:rsidRPr="00CE368E" w:rsidRDefault="00FD171B" w:rsidP="00FD171B">
      <w:pPr>
        <w:jc w:val="center"/>
        <w:rPr>
          <w:b/>
          <w:i/>
          <w:sz w:val="72"/>
          <w:szCs w:val="72"/>
        </w:rPr>
      </w:pPr>
      <w:r w:rsidRPr="00CE368E">
        <w:rPr>
          <w:b/>
          <w:i/>
          <w:sz w:val="72"/>
          <w:szCs w:val="72"/>
        </w:rPr>
        <w:t>ВЕСТНИК</w:t>
      </w:r>
    </w:p>
    <w:p w:rsidR="00FD171B" w:rsidRPr="00CE368E" w:rsidRDefault="00895A98" w:rsidP="00FD171B">
      <w:pPr>
        <w:jc w:val="center"/>
        <w:rPr>
          <w:b/>
          <w:i/>
          <w:sz w:val="72"/>
          <w:szCs w:val="72"/>
        </w:rPr>
      </w:pPr>
      <w:r>
        <w:rPr>
          <w:b/>
          <w:i/>
          <w:sz w:val="72"/>
          <w:szCs w:val="72"/>
        </w:rPr>
        <w:t>МО «</w:t>
      </w:r>
      <w:r w:rsidR="00FD171B" w:rsidRPr="00CE368E">
        <w:rPr>
          <w:b/>
          <w:i/>
          <w:sz w:val="72"/>
          <w:szCs w:val="72"/>
        </w:rPr>
        <w:t>КОРСУКСКОЕ»</w:t>
      </w:r>
    </w:p>
    <w:p w:rsidR="00FD171B" w:rsidRPr="00CE368E" w:rsidRDefault="00FD171B" w:rsidP="00FD171B">
      <w:pPr>
        <w:jc w:val="center"/>
        <w:rPr>
          <w:i/>
          <w:sz w:val="52"/>
          <w:szCs w:val="52"/>
        </w:rPr>
      </w:pPr>
    </w:p>
    <w:p w:rsidR="00FD171B" w:rsidRPr="00CE368E" w:rsidRDefault="00FD171B" w:rsidP="00FD171B">
      <w:pPr>
        <w:jc w:val="center"/>
        <w:rPr>
          <w:sz w:val="28"/>
          <w:szCs w:val="28"/>
        </w:rPr>
      </w:pPr>
      <w:r w:rsidRPr="00CE368E">
        <w:rPr>
          <w:sz w:val="28"/>
          <w:szCs w:val="28"/>
        </w:rPr>
        <w:t>Общественно-политическая газета муниципального образования</w:t>
      </w:r>
    </w:p>
    <w:p w:rsidR="00FD171B" w:rsidRPr="00CE368E" w:rsidRDefault="00FD171B" w:rsidP="00FD171B">
      <w:pPr>
        <w:jc w:val="center"/>
        <w:rPr>
          <w:sz w:val="28"/>
          <w:szCs w:val="28"/>
        </w:rPr>
      </w:pPr>
      <w:r w:rsidRPr="00CE368E">
        <w:rPr>
          <w:sz w:val="28"/>
          <w:szCs w:val="28"/>
        </w:rPr>
        <w:t>«КОРСУКСКОЕ»</w:t>
      </w:r>
    </w:p>
    <w:p w:rsidR="00FD171B" w:rsidRDefault="00FD171B" w:rsidP="00FD171B">
      <w:pPr>
        <w:jc w:val="center"/>
        <w:rPr>
          <w:i/>
        </w:rPr>
      </w:pPr>
    </w:p>
    <w:p w:rsidR="00FD171B" w:rsidRPr="00C82EF9" w:rsidRDefault="00E26030" w:rsidP="00FD171B">
      <w:pPr>
        <w:jc w:val="center"/>
        <w:rPr>
          <w:i/>
        </w:rPr>
      </w:pPr>
      <w:r>
        <w:rPr>
          <w:i/>
        </w:rPr>
        <w:t>08</w:t>
      </w:r>
      <w:r w:rsidR="00A27E43">
        <w:rPr>
          <w:i/>
        </w:rPr>
        <w:t>.0</w:t>
      </w:r>
      <w:r>
        <w:rPr>
          <w:i/>
        </w:rPr>
        <w:t>5</w:t>
      </w:r>
      <w:r w:rsidR="00A27E43">
        <w:rPr>
          <w:i/>
        </w:rPr>
        <w:t>.20</w:t>
      </w:r>
      <w:r w:rsidR="00EC2143">
        <w:rPr>
          <w:i/>
        </w:rPr>
        <w:t>2</w:t>
      </w:r>
      <w:r w:rsidR="001E66B7">
        <w:rPr>
          <w:i/>
        </w:rPr>
        <w:t>4</w:t>
      </w:r>
      <w:r w:rsidR="00A27E43">
        <w:rPr>
          <w:i/>
        </w:rPr>
        <w:t>г.</w:t>
      </w:r>
      <w:r w:rsidR="00895A98">
        <w:rPr>
          <w:i/>
        </w:rPr>
        <w:t xml:space="preserve"> </w:t>
      </w:r>
      <w:r w:rsidR="007178AD">
        <w:rPr>
          <w:i/>
        </w:rPr>
        <w:t>№</w:t>
      </w:r>
      <w:r>
        <w:rPr>
          <w:i/>
        </w:rPr>
        <w:t>7</w:t>
      </w:r>
    </w:p>
    <w:p w:rsidR="00FD171B" w:rsidRDefault="00FD171B" w:rsidP="00FD171B">
      <w:pPr>
        <w:jc w:val="center"/>
        <w:rPr>
          <w:i/>
        </w:rPr>
      </w:pPr>
    </w:p>
    <w:p w:rsidR="00FD171B" w:rsidRDefault="00895A98" w:rsidP="00FD171B">
      <w:pPr>
        <w:jc w:val="center"/>
        <w:rPr>
          <w:i/>
        </w:rPr>
      </w:pPr>
      <w:r>
        <w:rPr>
          <w:i/>
        </w:rPr>
        <w:t xml:space="preserve">Газета для жителей: </w:t>
      </w:r>
      <w:proofErr w:type="spellStart"/>
      <w:r>
        <w:rPr>
          <w:i/>
        </w:rPr>
        <w:t>д</w:t>
      </w:r>
      <w:r w:rsidR="00FD171B">
        <w:rPr>
          <w:i/>
        </w:rPr>
        <w:t>.Корсук</w:t>
      </w:r>
      <w:proofErr w:type="spellEnd"/>
      <w:r w:rsidR="00FD171B">
        <w:rPr>
          <w:i/>
        </w:rPr>
        <w:t xml:space="preserve">, д. </w:t>
      </w:r>
      <w:proofErr w:type="spellStart"/>
      <w:r w:rsidR="00FD171B">
        <w:rPr>
          <w:i/>
        </w:rPr>
        <w:t>Шохтой</w:t>
      </w:r>
      <w:proofErr w:type="spellEnd"/>
      <w:r w:rsidR="00FD171B">
        <w:rPr>
          <w:i/>
        </w:rPr>
        <w:t xml:space="preserve">, </w:t>
      </w:r>
      <w:proofErr w:type="spellStart"/>
      <w:r w:rsidR="00FD171B">
        <w:rPr>
          <w:i/>
        </w:rPr>
        <w:t>д.Тотохон</w:t>
      </w:r>
      <w:proofErr w:type="spellEnd"/>
      <w:r w:rsidR="00FD171B">
        <w:rPr>
          <w:i/>
        </w:rPr>
        <w:t>,</w:t>
      </w:r>
    </w:p>
    <w:p w:rsidR="00FD171B" w:rsidRDefault="00FD171B" w:rsidP="00FD171B">
      <w:pPr>
        <w:pBdr>
          <w:bottom w:val="single" w:sz="12" w:space="1" w:color="auto"/>
        </w:pBdr>
        <w:jc w:val="center"/>
        <w:rPr>
          <w:i/>
        </w:rPr>
      </w:pPr>
      <w:r>
        <w:rPr>
          <w:i/>
        </w:rPr>
        <w:t xml:space="preserve">д. </w:t>
      </w:r>
      <w:proofErr w:type="spellStart"/>
      <w:r>
        <w:rPr>
          <w:i/>
        </w:rPr>
        <w:t>Сагарук</w:t>
      </w:r>
      <w:proofErr w:type="spellEnd"/>
      <w:r>
        <w:rPr>
          <w:i/>
        </w:rPr>
        <w:t xml:space="preserve">, д. </w:t>
      </w:r>
      <w:proofErr w:type="spellStart"/>
      <w:r>
        <w:rPr>
          <w:i/>
        </w:rPr>
        <w:t>Ишин</w:t>
      </w:r>
      <w:r w:rsidR="007916DB">
        <w:rPr>
          <w:i/>
        </w:rPr>
        <w:t>ы</w:t>
      </w:r>
      <w:proofErr w:type="spellEnd"/>
      <w:r w:rsidR="007916DB">
        <w:rPr>
          <w:i/>
        </w:rPr>
        <w:t xml:space="preserve">, д. </w:t>
      </w:r>
      <w:proofErr w:type="spellStart"/>
      <w:r w:rsidR="007916DB">
        <w:rPr>
          <w:i/>
        </w:rPr>
        <w:t>Гушит</w:t>
      </w:r>
      <w:proofErr w:type="spellEnd"/>
      <w:r>
        <w:rPr>
          <w:i/>
        </w:rPr>
        <w:t xml:space="preserve">, д. </w:t>
      </w:r>
      <w:proofErr w:type="spellStart"/>
      <w:r>
        <w:rPr>
          <w:i/>
        </w:rPr>
        <w:t>Ординск</w:t>
      </w:r>
      <w:proofErr w:type="spellEnd"/>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EC2143" w:rsidRDefault="00EC2143" w:rsidP="00FD171B">
      <w:pPr>
        <w:jc w:val="center"/>
        <w:rPr>
          <w:i/>
        </w:rPr>
      </w:pPr>
    </w:p>
    <w:p w:rsidR="00EC2143" w:rsidRDefault="00EC2143" w:rsidP="00FD171B">
      <w:pPr>
        <w:jc w:val="center"/>
        <w:rPr>
          <w:i/>
        </w:rPr>
      </w:pPr>
    </w:p>
    <w:p w:rsidR="00FD171B" w:rsidRPr="00CE368E" w:rsidRDefault="00895A98" w:rsidP="00C0146B">
      <w:pPr>
        <w:jc w:val="center"/>
        <w:rPr>
          <w:i/>
          <w:sz w:val="28"/>
          <w:szCs w:val="28"/>
        </w:rPr>
      </w:pPr>
      <w:r>
        <w:rPr>
          <w:i/>
          <w:sz w:val="28"/>
          <w:szCs w:val="28"/>
        </w:rPr>
        <w:t>д</w:t>
      </w:r>
      <w:r w:rsidR="00FD171B" w:rsidRPr="00CE368E">
        <w:rPr>
          <w:i/>
          <w:sz w:val="28"/>
          <w:szCs w:val="28"/>
        </w:rPr>
        <w:t>.</w:t>
      </w:r>
      <w:r>
        <w:rPr>
          <w:i/>
          <w:sz w:val="28"/>
          <w:szCs w:val="28"/>
        </w:rPr>
        <w:t xml:space="preserve"> </w:t>
      </w:r>
      <w:proofErr w:type="spellStart"/>
      <w:r w:rsidR="00FD171B" w:rsidRPr="00CE368E">
        <w:rPr>
          <w:i/>
          <w:sz w:val="28"/>
          <w:szCs w:val="28"/>
        </w:rPr>
        <w:t>Корсук</w:t>
      </w:r>
      <w:proofErr w:type="spellEnd"/>
    </w:p>
    <w:p w:rsidR="007A5752" w:rsidRDefault="00FD171B" w:rsidP="00185FA1">
      <w:pPr>
        <w:jc w:val="center"/>
        <w:rPr>
          <w:i/>
          <w:sz w:val="28"/>
          <w:szCs w:val="28"/>
        </w:rPr>
      </w:pPr>
      <w:r w:rsidRPr="00CE368E">
        <w:rPr>
          <w:i/>
          <w:sz w:val="28"/>
          <w:szCs w:val="28"/>
        </w:rPr>
        <w:t>20</w:t>
      </w:r>
      <w:r w:rsidR="00EC2143">
        <w:rPr>
          <w:i/>
          <w:sz w:val="28"/>
          <w:szCs w:val="28"/>
        </w:rPr>
        <w:t>2</w:t>
      </w:r>
      <w:r w:rsidR="001E66B7">
        <w:rPr>
          <w:i/>
          <w:sz w:val="28"/>
          <w:szCs w:val="28"/>
        </w:rPr>
        <w:t>4</w:t>
      </w:r>
      <w:r w:rsidRPr="00CE368E">
        <w:rPr>
          <w:i/>
          <w:sz w:val="28"/>
          <w:szCs w:val="28"/>
        </w:rPr>
        <w:t>г.</w:t>
      </w:r>
    </w:p>
    <w:p w:rsidR="00E26030" w:rsidRDefault="00E26030" w:rsidP="00E26030">
      <w:pPr>
        <w:jc w:val="center"/>
        <w:rPr>
          <w:rFonts w:ascii="Arial" w:hAnsi="Arial" w:cs="Arial"/>
          <w:b/>
          <w:color w:val="000000"/>
          <w:sz w:val="16"/>
          <w:szCs w:val="16"/>
        </w:rPr>
      </w:pPr>
    </w:p>
    <w:p w:rsidR="00E26030" w:rsidRPr="00E26030" w:rsidRDefault="00E26030" w:rsidP="00E26030">
      <w:pPr>
        <w:jc w:val="center"/>
        <w:rPr>
          <w:rFonts w:ascii="Arial" w:hAnsi="Arial" w:cs="Arial"/>
          <w:b/>
          <w:bCs/>
          <w:color w:val="000000"/>
          <w:sz w:val="16"/>
          <w:szCs w:val="16"/>
        </w:rPr>
      </w:pPr>
      <w:r w:rsidRPr="00E26030">
        <w:rPr>
          <w:rFonts w:ascii="Arial" w:hAnsi="Arial" w:cs="Arial"/>
          <w:b/>
          <w:color w:val="000000"/>
          <w:sz w:val="16"/>
          <w:szCs w:val="16"/>
        </w:rPr>
        <w:lastRenderedPageBreak/>
        <w:t>07.05.2024г.№13</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РОССИЙСКАЯ ФЕДЕРАЦИЯ</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ИРКУТСКАЯ ОБЛАСТЬ</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ЭХИРИТ-БУЛАГАТСКИЙ РАЙОН</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МУНИЦИПАЛЬНОЕ ОБРАЗОВАНИЕ «КОРСУКСКОЕ»</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ДУМА</w:t>
      </w:r>
    </w:p>
    <w:p w:rsidR="00E26030" w:rsidRPr="00E26030" w:rsidRDefault="00E26030" w:rsidP="00E26030">
      <w:pPr>
        <w:jc w:val="center"/>
        <w:rPr>
          <w:rFonts w:ascii="Arial" w:hAnsi="Arial" w:cs="Arial"/>
          <w:b/>
          <w:bCs/>
          <w:sz w:val="16"/>
          <w:szCs w:val="16"/>
        </w:rPr>
      </w:pPr>
      <w:r w:rsidRPr="00E26030">
        <w:rPr>
          <w:rFonts w:ascii="Arial" w:hAnsi="Arial" w:cs="Arial"/>
          <w:b/>
          <w:bCs/>
          <w:sz w:val="16"/>
          <w:szCs w:val="16"/>
        </w:rPr>
        <w:t>РЕШЕНИЕ</w:t>
      </w:r>
    </w:p>
    <w:p w:rsidR="00E26030" w:rsidRPr="00E26030" w:rsidRDefault="00E26030" w:rsidP="00E26030">
      <w:pPr>
        <w:rPr>
          <w:rFonts w:ascii="Arial" w:hAnsi="Arial" w:cs="Arial"/>
          <w:color w:val="000000"/>
          <w:sz w:val="16"/>
          <w:szCs w:val="16"/>
        </w:rPr>
      </w:pP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 xml:space="preserve">«О НАЗНАЧЕНИИ ПУБЛИЧНЫХ СЛУШАНИЙ </w:t>
      </w:r>
      <w:r w:rsidR="0002062E" w:rsidRPr="0002062E">
        <w:rPr>
          <w:rFonts w:ascii="Arial" w:hAnsi="Arial" w:cs="Arial"/>
          <w:b/>
          <w:color w:val="000000"/>
          <w:sz w:val="16"/>
          <w:szCs w:val="16"/>
        </w:rPr>
        <w:t>ОБ ИСПОЛНЕНИИ БЮДЖЕТА МУНИЦИПАЛЬНОГО ОБРАЗОВАНИЯ «КОРСУКСКОЕ» ЗА 2023 ГОД</w:t>
      </w:r>
      <w:r w:rsidRPr="00E26030">
        <w:rPr>
          <w:rFonts w:ascii="Arial" w:hAnsi="Arial" w:cs="Arial"/>
          <w:b/>
          <w:color w:val="000000"/>
          <w:sz w:val="16"/>
          <w:szCs w:val="16"/>
        </w:rPr>
        <w:t>»</w:t>
      </w:r>
    </w:p>
    <w:p w:rsidR="00E26030" w:rsidRPr="00E26030" w:rsidRDefault="00E26030" w:rsidP="00E26030">
      <w:pPr>
        <w:rPr>
          <w:rFonts w:ascii="Arial" w:hAnsi="Arial" w:cs="Arial"/>
          <w:color w:val="000000"/>
          <w:sz w:val="16"/>
          <w:szCs w:val="16"/>
        </w:rPr>
      </w:pPr>
    </w:p>
    <w:p w:rsidR="00E26030" w:rsidRPr="00E26030" w:rsidRDefault="00E26030" w:rsidP="00E26030">
      <w:pPr>
        <w:autoSpaceDE w:val="0"/>
        <w:ind w:firstLine="709"/>
        <w:jc w:val="both"/>
        <w:rPr>
          <w:rFonts w:ascii="Arial" w:hAnsi="Arial" w:cs="Arial"/>
          <w:color w:val="000000"/>
          <w:sz w:val="16"/>
          <w:szCs w:val="16"/>
        </w:rPr>
      </w:pPr>
      <w:r w:rsidRPr="00E26030">
        <w:rPr>
          <w:rFonts w:ascii="Arial" w:hAnsi="Arial" w:cs="Arial"/>
          <w:color w:val="000000"/>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руководствуясь Уставом МО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Дума МО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autoSpaceDE w:val="0"/>
        <w:ind w:firstLine="709"/>
        <w:jc w:val="both"/>
        <w:rPr>
          <w:rFonts w:ascii="Arial" w:hAnsi="Arial" w:cs="Arial"/>
          <w:color w:val="000000"/>
          <w:sz w:val="16"/>
          <w:szCs w:val="16"/>
        </w:rPr>
      </w:pPr>
    </w:p>
    <w:p w:rsidR="00E26030" w:rsidRPr="00E26030" w:rsidRDefault="00E26030" w:rsidP="00E26030">
      <w:pPr>
        <w:autoSpaceDE w:val="0"/>
        <w:ind w:firstLine="709"/>
        <w:jc w:val="center"/>
        <w:rPr>
          <w:rFonts w:ascii="Arial" w:hAnsi="Arial" w:cs="Arial"/>
          <w:b/>
          <w:bCs/>
          <w:color w:val="000000"/>
          <w:sz w:val="16"/>
          <w:szCs w:val="16"/>
        </w:rPr>
      </w:pPr>
      <w:r w:rsidRPr="00E26030">
        <w:rPr>
          <w:rFonts w:ascii="Arial" w:hAnsi="Arial" w:cs="Arial"/>
          <w:b/>
          <w:bCs/>
          <w:color w:val="000000"/>
          <w:sz w:val="16"/>
          <w:szCs w:val="16"/>
        </w:rPr>
        <w:t>РЕШИЛА:</w:t>
      </w:r>
    </w:p>
    <w:p w:rsidR="00E26030" w:rsidRPr="00E26030" w:rsidRDefault="00E26030" w:rsidP="00E26030">
      <w:pPr>
        <w:autoSpaceDE w:val="0"/>
        <w:ind w:firstLine="709"/>
        <w:jc w:val="center"/>
        <w:rPr>
          <w:rFonts w:ascii="Arial" w:hAnsi="Arial" w:cs="Arial"/>
          <w:b/>
          <w:bCs/>
          <w:color w:val="000000"/>
          <w:sz w:val="16"/>
          <w:szCs w:val="16"/>
        </w:rPr>
      </w:pPr>
    </w:p>
    <w:p w:rsidR="00E26030" w:rsidRPr="00E26030" w:rsidRDefault="00E26030" w:rsidP="0002062E">
      <w:pPr>
        <w:numPr>
          <w:ilvl w:val="0"/>
          <w:numId w:val="1"/>
        </w:numPr>
        <w:contextualSpacing/>
        <w:jc w:val="both"/>
        <w:rPr>
          <w:rFonts w:ascii="Arial" w:hAnsi="Arial" w:cs="Arial"/>
          <w:sz w:val="16"/>
          <w:szCs w:val="16"/>
        </w:rPr>
      </w:pPr>
      <w:r w:rsidRPr="00E26030">
        <w:rPr>
          <w:rFonts w:ascii="Arial" w:hAnsi="Arial" w:cs="Arial"/>
          <w:bCs/>
          <w:color w:val="000000"/>
          <w:sz w:val="16"/>
          <w:szCs w:val="16"/>
        </w:rPr>
        <w:t xml:space="preserve">Назначить публичные слушания </w:t>
      </w:r>
      <w:r w:rsidR="0002062E" w:rsidRPr="0002062E">
        <w:rPr>
          <w:rFonts w:ascii="Arial" w:hAnsi="Arial" w:cs="Arial"/>
          <w:bCs/>
          <w:color w:val="000000"/>
          <w:sz w:val="16"/>
          <w:szCs w:val="16"/>
        </w:rPr>
        <w:t>об исполнении бюдже</w:t>
      </w:r>
      <w:r w:rsidR="0002062E">
        <w:rPr>
          <w:rFonts w:ascii="Arial" w:hAnsi="Arial" w:cs="Arial"/>
          <w:bCs/>
          <w:color w:val="000000"/>
          <w:sz w:val="16"/>
          <w:szCs w:val="16"/>
        </w:rPr>
        <w:t>та муниципального образования «</w:t>
      </w:r>
      <w:proofErr w:type="spellStart"/>
      <w:r w:rsidR="0002062E">
        <w:rPr>
          <w:rFonts w:ascii="Arial" w:hAnsi="Arial" w:cs="Arial"/>
          <w:bCs/>
          <w:color w:val="000000"/>
          <w:sz w:val="16"/>
          <w:szCs w:val="16"/>
        </w:rPr>
        <w:t>К</w:t>
      </w:r>
      <w:r w:rsidR="0002062E" w:rsidRPr="0002062E">
        <w:rPr>
          <w:rFonts w:ascii="Arial" w:hAnsi="Arial" w:cs="Arial"/>
          <w:bCs/>
          <w:color w:val="000000"/>
          <w:sz w:val="16"/>
          <w:szCs w:val="16"/>
        </w:rPr>
        <w:t>орсукское</w:t>
      </w:r>
      <w:proofErr w:type="spellEnd"/>
      <w:r w:rsidR="0002062E" w:rsidRPr="0002062E">
        <w:rPr>
          <w:rFonts w:ascii="Arial" w:hAnsi="Arial" w:cs="Arial"/>
          <w:bCs/>
          <w:color w:val="000000"/>
          <w:sz w:val="16"/>
          <w:szCs w:val="16"/>
        </w:rPr>
        <w:t>» за 2023 год</w:t>
      </w:r>
    </w:p>
    <w:p w:rsidR="00E26030" w:rsidRPr="00E26030" w:rsidRDefault="00E26030" w:rsidP="00E26030">
      <w:pPr>
        <w:jc w:val="both"/>
        <w:rPr>
          <w:rFonts w:ascii="Arial" w:hAnsi="Arial" w:cs="Arial"/>
          <w:sz w:val="16"/>
          <w:szCs w:val="16"/>
        </w:rPr>
      </w:pPr>
      <w:r w:rsidRPr="00E26030">
        <w:rPr>
          <w:rFonts w:ascii="Arial" w:hAnsi="Arial" w:cs="Arial"/>
          <w:bCs/>
          <w:color w:val="000000"/>
          <w:sz w:val="16"/>
          <w:szCs w:val="16"/>
        </w:rPr>
        <w:t xml:space="preserve">17.05.2024г. </w:t>
      </w:r>
      <w:r w:rsidRPr="00E26030">
        <w:rPr>
          <w:rFonts w:ascii="Arial" w:hAnsi="Arial" w:cs="Arial"/>
          <w:sz w:val="16"/>
          <w:szCs w:val="16"/>
        </w:rPr>
        <w:t>в 14 часов 00 минут в здании Администрации МО «</w:t>
      </w:r>
      <w:proofErr w:type="spellStart"/>
      <w:r w:rsidRPr="00E26030">
        <w:rPr>
          <w:rFonts w:ascii="Arial" w:hAnsi="Arial" w:cs="Arial"/>
          <w:sz w:val="16"/>
          <w:szCs w:val="16"/>
        </w:rPr>
        <w:t>Корсукское</w:t>
      </w:r>
      <w:proofErr w:type="spellEnd"/>
      <w:r w:rsidRPr="00E26030">
        <w:rPr>
          <w:rFonts w:ascii="Arial" w:hAnsi="Arial" w:cs="Arial"/>
          <w:sz w:val="16"/>
          <w:szCs w:val="16"/>
        </w:rPr>
        <w:t xml:space="preserve">» по адресу: д. </w:t>
      </w:r>
      <w:proofErr w:type="spellStart"/>
      <w:r w:rsidRPr="00E26030">
        <w:rPr>
          <w:rFonts w:ascii="Arial" w:hAnsi="Arial" w:cs="Arial"/>
          <w:sz w:val="16"/>
          <w:szCs w:val="16"/>
        </w:rPr>
        <w:t>Корсук</w:t>
      </w:r>
      <w:proofErr w:type="spellEnd"/>
      <w:r w:rsidRPr="00E26030">
        <w:rPr>
          <w:rFonts w:ascii="Arial" w:hAnsi="Arial" w:cs="Arial"/>
          <w:sz w:val="16"/>
          <w:szCs w:val="16"/>
        </w:rPr>
        <w:t>, ул. Трактовая, 8.</w:t>
      </w:r>
    </w:p>
    <w:p w:rsidR="0002062E" w:rsidRDefault="00E26030" w:rsidP="0002062E">
      <w:pPr>
        <w:pStyle w:val="af5"/>
        <w:numPr>
          <w:ilvl w:val="0"/>
          <w:numId w:val="1"/>
        </w:numPr>
        <w:suppressAutoHyphens/>
        <w:autoSpaceDE w:val="0"/>
        <w:spacing w:after="0"/>
        <w:jc w:val="both"/>
        <w:rPr>
          <w:rFonts w:ascii="Arial" w:hAnsi="Arial" w:cs="Arial"/>
          <w:bCs/>
          <w:color w:val="000000"/>
          <w:sz w:val="16"/>
          <w:szCs w:val="16"/>
        </w:rPr>
      </w:pPr>
      <w:r w:rsidRPr="0002062E">
        <w:rPr>
          <w:rFonts w:ascii="Arial" w:hAnsi="Arial" w:cs="Arial"/>
          <w:bCs/>
          <w:color w:val="000000"/>
          <w:sz w:val="16"/>
          <w:szCs w:val="16"/>
        </w:rPr>
        <w:t>Настоящее решение опубликовать в газете Вестник МО «</w:t>
      </w:r>
      <w:proofErr w:type="spellStart"/>
      <w:r w:rsidRPr="0002062E">
        <w:rPr>
          <w:rFonts w:ascii="Arial" w:hAnsi="Arial" w:cs="Arial"/>
          <w:bCs/>
          <w:color w:val="000000"/>
          <w:sz w:val="16"/>
          <w:szCs w:val="16"/>
        </w:rPr>
        <w:t>Корсукское</w:t>
      </w:r>
      <w:proofErr w:type="spellEnd"/>
      <w:r w:rsidRPr="0002062E">
        <w:rPr>
          <w:rFonts w:ascii="Arial" w:hAnsi="Arial" w:cs="Arial"/>
          <w:bCs/>
          <w:color w:val="000000"/>
          <w:sz w:val="16"/>
          <w:szCs w:val="16"/>
        </w:rPr>
        <w:t>» и раз</w:t>
      </w:r>
      <w:r w:rsidR="0002062E">
        <w:rPr>
          <w:rFonts w:ascii="Arial" w:hAnsi="Arial" w:cs="Arial"/>
          <w:bCs/>
          <w:color w:val="000000"/>
          <w:sz w:val="16"/>
          <w:szCs w:val="16"/>
        </w:rPr>
        <w:t xml:space="preserve">местить на официальном сайте МО </w:t>
      </w:r>
    </w:p>
    <w:p w:rsidR="00E26030" w:rsidRPr="0002062E" w:rsidRDefault="00E26030" w:rsidP="0002062E">
      <w:pPr>
        <w:suppressAutoHyphens/>
        <w:autoSpaceDE w:val="0"/>
        <w:jc w:val="both"/>
        <w:rPr>
          <w:rFonts w:ascii="Arial" w:hAnsi="Arial" w:cs="Arial"/>
          <w:bCs/>
          <w:color w:val="000000"/>
          <w:sz w:val="16"/>
          <w:szCs w:val="16"/>
        </w:rPr>
      </w:pPr>
      <w:r w:rsidRPr="0002062E">
        <w:rPr>
          <w:rFonts w:ascii="Arial" w:hAnsi="Arial" w:cs="Arial"/>
          <w:bCs/>
          <w:color w:val="000000"/>
          <w:sz w:val="16"/>
          <w:szCs w:val="16"/>
        </w:rPr>
        <w:t>«</w:t>
      </w:r>
      <w:proofErr w:type="spellStart"/>
      <w:r w:rsidRPr="0002062E">
        <w:rPr>
          <w:rFonts w:ascii="Arial" w:hAnsi="Arial" w:cs="Arial"/>
          <w:bCs/>
          <w:color w:val="000000"/>
          <w:sz w:val="16"/>
          <w:szCs w:val="16"/>
        </w:rPr>
        <w:t>Корсукское</w:t>
      </w:r>
      <w:proofErr w:type="spellEnd"/>
      <w:r w:rsidRPr="0002062E">
        <w:rPr>
          <w:rFonts w:ascii="Arial" w:hAnsi="Arial" w:cs="Arial"/>
          <w:bCs/>
          <w:color w:val="000000"/>
          <w:sz w:val="16"/>
          <w:szCs w:val="16"/>
        </w:rPr>
        <w:t>».</w:t>
      </w:r>
    </w:p>
    <w:p w:rsidR="00E26030" w:rsidRPr="0002062E" w:rsidRDefault="00E26030" w:rsidP="0002062E">
      <w:pPr>
        <w:pStyle w:val="af5"/>
        <w:numPr>
          <w:ilvl w:val="0"/>
          <w:numId w:val="1"/>
        </w:numPr>
        <w:jc w:val="both"/>
        <w:rPr>
          <w:rFonts w:ascii="Arial" w:hAnsi="Arial" w:cs="Arial"/>
          <w:color w:val="000000"/>
          <w:sz w:val="16"/>
          <w:szCs w:val="16"/>
        </w:rPr>
      </w:pPr>
      <w:r w:rsidRPr="0002062E">
        <w:rPr>
          <w:rFonts w:ascii="Arial" w:hAnsi="Arial" w:cs="Arial"/>
          <w:color w:val="000000"/>
          <w:sz w:val="16"/>
          <w:szCs w:val="16"/>
        </w:rPr>
        <w:t>Контроль за исполнением данного решения оставляю за собой.</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Председатель Думы муниципального</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Глава муниципального образования</w:t>
      </w:r>
    </w:p>
    <w:p w:rsidR="00E26030" w:rsidRDefault="00E26030" w:rsidP="00E26030">
      <w:pPr>
        <w:jc w:val="both"/>
        <w:rPr>
          <w:rFonts w:ascii="Arial" w:hAnsi="Arial" w:cs="Arial"/>
          <w:color w:val="000000"/>
          <w:sz w:val="16"/>
          <w:szCs w:val="16"/>
        </w:rPr>
      </w:pPr>
      <w:r w:rsidRPr="00E26030">
        <w:rPr>
          <w:rFonts w:ascii="Arial" w:hAnsi="Arial" w:cs="Arial"/>
          <w:color w:val="000000"/>
          <w:sz w:val="16"/>
          <w:szCs w:val="16"/>
        </w:rPr>
        <w:t>«</w:t>
      </w:r>
      <w:proofErr w:type="gramStart"/>
      <w:r w:rsidRPr="00E26030">
        <w:rPr>
          <w:rFonts w:ascii="Arial" w:hAnsi="Arial" w:cs="Arial"/>
          <w:color w:val="000000"/>
          <w:sz w:val="16"/>
          <w:szCs w:val="16"/>
        </w:rPr>
        <w:t>Корсукское»   </w:t>
      </w:r>
      <w:proofErr w:type="gramEnd"/>
      <w:r w:rsidRPr="00E26030">
        <w:rPr>
          <w:rFonts w:ascii="Arial" w:hAnsi="Arial" w:cs="Arial"/>
          <w:color w:val="000000"/>
          <w:sz w:val="16"/>
          <w:szCs w:val="16"/>
        </w:rPr>
        <w:t>                                                    </w:t>
      </w:r>
      <w:r>
        <w:rPr>
          <w:rFonts w:ascii="Arial" w:hAnsi="Arial" w:cs="Arial"/>
          <w:color w:val="000000"/>
          <w:sz w:val="16"/>
          <w:szCs w:val="16"/>
        </w:rPr>
        <w:t xml:space="preserve">             </w:t>
      </w:r>
      <w:r w:rsidRPr="00E26030">
        <w:rPr>
          <w:rFonts w:ascii="Arial" w:hAnsi="Arial" w:cs="Arial"/>
          <w:color w:val="000000"/>
          <w:sz w:val="16"/>
          <w:szCs w:val="16"/>
        </w:rPr>
        <w:t>                               Е.А. Хаптахаев</w:t>
      </w:r>
    </w:p>
    <w:p w:rsidR="00E26030" w:rsidRDefault="00E26030" w:rsidP="00E26030">
      <w:pPr>
        <w:jc w:val="both"/>
        <w:rPr>
          <w:rFonts w:ascii="Arial" w:hAnsi="Arial" w:cs="Arial"/>
          <w:color w:val="000000"/>
          <w:sz w:val="16"/>
          <w:szCs w:val="16"/>
        </w:rPr>
      </w:pPr>
    </w:p>
    <w:p w:rsidR="0002062E" w:rsidRDefault="0002062E" w:rsidP="00E26030">
      <w:pPr>
        <w:jc w:val="both"/>
        <w:rPr>
          <w:rFonts w:ascii="Arial" w:hAnsi="Arial" w:cs="Arial"/>
          <w:color w:val="000000"/>
          <w:sz w:val="16"/>
          <w:szCs w:val="16"/>
        </w:rPr>
      </w:pP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ПРОЕКТ</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РОССИЙСКАЯ ФЕДЕРАЦИЯ</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ИРКУТСКАЯ ОБЛАСТЬ</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ЭХИРИТ-БУЛАГАТСКИЙ РАЙОН</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МУНИЦИПАЛЬНОЕ ОБРАЗОВАНИЕ</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«КОРСУКСКОЕ»</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ДУМА</w:t>
      </w: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РЕШЕНИЕ</w:t>
      </w:r>
    </w:p>
    <w:p w:rsidR="00E26030" w:rsidRPr="00E26030" w:rsidRDefault="00E26030" w:rsidP="00E26030">
      <w:pPr>
        <w:jc w:val="center"/>
        <w:rPr>
          <w:rFonts w:ascii="Arial" w:hAnsi="Arial" w:cs="Arial"/>
          <w:b/>
          <w:color w:val="000000"/>
          <w:sz w:val="16"/>
          <w:szCs w:val="16"/>
        </w:rPr>
      </w:pP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ОБ ИСПОЛНЕНИИ БЮДЖЕТА МУНИЦИПАЛЬНОГО ОБРАЗОВАНИЯ «КОРСУКСКОЕ» ЗА 2023 ГОД</w:t>
      </w:r>
    </w:p>
    <w:p w:rsidR="00E26030" w:rsidRPr="00E26030" w:rsidRDefault="00E26030" w:rsidP="00E26030">
      <w:pPr>
        <w:jc w:val="both"/>
        <w:rPr>
          <w:rFonts w:ascii="Arial" w:hAnsi="Arial" w:cs="Arial"/>
          <w:b/>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В соответствии со статьей 264.6 Бюджетного кодекса Российской Федерации, статьей 39 Положения о бюджетном процессе в муниципальном образовании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Дума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jc w:val="both"/>
        <w:rPr>
          <w:rFonts w:ascii="Arial" w:hAnsi="Arial" w:cs="Arial"/>
          <w:color w:val="000000"/>
          <w:sz w:val="16"/>
          <w:szCs w:val="16"/>
        </w:rPr>
      </w:pPr>
    </w:p>
    <w:p w:rsidR="00E26030" w:rsidRPr="00E26030" w:rsidRDefault="00E26030" w:rsidP="00E26030">
      <w:pPr>
        <w:jc w:val="center"/>
        <w:rPr>
          <w:rFonts w:ascii="Arial" w:hAnsi="Arial" w:cs="Arial"/>
          <w:b/>
          <w:color w:val="000000"/>
          <w:sz w:val="16"/>
          <w:szCs w:val="16"/>
        </w:rPr>
      </w:pPr>
      <w:r w:rsidRPr="00E26030">
        <w:rPr>
          <w:rFonts w:ascii="Arial" w:hAnsi="Arial" w:cs="Arial"/>
          <w:b/>
          <w:color w:val="000000"/>
          <w:sz w:val="16"/>
          <w:szCs w:val="16"/>
        </w:rPr>
        <w:t>РЕШИЛА:</w:t>
      </w:r>
    </w:p>
    <w:p w:rsidR="00E26030" w:rsidRPr="00E26030" w:rsidRDefault="00E26030" w:rsidP="00E26030">
      <w:pPr>
        <w:jc w:val="center"/>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Статья 1</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Утвердить годовой отчет об исполнении бюджета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за 2023 год по доходам в сумме 16 662 155 рублей 83 копейки, по расходам в сумме 17 126 857 рублей 13 копеек с дефицитом бюджета в сумме 464 701 рубль 30 копеек.</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Статья 2</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Утвердить поступление доходов бюджета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по кодам классификации доходов бюджета за 2023 год согласно приложению № 1 к настоящему решению;</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Статья 3</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Утвердить источники финансирования дефицита бюджета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по кодам классификации источников финансирования дефицита бюджета за 2023 год согласно приложению № 2 к настоящему решению;</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Статья 4</w:t>
      </w:r>
    </w:p>
    <w:p w:rsidR="00E26030" w:rsidRPr="00E26030" w:rsidRDefault="00E26030" w:rsidP="00E26030">
      <w:pPr>
        <w:jc w:val="both"/>
        <w:rPr>
          <w:rFonts w:ascii="Arial" w:hAnsi="Arial" w:cs="Arial"/>
          <w:b/>
          <w:bCs/>
          <w:color w:val="000000"/>
          <w:sz w:val="16"/>
          <w:szCs w:val="16"/>
        </w:rPr>
      </w:pPr>
      <w:r w:rsidRPr="00E26030">
        <w:rPr>
          <w:rFonts w:ascii="Arial" w:hAnsi="Arial" w:cs="Arial"/>
          <w:color w:val="000000"/>
          <w:sz w:val="16"/>
          <w:szCs w:val="16"/>
        </w:rPr>
        <w:t>Утвердить расходы бюджета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по разделам, подразделам, целевым статьям и видам расходов классификации расходов бюджета в ведомственной структуре расходов бюджета за 2023 год согласно приложению № 3;</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Статья 5</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 Утвердить расходы бюджета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xml:space="preserve">» по разделам и подразделам, целевым статьям и видам расходов классификации расходов бюджета за 2024 год согласно приложению № 4 к настоящему решению; </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Статья 6</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Настоящее Решение вступает в силу со дня его официального опубликования в газете «Вестник МО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и на сайте Администрации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Председатель Думы муниципального</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Глава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r w:rsidRPr="00E26030">
        <w:rPr>
          <w:rFonts w:ascii="Arial" w:hAnsi="Arial" w:cs="Arial"/>
          <w:color w:val="000000"/>
          <w:sz w:val="16"/>
          <w:szCs w:val="16"/>
        </w:rPr>
        <w:tab/>
        <w:t xml:space="preserve">                             Е.А. Хаптахаев</w:t>
      </w:r>
    </w:p>
    <w:p w:rsidR="00E26030" w:rsidRPr="00E26030" w:rsidRDefault="00E26030" w:rsidP="00E26030">
      <w:pPr>
        <w:jc w:val="both"/>
        <w:rPr>
          <w:rFonts w:ascii="Arial" w:hAnsi="Arial" w:cs="Arial"/>
          <w:b/>
          <w:color w:val="000000"/>
          <w:sz w:val="16"/>
          <w:szCs w:val="16"/>
        </w:rPr>
      </w:pPr>
    </w:p>
    <w:p w:rsidR="00E26030" w:rsidRPr="00E26030" w:rsidRDefault="00E26030" w:rsidP="00E26030">
      <w:pPr>
        <w:jc w:val="both"/>
        <w:rPr>
          <w:rFonts w:ascii="Arial" w:hAnsi="Arial" w:cs="Arial"/>
          <w:b/>
          <w:color w:val="000000"/>
          <w:sz w:val="16"/>
          <w:szCs w:val="16"/>
        </w:rPr>
      </w:pPr>
    </w:p>
    <w:p w:rsidR="00E26030" w:rsidRPr="00E26030" w:rsidRDefault="00E26030" w:rsidP="00E26030">
      <w:pPr>
        <w:jc w:val="both"/>
        <w:rPr>
          <w:rFonts w:ascii="Arial" w:hAnsi="Arial" w:cs="Arial"/>
          <w:b/>
          <w:color w:val="000000"/>
          <w:sz w:val="16"/>
          <w:szCs w:val="16"/>
        </w:rPr>
      </w:pPr>
    </w:p>
    <w:p w:rsidR="00E26030" w:rsidRDefault="00E26030" w:rsidP="00E26030">
      <w:pPr>
        <w:jc w:val="both"/>
        <w:rPr>
          <w:rFonts w:ascii="Arial" w:hAnsi="Arial" w:cs="Arial"/>
          <w:b/>
          <w:color w:val="000000"/>
          <w:sz w:val="16"/>
          <w:szCs w:val="16"/>
        </w:rPr>
      </w:pPr>
    </w:p>
    <w:p w:rsidR="0002062E" w:rsidRDefault="0002062E" w:rsidP="00E26030">
      <w:pPr>
        <w:jc w:val="both"/>
        <w:rPr>
          <w:rFonts w:ascii="Arial" w:hAnsi="Arial" w:cs="Arial"/>
          <w:b/>
          <w:color w:val="000000"/>
          <w:sz w:val="16"/>
          <w:szCs w:val="16"/>
        </w:rPr>
      </w:pPr>
    </w:p>
    <w:p w:rsidR="0002062E" w:rsidRDefault="0002062E" w:rsidP="00E26030">
      <w:pPr>
        <w:jc w:val="both"/>
        <w:rPr>
          <w:rFonts w:ascii="Arial" w:hAnsi="Arial" w:cs="Arial"/>
          <w:b/>
          <w:color w:val="000000"/>
          <w:sz w:val="16"/>
          <w:szCs w:val="16"/>
        </w:rPr>
      </w:pPr>
    </w:p>
    <w:p w:rsidR="0002062E" w:rsidRDefault="0002062E" w:rsidP="00E26030">
      <w:pPr>
        <w:jc w:val="both"/>
        <w:rPr>
          <w:rFonts w:ascii="Arial" w:hAnsi="Arial" w:cs="Arial"/>
          <w:b/>
          <w:color w:val="000000"/>
          <w:sz w:val="16"/>
          <w:szCs w:val="16"/>
        </w:rPr>
      </w:pPr>
    </w:p>
    <w:p w:rsidR="0002062E" w:rsidRDefault="0002062E" w:rsidP="0002062E">
      <w:pPr>
        <w:rPr>
          <w:rFonts w:ascii="Arial" w:hAnsi="Arial" w:cs="Arial"/>
          <w:b/>
          <w:color w:val="000000"/>
          <w:sz w:val="16"/>
          <w:szCs w:val="16"/>
        </w:rPr>
      </w:pPr>
    </w:p>
    <w:p w:rsidR="00E26030" w:rsidRPr="00E26030" w:rsidRDefault="00E26030" w:rsidP="0002062E">
      <w:pPr>
        <w:jc w:val="center"/>
        <w:rPr>
          <w:rFonts w:ascii="Arial" w:hAnsi="Arial" w:cs="Arial"/>
          <w:b/>
          <w:color w:val="000000"/>
          <w:sz w:val="16"/>
          <w:szCs w:val="16"/>
        </w:rPr>
      </w:pPr>
      <w:bookmarkStart w:id="0" w:name="_GoBack"/>
      <w:bookmarkEnd w:id="0"/>
      <w:r w:rsidRPr="00E26030">
        <w:rPr>
          <w:rFonts w:ascii="Arial" w:hAnsi="Arial" w:cs="Arial"/>
          <w:b/>
          <w:color w:val="000000"/>
          <w:sz w:val="16"/>
          <w:szCs w:val="16"/>
        </w:rPr>
        <w:lastRenderedPageBreak/>
        <w:t>ПОЯСНИТЕЛЬНАЯ ЗАПИСКА</w:t>
      </w:r>
    </w:p>
    <w:p w:rsidR="00E26030" w:rsidRPr="00E26030" w:rsidRDefault="00E26030" w:rsidP="00E26030">
      <w:pPr>
        <w:jc w:val="center"/>
        <w:rPr>
          <w:rFonts w:ascii="Arial" w:hAnsi="Arial" w:cs="Arial"/>
          <w:b/>
          <w:color w:val="000000"/>
          <w:sz w:val="16"/>
          <w:szCs w:val="16"/>
        </w:rPr>
      </w:pPr>
    </w:p>
    <w:p w:rsidR="00E26030" w:rsidRPr="00E26030" w:rsidRDefault="00E26030" w:rsidP="00E26030">
      <w:pPr>
        <w:jc w:val="center"/>
        <w:rPr>
          <w:rFonts w:ascii="Arial" w:hAnsi="Arial" w:cs="Arial"/>
          <w:color w:val="000000"/>
          <w:sz w:val="16"/>
          <w:szCs w:val="16"/>
        </w:rPr>
      </w:pPr>
      <w:r w:rsidRPr="00E26030">
        <w:rPr>
          <w:rFonts w:ascii="Arial" w:hAnsi="Arial" w:cs="Arial"/>
          <w:color w:val="000000"/>
          <w:sz w:val="16"/>
          <w:szCs w:val="16"/>
        </w:rPr>
        <w:t>Администрация МО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jc w:val="center"/>
        <w:rPr>
          <w:rFonts w:ascii="Arial" w:hAnsi="Arial" w:cs="Arial"/>
          <w:color w:val="000000"/>
          <w:sz w:val="16"/>
          <w:szCs w:val="16"/>
        </w:rPr>
      </w:pPr>
      <w:r w:rsidRPr="00E26030">
        <w:rPr>
          <w:rFonts w:ascii="Arial" w:hAnsi="Arial" w:cs="Arial"/>
          <w:color w:val="000000"/>
          <w:sz w:val="16"/>
          <w:szCs w:val="16"/>
        </w:rPr>
        <w:t>Наименование бюджета Бюджет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w:t>
      </w:r>
    </w:p>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     За отчетный период исполнение бюджета осуществлялось в соответствии с принятым решением Думы от 29 декабря 2022 года №33 «О бюджете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на очередной финансовый 2023 год и на плановый период 2024 и 2025 гг. и изменениями согласно решению «О внесении изменений в решение Думы «О бюджете муниципального образования «</w:t>
      </w:r>
      <w:proofErr w:type="spellStart"/>
      <w:r w:rsidRPr="00E26030">
        <w:rPr>
          <w:rFonts w:ascii="Arial" w:hAnsi="Arial" w:cs="Arial"/>
          <w:color w:val="000000"/>
          <w:sz w:val="16"/>
          <w:szCs w:val="16"/>
        </w:rPr>
        <w:t>Корсукское</w:t>
      </w:r>
      <w:proofErr w:type="spellEnd"/>
      <w:r w:rsidRPr="00E26030">
        <w:rPr>
          <w:rFonts w:ascii="Arial" w:hAnsi="Arial" w:cs="Arial"/>
          <w:color w:val="000000"/>
          <w:sz w:val="16"/>
          <w:szCs w:val="16"/>
        </w:rPr>
        <w:t xml:space="preserve">», на очередной 2023 год и плановый период 2043-2025 </w:t>
      </w:r>
      <w:proofErr w:type="spellStart"/>
      <w:r w:rsidRPr="00E26030">
        <w:rPr>
          <w:rFonts w:ascii="Arial" w:hAnsi="Arial" w:cs="Arial"/>
          <w:color w:val="000000"/>
          <w:sz w:val="16"/>
          <w:szCs w:val="16"/>
        </w:rPr>
        <w:t>гг</w:t>
      </w:r>
      <w:proofErr w:type="spellEnd"/>
      <w:r w:rsidRPr="00E26030">
        <w:rPr>
          <w:rFonts w:ascii="Arial" w:hAnsi="Arial" w:cs="Arial"/>
          <w:color w:val="000000"/>
          <w:sz w:val="16"/>
          <w:szCs w:val="16"/>
        </w:rPr>
        <w:t>». Бюджетная политика была направлена на увеличение объемов поступления собственных доходов, на оперативное осуществление финансирования, на эффективное использование бюджетных средств, на улучшение качества жизни населения в поселении. Финансирование расходной части бюджета происходило в соответствии с финансовыми, нормативными и социальными нормами.</w:t>
      </w:r>
    </w:p>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ДОХОДЫ</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За 2023 год поступило прогнозируемых доходов 16 662 155 рублей  83 копейки или 99,9% к годовым назначениям, из них безвозмездных поступлений – 14 626 060 рублей 00 копеек, что составляет 100,0% к годовым назначениям, в том числе дотации на выравнивание бюджетной обеспеченности  с районного бюджета  9 797 600 рублей 00 копеек или 100 % годового назначения, дотации на выравнивание бюджетной обеспеченности с областного бюджета 2 225 300 рублей 00 копеек или 100 % годового назначения, субсидии на реализацию перечня проектов народных инициатив    400 000 рублей 00 копеек или 100% к годовым назначениям, субсидии на реализацию общественно значимых проектов по благоустройству сельских территорий 2 000 000 рублей 00 копеек или 100% к годовым назначениям, субвенции бюджетам сельских поселений  на осуществление первичного воинского учета на территориях, где отсутствуют  военные комиссариаты 173 700 рублей 00 копеек, субвенции на осуществление областных государственных полномочий по определению перечня должностных лиц местного самоуправления, уполномоченных составлять протоколы об административных правонарушениях 700 рублей 00 копеек, прочие безвозмездные поступления 28 760 рублей 00 копеек.</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Исполнение по собственным доходам составляет 99,6%. В общей структуре собственные доходы составляют 12,2%. Собственных доходов поступило   2 036 095 рублей 83 копейки:</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по имущественным налогам в сумме 482 107 рублей 71 копейка в том числе:</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по налогу на имущество физических лиц 23 057 рублей 20 копеек;</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по земельному налогу – 459 050 рублей 51 копейка при годовом назначении исполнение составляет 99,6 % к годовым назначениям. Массовое поступление доходов от уплаты имущественных налогов пришелся на декабрь месяц, объясняется тем, что уведомления на оплату налогов были получены налогоплательщиками с опозданием или совсем их, не было.</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По налогу на доходы физических лиц поступило 350 543 рубля 75 копеек, увеличение к 2022 году составляет 19 877 рублей 03 копейки, за 2022 год поступило 330 666 рублей 72 копейки.</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По единому сельскохозяйственному налогу поступление составляет 24 350 рублей 99 копейки, что на 5 555 рублей 75 копеек меньше, чем в 2022 году, за 2022 год поступление составляет   29 906 рублей 74 копейки.</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по доходам от уплаты акцизов по подакцизным товарам (продукции) производимым на территории РФ поступление составляет 1 169 042 рубля 92 копейки или 99,7%.</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поступление составляет 3 499 рублей 13 копеек или 99,1%.</w:t>
      </w:r>
    </w:p>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РАСХОДЫ</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Исполнение расходной части бюджета за отчетный период составило    17 126 857 рублей 13 копеек или 88,9% к годовому назначению.</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По разделу «Общегосударственные вопросы» за 2023 год при годовом назначении 8 050 033 рубля 38 копеек исполнено 7 875 377 рублей 00 копеек или 97,8% годового назначения. </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разделу «Национальная оборона» исполнено за отчетный период      173 700 рублей 00 копеек при годовых назначениях 173 700 рублей 00 копеек или 100,0%.</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разделу «Национальная безопасность» исполнено за отчетный период 70 500 рублей 00 копеек при годовых назначениях 70 500 рублей 00 копеек или 100,0%.</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По разделу «Национальная экономика» исполнено за отчетный период 1 796 132 рублей 70 копеек при годовых назначениях 3 687 050 рублей 64 копейки или 48, % по разделу О409 «Дорожный фонд» приобретены: светильники, лампы, </w:t>
      </w:r>
      <w:proofErr w:type="spellStart"/>
      <w:r w:rsidRPr="00E26030">
        <w:rPr>
          <w:rFonts w:ascii="Arial" w:hAnsi="Arial" w:cs="Arial"/>
          <w:color w:val="000000"/>
          <w:sz w:val="16"/>
          <w:szCs w:val="16"/>
        </w:rPr>
        <w:t>грейдированию</w:t>
      </w:r>
      <w:proofErr w:type="spellEnd"/>
      <w:r w:rsidRPr="00E26030">
        <w:rPr>
          <w:rFonts w:ascii="Arial" w:hAnsi="Arial" w:cs="Arial"/>
          <w:color w:val="000000"/>
          <w:sz w:val="16"/>
          <w:szCs w:val="16"/>
        </w:rPr>
        <w:t xml:space="preserve"> дорог. </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разделу 05: «Прочие мероприятия по благоустройству городских округов и поселений» расходы составили 60 280 рублей 00 копеек «Увеличение стоимости материальных запасов» - 52 526 рублей 90 копеек, «Прочие работы и услуги» - 7 73 рубля 10 копеек.</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По реализации мероприятий в рамках перечня народных инициатив на 2023 год расходы составляют 404 042 рублей 00 копеек. </w:t>
      </w:r>
    </w:p>
    <w:p w:rsidR="00E26030" w:rsidRPr="00E26030" w:rsidRDefault="00E26030" w:rsidP="00E26030">
      <w:pPr>
        <w:jc w:val="both"/>
        <w:rPr>
          <w:rFonts w:ascii="Arial" w:hAnsi="Arial" w:cs="Arial"/>
          <w:color w:val="000000"/>
          <w:sz w:val="16"/>
          <w:szCs w:val="16"/>
        </w:rPr>
      </w:pPr>
    </w:p>
    <w:tbl>
      <w:tblPr>
        <w:tblOverlap w:val="never"/>
        <w:tblW w:w="9475" w:type="dxa"/>
        <w:tblLayout w:type="fixed"/>
        <w:tblCellMar>
          <w:left w:w="10" w:type="dxa"/>
          <w:right w:w="10" w:type="dxa"/>
        </w:tblCellMar>
        <w:tblLook w:val="0000" w:firstRow="0" w:lastRow="0" w:firstColumn="0" w:lastColumn="0" w:noHBand="0" w:noVBand="0"/>
      </w:tblPr>
      <w:tblGrid>
        <w:gridCol w:w="523"/>
        <w:gridCol w:w="2914"/>
        <w:gridCol w:w="830"/>
        <w:gridCol w:w="1056"/>
        <w:gridCol w:w="878"/>
        <w:gridCol w:w="946"/>
        <w:gridCol w:w="1306"/>
        <w:gridCol w:w="1022"/>
      </w:tblGrid>
      <w:tr w:rsidR="00E26030" w:rsidRPr="00E26030" w:rsidTr="00EF5981">
        <w:trPr>
          <w:trHeight w:val="542"/>
        </w:trPr>
        <w:tc>
          <w:tcPr>
            <w:tcW w:w="523" w:type="dxa"/>
            <w:vMerge w:val="restart"/>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 п/п</w:t>
            </w:r>
          </w:p>
        </w:tc>
        <w:tc>
          <w:tcPr>
            <w:tcW w:w="2914" w:type="dxa"/>
            <w:vMerge w:val="restart"/>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Наименование мероприятия (с учетом предлагаемых муниципальным образованием изменений)</w:t>
            </w:r>
          </w:p>
        </w:tc>
        <w:tc>
          <w:tcPr>
            <w:tcW w:w="2764" w:type="dxa"/>
            <w:gridSpan w:val="3"/>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Предусмотренный объем финансирования, руб.</w:t>
            </w:r>
          </w:p>
        </w:tc>
        <w:tc>
          <w:tcPr>
            <w:tcW w:w="3274" w:type="dxa"/>
            <w:gridSpan w:val="3"/>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Фактический объем финансирования, руб.</w:t>
            </w:r>
          </w:p>
        </w:tc>
      </w:tr>
      <w:tr w:rsidR="00E26030" w:rsidRPr="00E26030" w:rsidTr="00EF5981">
        <w:trPr>
          <w:trHeight w:val="528"/>
        </w:trPr>
        <w:tc>
          <w:tcPr>
            <w:tcW w:w="523" w:type="dxa"/>
            <w:vMerge/>
            <w:tcBorders>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p>
        </w:tc>
        <w:tc>
          <w:tcPr>
            <w:tcW w:w="2914" w:type="dxa"/>
            <w:vMerge/>
            <w:tcBorders>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p>
        </w:tc>
        <w:tc>
          <w:tcPr>
            <w:tcW w:w="830"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Всего</w:t>
            </w:r>
          </w:p>
          <w:p w:rsidR="00E26030" w:rsidRPr="00E26030" w:rsidRDefault="00E26030" w:rsidP="00E26030">
            <w:pPr>
              <w:jc w:val="both"/>
              <w:rPr>
                <w:rFonts w:ascii="Arial" w:hAnsi="Arial" w:cs="Arial"/>
                <w:color w:val="000000"/>
                <w:sz w:val="16"/>
                <w:szCs w:val="16"/>
                <w:lang w:bidi="ru-RU"/>
              </w:rPr>
            </w:pP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Областной</w:t>
            </w: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бюджет</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Местный</w:t>
            </w: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бюджет</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Всего</w:t>
            </w:r>
          </w:p>
          <w:p w:rsidR="00E26030" w:rsidRPr="00E26030" w:rsidRDefault="00E26030" w:rsidP="00E26030">
            <w:pPr>
              <w:jc w:val="both"/>
              <w:rPr>
                <w:rFonts w:ascii="Arial" w:hAnsi="Arial" w:cs="Arial"/>
                <w:color w:val="000000"/>
                <w:sz w:val="16"/>
                <w:szCs w:val="16"/>
                <w:lang w:bidi="ru-RU"/>
              </w:rPr>
            </w:pP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Областной бюджет</w:t>
            </w:r>
          </w:p>
          <w:p w:rsidR="00E26030" w:rsidRPr="00E26030" w:rsidRDefault="00E26030" w:rsidP="00E26030">
            <w:pPr>
              <w:jc w:val="both"/>
              <w:rPr>
                <w:rFonts w:ascii="Arial" w:hAnsi="Arial" w:cs="Arial"/>
                <w:color w:val="000000"/>
                <w:sz w:val="16"/>
                <w:szCs w:val="16"/>
                <w:lang w:bidi="ru-RU"/>
              </w:rPr>
            </w:pP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Местный</w:t>
            </w: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бюджет</w:t>
            </w:r>
          </w:p>
        </w:tc>
      </w:tr>
      <w:tr w:rsidR="00E26030" w:rsidRPr="00E26030" w:rsidTr="00EF5981">
        <w:trPr>
          <w:trHeight w:val="206"/>
        </w:trPr>
        <w:tc>
          <w:tcPr>
            <w:tcW w:w="523" w:type="dxa"/>
            <w:tcBorders>
              <w:top w:val="single" w:sz="4" w:space="0" w:color="auto"/>
              <w:left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w:t>
            </w:r>
          </w:p>
        </w:tc>
        <w:tc>
          <w:tcPr>
            <w:tcW w:w="2914" w:type="dxa"/>
            <w:tcBorders>
              <w:top w:val="single" w:sz="4" w:space="0" w:color="auto"/>
              <w:left w:val="single" w:sz="4" w:space="0" w:color="auto"/>
            </w:tcBorders>
            <w:shd w:val="clear" w:color="auto" w:fill="FFFFFF"/>
            <w:vAlign w:val="bottom"/>
          </w:tcPr>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Благоустройство территорий (приобретение оборудования для детской площадки </w:t>
            </w:r>
            <w:proofErr w:type="spellStart"/>
            <w:r w:rsidRPr="00E26030">
              <w:rPr>
                <w:rFonts w:ascii="Arial" w:hAnsi="Arial" w:cs="Arial"/>
                <w:color w:val="000000"/>
                <w:sz w:val="16"/>
                <w:szCs w:val="16"/>
              </w:rPr>
              <w:t>д.Тотохон</w:t>
            </w:r>
            <w:proofErr w:type="spellEnd"/>
            <w:r w:rsidRPr="00E26030">
              <w:rPr>
                <w:rFonts w:ascii="Arial" w:hAnsi="Arial" w:cs="Arial"/>
                <w:color w:val="000000"/>
                <w:sz w:val="16"/>
                <w:szCs w:val="16"/>
              </w:rPr>
              <w:t xml:space="preserve">, </w:t>
            </w:r>
            <w:proofErr w:type="spellStart"/>
            <w:r w:rsidRPr="00E26030">
              <w:rPr>
                <w:rFonts w:ascii="Arial" w:hAnsi="Arial" w:cs="Arial"/>
                <w:color w:val="000000"/>
                <w:sz w:val="16"/>
                <w:szCs w:val="16"/>
              </w:rPr>
              <w:t>ул.Южная</w:t>
            </w:r>
            <w:proofErr w:type="spellEnd"/>
            <w:r w:rsidRPr="00E26030">
              <w:rPr>
                <w:rFonts w:ascii="Arial" w:hAnsi="Arial" w:cs="Arial"/>
                <w:color w:val="000000"/>
                <w:sz w:val="16"/>
                <w:szCs w:val="16"/>
              </w:rPr>
              <w:t>, 6)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90000,00</w:t>
            </w: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89099,67</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900,33</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90000,00</w:t>
            </w: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89099,67</w:t>
            </w: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900,33</w:t>
            </w:r>
          </w:p>
        </w:tc>
      </w:tr>
      <w:tr w:rsidR="00E26030" w:rsidRPr="00E26030" w:rsidTr="00EF5981">
        <w:trPr>
          <w:trHeight w:val="206"/>
        </w:trPr>
        <w:tc>
          <w:tcPr>
            <w:tcW w:w="523" w:type="dxa"/>
            <w:tcBorders>
              <w:top w:val="single" w:sz="4" w:space="0" w:color="auto"/>
              <w:left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tc>
        <w:tc>
          <w:tcPr>
            <w:tcW w:w="2914" w:type="dxa"/>
            <w:tcBorders>
              <w:top w:val="single" w:sz="4" w:space="0" w:color="auto"/>
              <w:left w:val="single" w:sz="4" w:space="0" w:color="auto"/>
            </w:tcBorders>
            <w:shd w:val="clear" w:color="auto" w:fill="FFFFFF"/>
            <w:vAlign w:val="bottom"/>
          </w:tcPr>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Благоустройство территорий (приобретение материалов  для ограждения детской площадки </w:t>
            </w:r>
            <w:proofErr w:type="spellStart"/>
            <w:r w:rsidRPr="00E26030">
              <w:rPr>
                <w:rFonts w:ascii="Arial" w:hAnsi="Arial" w:cs="Arial"/>
                <w:color w:val="000000"/>
                <w:sz w:val="16"/>
                <w:szCs w:val="16"/>
              </w:rPr>
              <w:t>д.Тотохон</w:t>
            </w:r>
            <w:proofErr w:type="spellEnd"/>
            <w:r w:rsidRPr="00E26030">
              <w:rPr>
                <w:rFonts w:ascii="Arial" w:hAnsi="Arial" w:cs="Arial"/>
                <w:color w:val="000000"/>
                <w:sz w:val="16"/>
                <w:szCs w:val="16"/>
              </w:rPr>
              <w:t xml:space="preserve">, </w:t>
            </w:r>
            <w:proofErr w:type="spellStart"/>
            <w:r w:rsidRPr="00E26030">
              <w:rPr>
                <w:rFonts w:ascii="Arial" w:hAnsi="Arial" w:cs="Arial"/>
                <w:color w:val="000000"/>
                <w:sz w:val="16"/>
                <w:szCs w:val="16"/>
              </w:rPr>
              <w:t>ул.Южная</w:t>
            </w:r>
            <w:proofErr w:type="spellEnd"/>
            <w:r w:rsidRPr="00E26030">
              <w:rPr>
                <w:rFonts w:ascii="Arial" w:hAnsi="Arial" w:cs="Arial"/>
                <w:color w:val="000000"/>
                <w:sz w:val="16"/>
                <w:szCs w:val="16"/>
              </w:rPr>
              <w:t>, 6)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95 000,00</w:t>
            </w: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94 049,63</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950,37</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95 000,00</w:t>
            </w: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94 049,63</w:t>
            </w: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950,37</w:t>
            </w:r>
          </w:p>
        </w:tc>
      </w:tr>
      <w:tr w:rsidR="00E26030" w:rsidRPr="00E26030" w:rsidTr="00EF5981">
        <w:trPr>
          <w:trHeight w:val="206"/>
        </w:trPr>
        <w:tc>
          <w:tcPr>
            <w:tcW w:w="523" w:type="dxa"/>
            <w:tcBorders>
              <w:top w:val="single" w:sz="4" w:space="0" w:color="auto"/>
              <w:left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tc>
        <w:tc>
          <w:tcPr>
            <w:tcW w:w="2914" w:type="dxa"/>
            <w:tcBorders>
              <w:top w:val="single" w:sz="4" w:space="0" w:color="auto"/>
              <w:left w:val="single" w:sz="4" w:space="0" w:color="auto"/>
            </w:tcBorders>
            <w:shd w:val="clear" w:color="auto" w:fill="FFFFFF"/>
            <w:vAlign w:val="bottom"/>
          </w:tcPr>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Благоустройство территорий (приобретение оборудования для спортивной площадки с. </w:t>
            </w:r>
            <w:proofErr w:type="spellStart"/>
            <w:r w:rsidRPr="00E26030">
              <w:rPr>
                <w:rFonts w:ascii="Arial" w:hAnsi="Arial" w:cs="Arial"/>
                <w:color w:val="000000"/>
                <w:sz w:val="16"/>
                <w:szCs w:val="16"/>
              </w:rPr>
              <w:t>Корсук</w:t>
            </w:r>
            <w:proofErr w:type="spellEnd"/>
            <w:r w:rsidRPr="00E26030">
              <w:rPr>
                <w:rFonts w:ascii="Arial" w:hAnsi="Arial" w:cs="Arial"/>
                <w:color w:val="000000"/>
                <w:sz w:val="16"/>
                <w:szCs w:val="16"/>
              </w:rPr>
              <w:t xml:space="preserve">, </w:t>
            </w:r>
            <w:proofErr w:type="spellStart"/>
            <w:r w:rsidRPr="00E26030">
              <w:rPr>
                <w:rFonts w:ascii="Arial" w:hAnsi="Arial" w:cs="Arial"/>
                <w:color w:val="000000"/>
                <w:sz w:val="16"/>
                <w:szCs w:val="16"/>
              </w:rPr>
              <w:t>ул.Вишневая</w:t>
            </w:r>
            <w:proofErr w:type="spellEnd"/>
            <w:r w:rsidRPr="00E26030">
              <w:rPr>
                <w:rFonts w:ascii="Arial" w:hAnsi="Arial" w:cs="Arial"/>
                <w:color w:val="000000"/>
                <w:sz w:val="16"/>
                <w:szCs w:val="16"/>
              </w:rPr>
              <w:t>, 5)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100 000,00</w:t>
            </w: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98 999,60</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1 000,40</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100 000,00</w:t>
            </w: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98 999,60</w:t>
            </w: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1 000,40</w:t>
            </w:r>
          </w:p>
        </w:tc>
      </w:tr>
      <w:tr w:rsidR="00E26030" w:rsidRPr="00E26030" w:rsidTr="00EF5981">
        <w:trPr>
          <w:trHeight w:val="206"/>
        </w:trPr>
        <w:tc>
          <w:tcPr>
            <w:tcW w:w="523" w:type="dxa"/>
            <w:tcBorders>
              <w:top w:val="single" w:sz="4" w:space="0" w:color="auto"/>
              <w:left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tc>
        <w:tc>
          <w:tcPr>
            <w:tcW w:w="2914" w:type="dxa"/>
            <w:tcBorders>
              <w:top w:val="single" w:sz="4" w:space="0" w:color="auto"/>
              <w:left w:val="single" w:sz="4" w:space="0" w:color="auto"/>
            </w:tcBorders>
            <w:shd w:val="clear" w:color="auto" w:fill="FFFFFF"/>
            <w:vAlign w:val="bottom"/>
          </w:tcPr>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Благоустройство территорий (приобретение  материалов  для ограждения спортивного оборудования с. </w:t>
            </w:r>
            <w:proofErr w:type="spellStart"/>
            <w:r w:rsidRPr="00E26030">
              <w:rPr>
                <w:rFonts w:ascii="Arial" w:hAnsi="Arial" w:cs="Arial"/>
                <w:color w:val="000000"/>
                <w:sz w:val="16"/>
                <w:szCs w:val="16"/>
              </w:rPr>
              <w:t>Корсук</w:t>
            </w:r>
            <w:proofErr w:type="spellEnd"/>
            <w:r w:rsidRPr="00E26030">
              <w:rPr>
                <w:rFonts w:ascii="Arial" w:hAnsi="Arial" w:cs="Arial"/>
                <w:color w:val="000000"/>
                <w:sz w:val="16"/>
                <w:szCs w:val="16"/>
              </w:rPr>
              <w:t xml:space="preserve">, </w:t>
            </w:r>
            <w:proofErr w:type="spellStart"/>
            <w:r w:rsidRPr="00E26030">
              <w:rPr>
                <w:rFonts w:ascii="Arial" w:hAnsi="Arial" w:cs="Arial"/>
                <w:color w:val="000000"/>
                <w:sz w:val="16"/>
                <w:szCs w:val="16"/>
              </w:rPr>
              <w:t>ул.Вишневая</w:t>
            </w:r>
            <w:proofErr w:type="spellEnd"/>
            <w:r w:rsidRPr="00E26030">
              <w:rPr>
                <w:rFonts w:ascii="Arial" w:hAnsi="Arial" w:cs="Arial"/>
                <w:color w:val="000000"/>
                <w:sz w:val="16"/>
                <w:szCs w:val="16"/>
              </w:rPr>
              <w:t>, 5)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119 042,00</w:t>
            </w: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117 851,10</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1 190,90</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119 042,00</w:t>
            </w: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117 851,10</w:t>
            </w: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1 190,90</w:t>
            </w:r>
          </w:p>
        </w:tc>
      </w:tr>
      <w:tr w:rsidR="00E26030" w:rsidRPr="00E26030" w:rsidTr="00EF5981">
        <w:trPr>
          <w:trHeight w:val="583"/>
        </w:trPr>
        <w:tc>
          <w:tcPr>
            <w:tcW w:w="3437" w:type="dxa"/>
            <w:gridSpan w:val="2"/>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ИТОГО:</w:t>
            </w:r>
          </w:p>
        </w:tc>
        <w:tc>
          <w:tcPr>
            <w:tcW w:w="830" w:type="dxa"/>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404 042,00</w:t>
            </w:r>
          </w:p>
        </w:tc>
        <w:tc>
          <w:tcPr>
            <w:tcW w:w="1056" w:type="dxa"/>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400 000,00</w:t>
            </w:r>
          </w:p>
        </w:tc>
        <w:tc>
          <w:tcPr>
            <w:tcW w:w="878" w:type="dxa"/>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4 042,00</w:t>
            </w:r>
          </w:p>
        </w:tc>
        <w:tc>
          <w:tcPr>
            <w:tcW w:w="946" w:type="dxa"/>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404 042,00</w:t>
            </w:r>
          </w:p>
        </w:tc>
        <w:tc>
          <w:tcPr>
            <w:tcW w:w="1306" w:type="dxa"/>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404 000,00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4 042,00</w:t>
            </w:r>
          </w:p>
        </w:tc>
      </w:tr>
    </w:tbl>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реализации общественно значимых проектов по благоустройству сельских территорий на 2023 год расходы составляют 2 030 000 рублей 00 копеек.</w:t>
      </w:r>
    </w:p>
    <w:p w:rsidR="00E26030" w:rsidRPr="00E26030" w:rsidRDefault="00E26030" w:rsidP="00E26030">
      <w:pPr>
        <w:jc w:val="both"/>
        <w:rPr>
          <w:rFonts w:ascii="Arial" w:hAnsi="Arial" w:cs="Arial"/>
          <w:color w:val="000000"/>
          <w:sz w:val="16"/>
          <w:szCs w:val="16"/>
        </w:rPr>
      </w:pPr>
    </w:p>
    <w:tbl>
      <w:tblPr>
        <w:tblOverlap w:val="never"/>
        <w:tblW w:w="9475" w:type="dxa"/>
        <w:tblLayout w:type="fixed"/>
        <w:tblCellMar>
          <w:left w:w="10" w:type="dxa"/>
          <w:right w:w="10" w:type="dxa"/>
        </w:tblCellMar>
        <w:tblLook w:val="0000" w:firstRow="0" w:lastRow="0" w:firstColumn="0" w:lastColumn="0" w:noHBand="0" w:noVBand="0"/>
      </w:tblPr>
      <w:tblGrid>
        <w:gridCol w:w="523"/>
        <w:gridCol w:w="2748"/>
        <w:gridCol w:w="996"/>
        <w:gridCol w:w="1056"/>
        <w:gridCol w:w="878"/>
        <w:gridCol w:w="946"/>
        <w:gridCol w:w="1306"/>
        <w:gridCol w:w="1022"/>
      </w:tblGrid>
      <w:tr w:rsidR="00E26030" w:rsidRPr="00E26030" w:rsidTr="00EF5981">
        <w:trPr>
          <w:trHeight w:val="542"/>
        </w:trPr>
        <w:tc>
          <w:tcPr>
            <w:tcW w:w="523" w:type="dxa"/>
            <w:vMerge w:val="restart"/>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 п/п</w:t>
            </w:r>
          </w:p>
        </w:tc>
        <w:tc>
          <w:tcPr>
            <w:tcW w:w="2748" w:type="dxa"/>
            <w:vMerge w:val="restart"/>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Наименование мероприятия (с учетом предлагаемых муниципальным образованием изменений)</w:t>
            </w:r>
          </w:p>
        </w:tc>
        <w:tc>
          <w:tcPr>
            <w:tcW w:w="2930" w:type="dxa"/>
            <w:gridSpan w:val="3"/>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Предусмотренный объем финансирования, руб.</w:t>
            </w:r>
          </w:p>
        </w:tc>
        <w:tc>
          <w:tcPr>
            <w:tcW w:w="3274" w:type="dxa"/>
            <w:gridSpan w:val="3"/>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Фактический объем финансирования, руб.</w:t>
            </w:r>
          </w:p>
        </w:tc>
      </w:tr>
      <w:tr w:rsidR="00E26030" w:rsidRPr="00E26030" w:rsidTr="00EF5981">
        <w:trPr>
          <w:trHeight w:val="528"/>
        </w:trPr>
        <w:tc>
          <w:tcPr>
            <w:tcW w:w="523" w:type="dxa"/>
            <w:vMerge/>
            <w:tcBorders>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p>
        </w:tc>
        <w:tc>
          <w:tcPr>
            <w:tcW w:w="2748" w:type="dxa"/>
            <w:vMerge/>
            <w:tcBorders>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p>
        </w:tc>
        <w:tc>
          <w:tcPr>
            <w:tcW w:w="99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Всего</w:t>
            </w: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Областной</w:t>
            </w: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бюджет</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Местный</w:t>
            </w: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бюджет</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Всего</w:t>
            </w: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Областной бюджет</w:t>
            </w: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Местный</w:t>
            </w: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бюджет</w:t>
            </w:r>
          </w:p>
        </w:tc>
      </w:tr>
      <w:tr w:rsidR="00E26030" w:rsidRPr="00E26030" w:rsidTr="00EF5981">
        <w:trPr>
          <w:trHeight w:val="206"/>
        </w:trPr>
        <w:tc>
          <w:tcPr>
            <w:tcW w:w="523" w:type="dxa"/>
            <w:tcBorders>
              <w:top w:val="single" w:sz="4" w:space="0" w:color="auto"/>
              <w:left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1</w:t>
            </w:r>
          </w:p>
        </w:tc>
        <w:tc>
          <w:tcPr>
            <w:tcW w:w="2748" w:type="dxa"/>
            <w:tcBorders>
              <w:top w:val="single" w:sz="4" w:space="0" w:color="auto"/>
              <w:left w:val="single" w:sz="4" w:space="0" w:color="auto"/>
            </w:tcBorders>
            <w:shd w:val="clear" w:color="auto" w:fill="FFFFFF"/>
          </w:tcPr>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 Устройство тротуаров в с.           </w:t>
            </w:r>
            <w:proofErr w:type="spellStart"/>
            <w:r w:rsidRPr="00E26030">
              <w:rPr>
                <w:rFonts w:ascii="Arial" w:hAnsi="Arial" w:cs="Arial"/>
                <w:color w:val="000000"/>
                <w:sz w:val="16"/>
                <w:szCs w:val="16"/>
              </w:rPr>
              <w:t>Корсук</w:t>
            </w:r>
            <w:proofErr w:type="spellEnd"/>
            <w:r w:rsidRPr="00E26030">
              <w:rPr>
                <w:rFonts w:ascii="Arial" w:hAnsi="Arial" w:cs="Arial"/>
                <w:color w:val="000000"/>
                <w:sz w:val="16"/>
                <w:szCs w:val="16"/>
              </w:rPr>
              <w:t xml:space="preserve">, ул. </w:t>
            </w:r>
            <w:proofErr w:type="spellStart"/>
            <w:r w:rsidRPr="00E26030">
              <w:rPr>
                <w:rFonts w:ascii="Arial" w:hAnsi="Arial" w:cs="Arial"/>
                <w:color w:val="000000"/>
                <w:sz w:val="16"/>
                <w:szCs w:val="16"/>
              </w:rPr>
              <w:t>Янтан</w:t>
            </w:r>
            <w:proofErr w:type="spellEnd"/>
            <w:r w:rsidRPr="00E26030">
              <w:rPr>
                <w:rFonts w:ascii="Arial" w:hAnsi="Arial" w:cs="Arial"/>
                <w:color w:val="000000"/>
                <w:sz w:val="16"/>
                <w:szCs w:val="16"/>
              </w:rPr>
              <w:t xml:space="preserve"> и ул. Школьная</w:t>
            </w:r>
          </w:p>
          <w:p w:rsidR="00E26030" w:rsidRPr="00E26030" w:rsidRDefault="00E26030" w:rsidP="00E26030">
            <w:pPr>
              <w:jc w:val="both"/>
              <w:rPr>
                <w:rFonts w:ascii="Arial" w:hAnsi="Arial" w:cs="Arial"/>
                <w:color w:val="000000"/>
                <w:sz w:val="16"/>
                <w:szCs w:val="16"/>
                <w:lang w:bidi="ru-RU"/>
              </w:rPr>
            </w:pPr>
          </w:p>
        </w:tc>
        <w:tc>
          <w:tcPr>
            <w:tcW w:w="99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2 030 000,00</w:t>
            </w:r>
          </w:p>
        </w:tc>
        <w:tc>
          <w:tcPr>
            <w:tcW w:w="105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2 000 000,00</w:t>
            </w:r>
          </w:p>
        </w:tc>
        <w:tc>
          <w:tcPr>
            <w:tcW w:w="878"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30 000,00</w:t>
            </w:r>
          </w:p>
        </w:tc>
        <w:tc>
          <w:tcPr>
            <w:tcW w:w="94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2 030 000,00</w:t>
            </w:r>
          </w:p>
        </w:tc>
        <w:tc>
          <w:tcPr>
            <w:tcW w:w="1306" w:type="dxa"/>
            <w:tcBorders>
              <w:top w:val="single" w:sz="4" w:space="0" w:color="auto"/>
              <w:lef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2 000 000,00</w:t>
            </w:r>
          </w:p>
        </w:tc>
        <w:tc>
          <w:tcPr>
            <w:tcW w:w="1022" w:type="dxa"/>
            <w:tcBorders>
              <w:top w:val="single" w:sz="4" w:space="0" w:color="auto"/>
              <w:left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30 000,00</w:t>
            </w:r>
          </w:p>
        </w:tc>
      </w:tr>
      <w:tr w:rsidR="00E26030" w:rsidRPr="00E26030" w:rsidTr="00EF5981">
        <w:trPr>
          <w:trHeight w:val="583"/>
        </w:trPr>
        <w:tc>
          <w:tcPr>
            <w:tcW w:w="3271" w:type="dxa"/>
            <w:gridSpan w:val="2"/>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ИТОГО:</w:t>
            </w:r>
          </w:p>
        </w:tc>
        <w:tc>
          <w:tcPr>
            <w:tcW w:w="996" w:type="dxa"/>
            <w:tcBorders>
              <w:top w:val="single" w:sz="4" w:space="0" w:color="auto"/>
              <w:left w:val="single" w:sz="4" w:space="0" w:color="auto"/>
              <w:bottom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2 030 000,00</w:t>
            </w:r>
          </w:p>
        </w:tc>
        <w:tc>
          <w:tcPr>
            <w:tcW w:w="1056" w:type="dxa"/>
            <w:tcBorders>
              <w:top w:val="single" w:sz="4" w:space="0" w:color="auto"/>
              <w:left w:val="single" w:sz="4" w:space="0" w:color="auto"/>
              <w:bottom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2 000 000,00</w:t>
            </w:r>
          </w:p>
        </w:tc>
        <w:tc>
          <w:tcPr>
            <w:tcW w:w="878" w:type="dxa"/>
            <w:tcBorders>
              <w:top w:val="single" w:sz="4" w:space="0" w:color="auto"/>
              <w:left w:val="single" w:sz="4" w:space="0" w:color="auto"/>
              <w:bottom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30 000,00</w:t>
            </w:r>
          </w:p>
        </w:tc>
        <w:tc>
          <w:tcPr>
            <w:tcW w:w="946" w:type="dxa"/>
            <w:tcBorders>
              <w:top w:val="single" w:sz="4" w:space="0" w:color="auto"/>
              <w:left w:val="single" w:sz="4" w:space="0" w:color="auto"/>
              <w:bottom w:val="single" w:sz="4" w:space="0" w:color="auto"/>
            </w:tcBorders>
            <w:shd w:val="clear" w:color="auto" w:fill="FFFFFF"/>
          </w:tcPr>
          <w:p w:rsidR="00E26030" w:rsidRPr="00E26030" w:rsidRDefault="00E26030" w:rsidP="00E26030">
            <w:pPr>
              <w:jc w:val="both"/>
              <w:rPr>
                <w:rFonts w:ascii="Arial" w:hAnsi="Arial" w:cs="Arial"/>
                <w:color w:val="000000"/>
                <w:sz w:val="16"/>
                <w:szCs w:val="16"/>
                <w:lang w:bidi="ru-RU"/>
              </w:rPr>
            </w:pPr>
          </w:p>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2 351 200,00</w:t>
            </w:r>
          </w:p>
        </w:tc>
        <w:tc>
          <w:tcPr>
            <w:tcW w:w="1306" w:type="dxa"/>
            <w:tcBorders>
              <w:top w:val="single" w:sz="4" w:space="0" w:color="auto"/>
              <w:left w:val="single" w:sz="4" w:space="0" w:color="auto"/>
              <w:bottom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2 030 000,00</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E26030" w:rsidRPr="00E26030" w:rsidRDefault="00E26030" w:rsidP="00E26030">
            <w:pPr>
              <w:jc w:val="both"/>
              <w:rPr>
                <w:rFonts w:ascii="Arial" w:hAnsi="Arial" w:cs="Arial"/>
                <w:color w:val="000000"/>
                <w:sz w:val="16"/>
                <w:szCs w:val="16"/>
                <w:lang w:bidi="ru-RU"/>
              </w:rPr>
            </w:pPr>
            <w:r w:rsidRPr="00E26030">
              <w:rPr>
                <w:rFonts w:ascii="Arial" w:hAnsi="Arial" w:cs="Arial"/>
                <w:color w:val="000000"/>
                <w:sz w:val="16"/>
                <w:szCs w:val="16"/>
                <w:lang w:bidi="ru-RU"/>
              </w:rPr>
              <w:t>2 000 000,00</w:t>
            </w:r>
          </w:p>
        </w:tc>
      </w:tr>
    </w:tbl>
    <w:p w:rsidR="00E26030" w:rsidRP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 xml:space="preserve">По разделу «Культура и искусство» исполнено за отчетный период – 4 507 429 рублей 17 копеек или 99,1% при годовых назначениях 4 549 028 рублей 88 копеек. </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разделу «Социальная политика» произведены расходы на сумму 182 856 рублей 00 копеек на выплату доплаты неработающим пенсионерам муниципальным служащим согласно Положению о порядке назначения, перерасчета и выплаты пенсии за выслугу лет муниципальным служащим.</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разделу «Массовый спорт» произведены расходы на сумму 0 рублей 00 копеек.</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По разделу «Прочие межбюджетные трансферты общего характера» произведены расходы на сумму 26 540 рублей 26 копеек при годовом назначении 26 540 рублей 26 копеек контрольно-счетной палате по внешнему муниципальному финансовому контролю.</w:t>
      </w:r>
    </w:p>
    <w:p w:rsidR="00E26030" w:rsidRPr="00E26030" w:rsidRDefault="00E26030" w:rsidP="00E26030">
      <w:pPr>
        <w:jc w:val="both"/>
        <w:rPr>
          <w:rFonts w:ascii="Arial" w:hAnsi="Arial" w:cs="Arial"/>
          <w:color w:val="000000"/>
          <w:sz w:val="16"/>
          <w:szCs w:val="16"/>
        </w:rPr>
      </w:pPr>
      <w:r w:rsidRPr="00E26030">
        <w:rPr>
          <w:rFonts w:ascii="Arial" w:hAnsi="Arial" w:cs="Arial"/>
          <w:color w:val="000000"/>
          <w:sz w:val="16"/>
          <w:szCs w:val="16"/>
        </w:rPr>
        <w:t>Остаток средств на лицевом счете по состоянию на 1 января 2024 года составляет 2 050 149 рублей 34 копейки.</w:t>
      </w:r>
    </w:p>
    <w:p w:rsidR="00E26030" w:rsidRPr="00E26030" w:rsidRDefault="00E26030" w:rsidP="00E26030">
      <w:pPr>
        <w:jc w:val="both"/>
        <w:rPr>
          <w:rFonts w:ascii="Arial" w:hAnsi="Arial" w:cs="Arial"/>
          <w:b/>
          <w:color w:val="000000"/>
          <w:sz w:val="16"/>
          <w:szCs w:val="16"/>
        </w:rPr>
      </w:pPr>
    </w:p>
    <w:p w:rsidR="00E26030" w:rsidRPr="00E26030" w:rsidRDefault="00E26030" w:rsidP="00E26030">
      <w:pPr>
        <w:jc w:val="both"/>
        <w:rPr>
          <w:rFonts w:ascii="Arial" w:hAnsi="Arial" w:cs="Arial"/>
          <w:color w:val="000000"/>
          <w:sz w:val="16"/>
          <w:szCs w:val="16"/>
        </w:rPr>
      </w:pPr>
    </w:p>
    <w:p w:rsidR="00E26030" w:rsidRDefault="00E26030" w:rsidP="00E26030">
      <w:pPr>
        <w:jc w:val="both"/>
        <w:rPr>
          <w:rFonts w:ascii="Arial" w:hAnsi="Arial" w:cs="Arial"/>
          <w:color w:val="000000"/>
          <w:sz w:val="16"/>
          <w:szCs w:val="16"/>
        </w:rPr>
      </w:pPr>
    </w:p>
    <w:p w:rsid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p>
    <w:p w:rsidR="00E26030" w:rsidRPr="00E26030" w:rsidRDefault="00E26030" w:rsidP="00E26030">
      <w:pPr>
        <w:autoSpaceDE w:val="0"/>
        <w:spacing w:before="108" w:after="108"/>
        <w:jc w:val="right"/>
        <w:rPr>
          <w:rFonts w:ascii="Arial" w:hAnsi="Arial" w:cs="Arial"/>
          <w:bCs/>
          <w:color w:val="000000"/>
          <w:sz w:val="16"/>
          <w:szCs w:val="16"/>
        </w:rPr>
      </w:pPr>
    </w:p>
    <w:p w:rsidR="00E26030" w:rsidRPr="00E26030" w:rsidRDefault="00E26030" w:rsidP="00E26030">
      <w:pPr>
        <w:rPr>
          <w:rFonts w:ascii="Arial" w:hAnsi="Arial" w:cs="Arial"/>
          <w:color w:val="000000"/>
          <w:sz w:val="16"/>
          <w:szCs w:val="16"/>
        </w:rPr>
      </w:pPr>
    </w:p>
    <w:p w:rsidR="00E26030" w:rsidRPr="00E26030" w:rsidRDefault="00E26030" w:rsidP="00E26030">
      <w:pPr>
        <w:rPr>
          <w:rFonts w:ascii="Arial" w:hAnsi="Arial" w:cs="Arial"/>
          <w:color w:val="000000"/>
          <w:sz w:val="16"/>
          <w:szCs w:val="16"/>
        </w:rPr>
      </w:pPr>
    </w:p>
    <w:p w:rsidR="00185FA1" w:rsidRDefault="00185FA1" w:rsidP="00E26030">
      <w:pPr>
        <w:rPr>
          <w:i/>
          <w:sz w:val="28"/>
          <w:szCs w:val="28"/>
        </w:rPr>
      </w:pPr>
    </w:p>
    <w:p w:rsidR="00324190" w:rsidRPr="00324190" w:rsidRDefault="00324190" w:rsidP="00185FA1">
      <w:pPr>
        <w:jc w:val="both"/>
        <w:rPr>
          <w:rFonts w:ascii="Arial" w:hAnsi="Arial" w:cs="Arial"/>
          <w:bCs/>
          <w:sz w:val="16"/>
          <w:szCs w:val="16"/>
        </w:rPr>
      </w:pPr>
    </w:p>
    <w:p w:rsidR="00736E76" w:rsidRDefault="00736E76" w:rsidP="007A5752">
      <w:pPr>
        <w:rPr>
          <w:i/>
          <w:sz w:val="28"/>
          <w:szCs w:val="28"/>
        </w:rPr>
      </w:pPr>
    </w:p>
    <w:p w:rsidR="00736E76" w:rsidRDefault="00736E76" w:rsidP="007A5752">
      <w:pPr>
        <w:rPr>
          <w:i/>
          <w:sz w:val="28"/>
          <w:szCs w:val="28"/>
        </w:rPr>
      </w:pPr>
    </w:p>
    <w:p w:rsidR="00736E76" w:rsidRDefault="00736E76" w:rsidP="007A5752">
      <w:pPr>
        <w:rPr>
          <w:i/>
          <w:sz w:val="28"/>
          <w:szCs w:val="28"/>
        </w:rPr>
      </w:pPr>
    </w:p>
    <w:p w:rsidR="00736E76" w:rsidRDefault="00736E76" w:rsidP="007A5752">
      <w:pPr>
        <w:rPr>
          <w:i/>
          <w:sz w:val="28"/>
          <w:szCs w:val="28"/>
        </w:rPr>
      </w:pPr>
    </w:p>
    <w:p w:rsidR="00736E76" w:rsidRDefault="00736E76" w:rsidP="007A5752">
      <w:pPr>
        <w:rPr>
          <w:i/>
          <w:sz w:val="28"/>
          <w:szCs w:val="28"/>
        </w:rPr>
      </w:pPr>
    </w:p>
    <w:p w:rsidR="00736E76" w:rsidRDefault="00736E76" w:rsidP="007A5752">
      <w:pPr>
        <w:rPr>
          <w:i/>
          <w:sz w:val="28"/>
          <w:szCs w:val="28"/>
        </w:rPr>
      </w:pPr>
    </w:p>
    <w:p w:rsidR="00736E76" w:rsidRDefault="00736E76" w:rsidP="007A5752">
      <w:pPr>
        <w:rPr>
          <w:i/>
          <w:sz w:val="28"/>
          <w:szCs w:val="28"/>
        </w:rPr>
      </w:pPr>
    </w:p>
    <w:p w:rsidR="007A5752" w:rsidRPr="007A5752" w:rsidRDefault="007A5752" w:rsidP="007A5752">
      <w:pPr>
        <w:rPr>
          <w:i/>
          <w:sz w:val="28"/>
          <w:szCs w:val="28"/>
        </w:rPr>
      </w:pPr>
      <w:r w:rsidRPr="007A5752">
        <w:rPr>
          <w:i/>
          <w:sz w:val="28"/>
          <w:szCs w:val="28"/>
        </w:rPr>
        <w:t>Учредитель-Дума МО «</w:t>
      </w:r>
      <w:proofErr w:type="spellStart"/>
      <w:r w:rsidRPr="007A5752">
        <w:rPr>
          <w:i/>
          <w:sz w:val="28"/>
          <w:szCs w:val="28"/>
        </w:rPr>
        <w:t>Корсукское</w:t>
      </w:r>
      <w:proofErr w:type="spellEnd"/>
      <w:r w:rsidRPr="007A5752">
        <w:rPr>
          <w:i/>
          <w:sz w:val="28"/>
          <w:szCs w:val="28"/>
        </w:rPr>
        <w:t>»</w:t>
      </w:r>
    </w:p>
    <w:p w:rsidR="007A5752" w:rsidRPr="007A5752" w:rsidRDefault="007A5752" w:rsidP="007A5752">
      <w:pPr>
        <w:rPr>
          <w:i/>
          <w:sz w:val="28"/>
          <w:szCs w:val="28"/>
        </w:rPr>
      </w:pPr>
      <w:r w:rsidRPr="007A5752">
        <w:rPr>
          <w:i/>
          <w:sz w:val="28"/>
          <w:szCs w:val="28"/>
        </w:rPr>
        <w:t>Главный редактор - Хаптахаев Е.А.</w:t>
      </w:r>
    </w:p>
    <w:p w:rsidR="007A5752" w:rsidRPr="007A5752" w:rsidRDefault="007A5752" w:rsidP="007A5752">
      <w:pPr>
        <w:rPr>
          <w:i/>
          <w:sz w:val="28"/>
          <w:szCs w:val="28"/>
        </w:rPr>
      </w:pPr>
      <w:r w:rsidRPr="007A5752">
        <w:rPr>
          <w:i/>
          <w:sz w:val="28"/>
          <w:szCs w:val="28"/>
        </w:rPr>
        <w:t xml:space="preserve">Адрес редакции- с. </w:t>
      </w:r>
      <w:proofErr w:type="spellStart"/>
      <w:r w:rsidRPr="007A5752">
        <w:rPr>
          <w:i/>
          <w:sz w:val="28"/>
          <w:szCs w:val="28"/>
        </w:rPr>
        <w:t>Корсук</w:t>
      </w:r>
      <w:proofErr w:type="spellEnd"/>
      <w:r w:rsidRPr="007A5752">
        <w:rPr>
          <w:i/>
          <w:sz w:val="28"/>
          <w:szCs w:val="28"/>
        </w:rPr>
        <w:t xml:space="preserve">, ул. Трактовая-8, </w:t>
      </w:r>
      <w:proofErr w:type="spellStart"/>
      <w:r w:rsidRPr="007A5752">
        <w:rPr>
          <w:i/>
          <w:sz w:val="28"/>
          <w:szCs w:val="28"/>
        </w:rPr>
        <w:t>Эхирит-Булагатского</w:t>
      </w:r>
      <w:proofErr w:type="spellEnd"/>
      <w:r w:rsidRPr="007A5752">
        <w:rPr>
          <w:i/>
          <w:sz w:val="28"/>
          <w:szCs w:val="28"/>
        </w:rPr>
        <w:t xml:space="preserve"> района</w:t>
      </w:r>
    </w:p>
    <w:p w:rsidR="007A5752" w:rsidRPr="007A5752" w:rsidRDefault="007A5752" w:rsidP="007A5752">
      <w:pPr>
        <w:rPr>
          <w:i/>
          <w:sz w:val="28"/>
          <w:szCs w:val="28"/>
        </w:rPr>
      </w:pPr>
      <w:r w:rsidRPr="007A5752">
        <w:rPr>
          <w:i/>
          <w:sz w:val="28"/>
          <w:szCs w:val="28"/>
        </w:rPr>
        <w:t xml:space="preserve">Тираж-50 </w:t>
      </w:r>
      <w:proofErr w:type="spellStart"/>
      <w:r w:rsidRPr="007A5752">
        <w:rPr>
          <w:i/>
          <w:sz w:val="28"/>
          <w:szCs w:val="28"/>
        </w:rPr>
        <w:t>экз</w:t>
      </w:r>
      <w:proofErr w:type="spellEnd"/>
    </w:p>
    <w:p w:rsidR="007A5752" w:rsidRPr="007A5752" w:rsidRDefault="007A5752" w:rsidP="007A5752">
      <w:pPr>
        <w:rPr>
          <w:i/>
          <w:sz w:val="28"/>
          <w:szCs w:val="28"/>
        </w:rPr>
      </w:pPr>
      <w:r w:rsidRPr="007A5752">
        <w:rPr>
          <w:i/>
          <w:sz w:val="28"/>
          <w:szCs w:val="28"/>
        </w:rPr>
        <w:t>Подписан в печать-</w:t>
      </w:r>
      <w:r w:rsidR="00E26030">
        <w:rPr>
          <w:i/>
          <w:sz w:val="28"/>
          <w:szCs w:val="28"/>
        </w:rPr>
        <w:t>08</w:t>
      </w:r>
      <w:r w:rsidRPr="007A5752">
        <w:rPr>
          <w:i/>
          <w:sz w:val="28"/>
          <w:szCs w:val="28"/>
        </w:rPr>
        <w:t>.0</w:t>
      </w:r>
      <w:r w:rsidR="00E26030">
        <w:rPr>
          <w:i/>
          <w:sz w:val="28"/>
          <w:szCs w:val="28"/>
        </w:rPr>
        <w:t>5</w:t>
      </w:r>
      <w:r w:rsidRPr="007A5752">
        <w:rPr>
          <w:i/>
          <w:sz w:val="28"/>
          <w:szCs w:val="28"/>
        </w:rPr>
        <w:t>.202</w:t>
      </w:r>
      <w:r>
        <w:rPr>
          <w:i/>
          <w:sz w:val="28"/>
          <w:szCs w:val="28"/>
        </w:rPr>
        <w:t>4</w:t>
      </w:r>
      <w:r w:rsidRPr="007A5752">
        <w:rPr>
          <w:i/>
          <w:sz w:val="28"/>
          <w:szCs w:val="28"/>
        </w:rPr>
        <w:t>г.</w:t>
      </w:r>
    </w:p>
    <w:p w:rsidR="00B50379" w:rsidRPr="007A5752" w:rsidRDefault="007A5752" w:rsidP="007A5752">
      <w:pPr>
        <w:pBdr>
          <w:bottom w:val="single" w:sz="4" w:space="1" w:color="auto"/>
        </w:pBdr>
        <w:rPr>
          <w:i/>
          <w:sz w:val="28"/>
          <w:szCs w:val="28"/>
        </w:rPr>
      </w:pPr>
      <w:r w:rsidRPr="007A5752">
        <w:rPr>
          <w:i/>
          <w:sz w:val="28"/>
          <w:szCs w:val="28"/>
        </w:rPr>
        <w:t>Цена-бесплатно</w:t>
      </w:r>
    </w:p>
    <w:sectPr w:rsidR="00B50379" w:rsidRPr="007A575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F2" w:rsidRDefault="00D05CF2">
      <w:r>
        <w:separator/>
      </w:r>
    </w:p>
  </w:endnote>
  <w:endnote w:type="continuationSeparator" w:id="0">
    <w:p w:rsidR="00D05CF2" w:rsidRDefault="00D0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F2" w:rsidRDefault="00D05CF2">
      <w:r>
        <w:separator/>
      </w:r>
    </w:p>
  </w:footnote>
  <w:footnote w:type="continuationSeparator" w:id="0">
    <w:p w:rsidR="00D05CF2" w:rsidRDefault="00D05C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84" w:rsidRDefault="0065508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6AE55E0"/>
    <w:lvl w:ilvl="0">
      <w:start w:val="1"/>
      <w:numFmt w:val="decimal"/>
      <w:suff w:val="space"/>
      <w:lvlText w:val="%1."/>
      <w:lvlJc w:val="left"/>
      <w:pPr>
        <w:tabs>
          <w:tab w:val="num" w:pos="0"/>
        </w:tabs>
        <w:ind w:left="0" w:firstLine="0"/>
      </w:pPr>
      <w:rPr>
        <w:rFonts w:ascii="Times New Roman" w:hAnsi="Times New Roman" w:cs="Times New Roman"/>
        <w:color w:val="auto"/>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15:restartNumberingAfterBreak="0">
    <w:nsid w:val="11824E76"/>
    <w:multiLevelType w:val="hybridMultilevel"/>
    <w:tmpl w:val="4EAA38D8"/>
    <w:lvl w:ilvl="0" w:tplc="D02E2EF2">
      <w:start w:val="1"/>
      <w:numFmt w:val="decimal"/>
      <w:lvlText w:val="%1."/>
      <w:lvlJc w:val="left"/>
      <w:pPr>
        <w:ind w:left="1143" w:hanging="435"/>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19F43A0"/>
    <w:multiLevelType w:val="multilevel"/>
    <w:tmpl w:val="073619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D244D"/>
    <w:multiLevelType w:val="multilevel"/>
    <w:tmpl w:val="961A04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AC752FF"/>
    <w:multiLevelType w:val="hybridMultilevel"/>
    <w:tmpl w:val="058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3C24"/>
    <w:multiLevelType w:val="multilevel"/>
    <w:tmpl w:val="C1546E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AF3334"/>
    <w:multiLevelType w:val="multilevel"/>
    <w:tmpl w:val="2686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E5FD7"/>
    <w:multiLevelType w:val="hybridMultilevel"/>
    <w:tmpl w:val="D59C3EC0"/>
    <w:lvl w:ilvl="0" w:tplc="69509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EA13A27"/>
    <w:multiLevelType w:val="hybridMultilevel"/>
    <w:tmpl w:val="E2C67196"/>
    <w:lvl w:ilvl="0" w:tplc="AF9C8E12">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3B914F0"/>
    <w:multiLevelType w:val="hybridMultilevel"/>
    <w:tmpl w:val="F6560736"/>
    <w:lvl w:ilvl="0" w:tplc="EF5C42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5A5F44C3"/>
    <w:multiLevelType w:val="multilevel"/>
    <w:tmpl w:val="48043B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A3E6A"/>
    <w:multiLevelType w:val="multilevel"/>
    <w:tmpl w:val="5DAC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7A3C4C"/>
    <w:multiLevelType w:val="multilevel"/>
    <w:tmpl w:val="DF602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8C63D9"/>
    <w:multiLevelType w:val="hybridMultilevel"/>
    <w:tmpl w:val="03E0EF8C"/>
    <w:lvl w:ilvl="0" w:tplc="6DCEE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AAB36CC"/>
    <w:multiLevelType w:val="multilevel"/>
    <w:tmpl w:val="D9D8E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006965"/>
    <w:multiLevelType w:val="hybridMultilevel"/>
    <w:tmpl w:val="CF14CB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5"/>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0"/>
  </w:num>
  <w:num w:numId="10">
    <w:abstractNumId w:val="1"/>
  </w:num>
  <w:num w:numId="11">
    <w:abstractNumId w:val="3"/>
  </w:num>
  <w:num w:numId="12">
    <w:abstractNumId w:val="4"/>
  </w:num>
  <w:num w:numId="13">
    <w:abstractNumId w:val="7"/>
  </w:num>
  <w:num w:numId="14">
    <w:abstractNumId w:val="14"/>
  </w:num>
  <w:num w:numId="15">
    <w:abstractNumId w:val="5"/>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1B"/>
    <w:rsid w:val="00000761"/>
    <w:rsid w:val="0002062E"/>
    <w:rsid w:val="00084260"/>
    <w:rsid w:val="000F1C8C"/>
    <w:rsid w:val="00127D17"/>
    <w:rsid w:val="00185FA1"/>
    <w:rsid w:val="0019648C"/>
    <w:rsid w:val="001C2F91"/>
    <w:rsid w:val="001E66B7"/>
    <w:rsid w:val="002C2C0B"/>
    <w:rsid w:val="002F3C2D"/>
    <w:rsid w:val="00324190"/>
    <w:rsid w:val="003F0EC3"/>
    <w:rsid w:val="0044088E"/>
    <w:rsid w:val="00473EA3"/>
    <w:rsid w:val="004C00FB"/>
    <w:rsid w:val="00553B2A"/>
    <w:rsid w:val="00593D58"/>
    <w:rsid w:val="005D7C89"/>
    <w:rsid w:val="00603888"/>
    <w:rsid w:val="00613D58"/>
    <w:rsid w:val="00655084"/>
    <w:rsid w:val="006C23BC"/>
    <w:rsid w:val="006D57DB"/>
    <w:rsid w:val="006E3087"/>
    <w:rsid w:val="007178AD"/>
    <w:rsid w:val="00736E76"/>
    <w:rsid w:val="007916DB"/>
    <w:rsid w:val="007A5752"/>
    <w:rsid w:val="007B3ACF"/>
    <w:rsid w:val="00895A98"/>
    <w:rsid w:val="00912128"/>
    <w:rsid w:val="00970596"/>
    <w:rsid w:val="00980929"/>
    <w:rsid w:val="0099009E"/>
    <w:rsid w:val="00A14725"/>
    <w:rsid w:val="00A14E18"/>
    <w:rsid w:val="00A27E43"/>
    <w:rsid w:val="00A66861"/>
    <w:rsid w:val="00A91695"/>
    <w:rsid w:val="00AA214D"/>
    <w:rsid w:val="00AB6546"/>
    <w:rsid w:val="00B50379"/>
    <w:rsid w:val="00B8158E"/>
    <w:rsid w:val="00B8511E"/>
    <w:rsid w:val="00BB1F33"/>
    <w:rsid w:val="00BF73F4"/>
    <w:rsid w:val="00C0146B"/>
    <w:rsid w:val="00C10E44"/>
    <w:rsid w:val="00C12FB9"/>
    <w:rsid w:val="00C643B3"/>
    <w:rsid w:val="00CD193C"/>
    <w:rsid w:val="00CD64B8"/>
    <w:rsid w:val="00CF09DD"/>
    <w:rsid w:val="00D04D22"/>
    <w:rsid w:val="00D05CF2"/>
    <w:rsid w:val="00D368D8"/>
    <w:rsid w:val="00D54F72"/>
    <w:rsid w:val="00D55B6A"/>
    <w:rsid w:val="00D60741"/>
    <w:rsid w:val="00D60FC1"/>
    <w:rsid w:val="00D83949"/>
    <w:rsid w:val="00DA7173"/>
    <w:rsid w:val="00DA7BFB"/>
    <w:rsid w:val="00E04A9D"/>
    <w:rsid w:val="00E20926"/>
    <w:rsid w:val="00E26030"/>
    <w:rsid w:val="00E515CC"/>
    <w:rsid w:val="00E904D9"/>
    <w:rsid w:val="00EC0C7A"/>
    <w:rsid w:val="00EC2143"/>
    <w:rsid w:val="00F13AE4"/>
    <w:rsid w:val="00F36174"/>
    <w:rsid w:val="00F63C1C"/>
    <w:rsid w:val="00F64273"/>
    <w:rsid w:val="00FD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4A7C"/>
  <w15:docId w15:val="{DDFE7D98-CCC0-480F-B231-644597F4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1695"/>
    <w:pPr>
      <w:keepNext/>
      <w:keepLines/>
      <w:spacing w:before="240" w:line="276" w:lineRule="auto"/>
      <w:outlineLvl w:val="0"/>
    </w:pPr>
    <w:rPr>
      <w:rFonts w:ascii="Cambria" w:hAnsi="Cambria"/>
      <w:color w:val="365F91"/>
      <w:sz w:val="32"/>
      <w:szCs w:val="32"/>
    </w:rPr>
  </w:style>
  <w:style w:type="paragraph" w:styleId="2">
    <w:name w:val="heading 2"/>
    <w:basedOn w:val="a"/>
    <w:next w:val="a"/>
    <w:link w:val="20"/>
    <w:uiPriority w:val="9"/>
    <w:semiHidden/>
    <w:unhideWhenUsed/>
    <w:qFormat/>
    <w:rsid w:val="00F63C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7059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71B"/>
    <w:pPr>
      <w:spacing w:before="100" w:beforeAutospacing="1" w:after="100" w:afterAutospacing="1"/>
    </w:pPr>
  </w:style>
  <w:style w:type="character" w:styleId="a4">
    <w:name w:val="Strong"/>
    <w:basedOn w:val="a0"/>
    <w:uiPriority w:val="22"/>
    <w:qFormat/>
    <w:rsid w:val="00FD171B"/>
    <w:rPr>
      <w:b/>
      <w:bCs/>
    </w:rPr>
  </w:style>
  <w:style w:type="paragraph" w:styleId="a5">
    <w:name w:val="header"/>
    <w:basedOn w:val="a"/>
    <w:link w:val="a6"/>
    <w:uiPriority w:val="99"/>
    <w:unhideWhenUsed/>
    <w:rsid w:val="00D60741"/>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D60741"/>
    <w:rPr>
      <w:rFonts w:ascii="Calibri" w:eastAsia="Calibri" w:hAnsi="Calibri" w:cs="Times New Roman"/>
    </w:rPr>
  </w:style>
  <w:style w:type="table" w:styleId="a7">
    <w:name w:val="Table Grid"/>
    <w:basedOn w:val="a1"/>
    <w:uiPriority w:val="39"/>
    <w:rsid w:val="00D6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1695"/>
    <w:rPr>
      <w:rFonts w:ascii="Segoe UI" w:hAnsi="Segoe UI" w:cs="Segoe UI"/>
      <w:sz w:val="18"/>
      <w:szCs w:val="18"/>
    </w:rPr>
  </w:style>
  <w:style w:type="character" w:customStyle="1" w:styleId="a9">
    <w:name w:val="Текст выноски Знак"/>
    <w:basedOn w:val="a0"/>
    <w:link w:val="a8"/>
    <w:uiPriority w:val="99"/>
    <w:semiHidden/>
    <w:rsid w:val="00A91695"/>
    <w:rPr>
      <w:rFonts w:ascii="Segoe UI" w:eastAsia="Times New Roman" w:hAnsi="Segoe UI" w:cs="Segoe UI"/>
      <w:sz w:val="18"/>
      <w:szCs w:val="18"/>
      <w:lang w:eastAsia="ru-RU"/>
    </w:rPr>
  </w:style>
  <w:style w:type="character" w:styleId="aa">
    <w:name w:val="Hyperlink"/>
    <w:basedOn w:val="a0"/>
    <w:uiPriority w:val="99"/>
    <w:unhideWhenUsed/>
    <w:rsid w:val="00A91695"/>
    <w:rPr>
      <w:color w:val="0000FF"/>
      <w:u w:val="single"/>
    </w:rPr>
  </w:style>
  <w:style w:type="character" w:styleId="ab">
    <w:name w:val="FollowedHyperlink"/>
    <w:basedOn w:val="a0"/>
    <w:uiPriority w:val="99"/>
    <w:semiHidden/>
    <w:unhideWhenUsed/>
    <w:rsid w:val="00A91695"/>
    <w:rPr>
      <w:color w:val="800080"/>
      <w:u w:val="single"/>
    </w:rPr>
  </w:style>
  <w:style w:type="paragraph" w:customStyle="1" w:styleId="msonormal0">
    <w:name w:val="msonormal"/>
    <w:basedOn w:val="a"/>
    <w:rsid w:val="00A91695"/>
    <w:pPr>
      <w:spacing w:before="100" w:beforeAutospacing="1" w:after="100" w:afterAutospacing="1"/>
    </w:pPr>
  </w:style>
  <w:style w:type="paragraph" w:customStyle="1" w:styleId="font5">
    <w:name w:val="font5"/>
    <w:basedOn w:val="a"/>
    <w:rsid w:val="00A91695"/>
    <w:pPr>
      <w:spacing w:before="100" w:beforeAutospacing="1" w:after="100" w:afterAutospacing="1"/>
    </w:pPr>
    <w:rPr>
      <w:sz w:val="28"/>
      <w:szCs w:val="28"/>
    </w:rPr>
  </w:style>
  <w:style w:type="paragraph" w:customStyle="1" w:styleId="font6">
    <w:name w:val="font6"/>
    <w:basedOn w:val="a"/>
    <w:rsid w:val="00A91695"/>
    <w:pPr>
      <w:spacing w:before="100" w:beforeAutospacing="1" w:after="100" w:afterAutospacing="1"/>
    </w:pPr>
    <w:rPr>
      <w:b/>
      <w:bCs/>
      <w:sz w:val="28"/>
      <w:szCs w:val="28"/>
    </w:rPr>
  </w:style>
  <w:style w:type="paragraph" w:customStyle="1" w:styleId="font7">
    <w:name w:val="font7"/>
    <w:basedOn w:val="a"/>
    <w:rsid w:val="00A91695"/>
    <w:pPr>
      <w:spacing w:before="100" w:beforeAutospacing="1" w:after="100" w:afterAutospacing="1"/>
    </w:pPr>
    <w:rPr>
      <w:sz w:val="2"/>
      <w:szCs w:val="2"/>
    </w:rPr>
  </w:style>
  <w:style w:type="paragraph" w:customStyle="1" w:styleId="font8">
    <w:name w:val="font8"/>
    <w:basedOn w:val="a"/>
    <w:rsid w:val="00A91695"/>
    <w:pPr>
      <w:spacing w:before="100" w:beforeAutospacing="1" w:after="100" w:afterAutospacing="1"/>
    </w:pPr>
    <w:rPr>
      <w:b/>
      <w:bCs/>
      <w:sz w:val="2"/>
      <w:szCs w:val="2"/>
    </w:rPr>
  </w:style>
  <w:style w:type="paragraph" w:customStyle="1" w:styleId="xl69">
    <w:name w:val="xl6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A91695"/>
    <w:pPr>
      <w:spacing w:before="100" w:beforeAutospacing="1" w:after="100" w:afterAutospacing="1"/>
      <w:textAlignment w:val="top"/>
    </w:pPr>
  </w:style>
  <w:style w:type="paragraph" w:customStyle="1" w:styleId="xl72">
    <w:name w:val="xl72"/>
    <w:basedOn w:val="a"/>
    <w:rsid w:val="00A91695"/>
    <w:pPr>
      <w:spacing w:before="100" w:beforeAutospacing="1" w:after="100" w:afterAutospacing="1"/>
      <w:textAlignment w:val="center"/>
    </w:pPr>
  </w:style>
  <w:style w:type="paragraph" w:customStyle="1" w:styleId="xl73">
    <w:name w:val="xl73"/>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A91695"/>
    <w:pPr>
      <w:spacing w:before="100" w:beforeAutospacing="1" w:after="100" w:afterAutospacing="1"/>
    </w:pPr>
    <w:rPr>
      <w:b/>
      <w:bCs/>
    </w:rPr>
  </w:style>
  <w:style w:type="paragraph" w:customStyle="1" w:styleId="xl78">
    <w:name w:val="xl78"/>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A91695"/>
    <w:pPr>
      <w:spacing w:before="100" w:beforeAutospacing="1" w:after="100" w:afterAutospacing="1"/>
      <w:jc w:val="center"/>
      <w:textAlignment w:val="center"/>
    </w:pPr>
  </w:style>
  <w:style w:type="paragraph" w:customStyle="1" w:styleId="xl80">
    <w:name w:val="xl80"/>
    <w:basedOn w:val="a"/>
    <w:rsid w:val="00A91695"/>
    <w:pPr>
      <w:spacing w:before="100" w:beforeAutospacing="1" w:after="100" w:afterAutospacing="1"/>
      <w:jc w:val="center"/>
      <w:textAlignment w:val="center"/>
    </w:pPr>
  </w:style>
  <w:style w:type="paragraph" w:customStyle="1" w:styleId="xl81">
    <w:name w:val="xl81"/>
    <w:basedOn w:val="a"/>
    <w:rsid w:val="00A91695"/>
    <w:pPr>
      <w:spacing w:before="100" w:beforeAutospacing="1" w:after="100" w:afterAutospacing="1"/>
      <w:jc w:val="center"/>
      <w:textAlignment w:val="center"/>
    </w:pPr>
  </w:style>
  <w:style w:type="paragraph" w:customStyle="1" w:styleId="xl82">
    <w:name w:val="xl82"/>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A91695"/>
    <w:pPr>
      <w:spacing w:before="100" w:beforeAutospacing="1" w:after="100" w:afterAutospacing="1"/>
      <w:jc w:val="center"/>
      <w:textAlignment w:val="center"/>
    </w:pPr>
  </w:style>
  <w:style w:type="paragraph" w:customStyle="1" w:styleId="xl84">
    <w:name w:val="xl84"/>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
    <w:rsid w:val="00A91695"/>
    <w:pPr>
      <w:spacing w:before="100" w:beforeAutospacing="1" w:after="100" w:afterAutospacing="1"/>
      <w:textAlignment w:val="center"/>
    </w:pPr>
  </w:style>
  <w:style w:type="paragraph" w:customStyle="1" w:styleId="xl86">
    <w:name w:val="xl86"/>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A916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
    <w:rsid w:val="00A91695"/>
    <w:pPr>
      <w:pBdr>
        <w:top w:val="single" w:sz="8" w:space="0" w:color="auto"/>
        <w:left w:val="single" w:sz="8"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92">
    <w:name w:val="xl92"/>
    <w:basedOn w:val="a"/>
    <w:rsid w:val="00A91695"/>
    <w:pPr>
      <w:spacing w:before="100" w:beforeAutospacing="1" w:after="100" w:afterAutospacing="1"/>
      <w:textAlignment w:val="center"/>
    </w:pPr>
  </w:style>
  <w:style w:type="paragraph" w:customStyle="1" w:styleId="xl93">
    <w:name w:val="xl93"/>
    <w:basedOn w:val="a"/>
    <w:rsid w:val="00A91695"/>
    <w:pPr>
      <w:spacing w:before="100" w:beforeAutospacing="1" w:after="100" w:afterAutospacing="1"/>
      <w:jc w:val="center"/>
      <w:textAlignment w:val="center"/>
    </w:pPr>
  </w:style>
  <w:style w:type="paragraph" w:customStyle="1" w:styleId="xl94">
    <w:name w:val="xl94"/>
    <w:basedOn w:val="a"/>
    <w:rsid w:val="00A91695"/>
    <w:pPr>
      <w:spacing w:before="100" w:beforeAutospacing="1" w:after="100" w:afterAutospacing="1"/>
      <w:jc w:val="center"/>
      <w:textAlignment w:val="center"/>
    </w:pPr>
  </w:style>
  <w:style w:type="paragraph" w:customStyle="1" w:styleId="xl95">
    <w:name w:val="xl95"/>
    <w:basedOn w:val="a"/>
    <w:rsid w:val="00A91695"/>
    <w:pPr>
      <w:spacing w:before="100" w:beforeAutospacing="1" w:after="100" w:afterAutospacing="1"/>
      <w:textAlignment w:val="center"/>
    </w:pPr>
  </w:style>
  <w:style w:type="paragraph" w:customStyle="1" w:styleId="xl96">
    <w:name w:val="xl96"/>
    <w:basedOn w:val="a"/>
    <w:rsid w:val="00A91695"/>
    <w:pPr>
      <w:spacing w:before="100" w:beforeAutospacing="1" w:after="100" w:afterAutospacing="1"/>
      <w:textAlignment w:val="center"/>
    </w:pPr>
  </w:style>
  <w:style w:type="paragraph" w:customStyle="1" w:styleId="xl97">
    <w:name w:val="xl97"/>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00">
    <w:name w:val="xl100"/>
    <w:basedOn w:val="a"/>
    <w:rsid w:val="00A91695"/>
    <w:pPr>
      <w:spacing w:before="100" w:beforeAutospacing="1" w:after="100" w:afterAutospacing="1"/>
      <w:textAlignment w:val="center"/>
    </w:pPr>
  </w:style>
  <w:style w:type="paragraph" w:customStyle="1" w:styleId="xl101">
    <w:name w:val="xl101"/>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A91695"/>
    <w:pPr>
      <w:spacing w:before="100" w:beforeAutospacing="1" w:after="100" w:afterAutospacing="1"/>
      <w:jc w:val="right"/>
      <w:textAlignment w:val="center"/>
    </w:pPr>
  </w:style>
  <w:style w:type="paragraph" w:customStyle="1" w:styleId="xl110">
    <w:name w:val="xl110"/>
    <w:basedOn w:val="a"/>
    <w:rsid w:val="00A91695"/>
    <w:pPr>
      <w:spacing w:before="100" w:beforeAutospacing="1" w:after="100" w:afterAutospacing="1"/>
      <w:jc w:val="center"/>
      <w:textAlignment w:val="center"/>
    </w:pPr>
    <w:rPr>
      <w:b/>
      <w:bCs/>
    </w:rPr>
  </w:style>
  <w:style w:type="paragraph" w:customStyle="1" w:styleId="xl111">
    <w:name w:val="xl111"/>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ac">
    <w:name w:val="footnote text"/>
    <w:basedOn w:val="a"/>
    <w:link w:val="ad"/>
    <w:uiPriority w:val="99"/>
    <w:rsid w:val="00A91695"/>
    <w:rPr>
      <w:sz w:val="20"/>
      <w:szCs w:val="20"/>
    </w:rPr>
  </w:style>
  <w:style w:type="character" w:customStyle="1" w:styleId="ad">
    <w:name w:val="Текст сноски Знак"/>
    <w:basedOn w:val="a0"/>
    <w:link w:val="ac"/>
    <w:uiPriority w:val="99"/>
    <w:rsid w:val="00A91695"/>
    <w:rPr>
      <w:rFonts w:ascii="Times New Roman" w:eastAsia="Times New Roman" w:hAnsi="Times New Roman" w:cs="Times New Roman"/>
      <w:sz w:val="20"/>
      <w:szCs w:val="20"/>
      <w:lang w:eastAsia="ru-RU"/>
    </w:rPr>
  </w:style>
  <w:style w:type="character" w:styleId="ae">
    <w:name w:val="footnote reference"/>
    <w:basedOn w:val="a0"/>
    <w:uiPriority w:val="99"/>
    <w:rsid w:val="00A91695"/>
    <w:rPr>
      <w:rFonts w:cs="Times New Roman"/>
      <w:vertAlign w:val="superscript"/>
    </w:rPr>
  </w:style>
  <w:style w:type="character" w:customStyle="1" w:styleId="10">
    <w:name w:val="Заголовок 1 Знак"/>
    <w:basedOn w:val="a0"/>
    <w:link w:val="1"/>
    <w:uiPriority w:val="9"/>
    <w:rsid w:val="00A91695"/>
    <w:rPr>
      <w:rFonts w:ascii="Cambria" w:eastAsia="Times New Roman" w:hAnsi="Cambria" w:cs="Times New Roman"/>
      <w:color w:val="365F91"/>
      <w:sz w:val="32"/>
      <w:szCs w:val="32"/>
      <w:lang w:eastAsia="ru-RU"/>
    </w:rPr>
  </w:style>
  <w:style w:type="numbering" w:customStyle="1" w:styleId="11">
    <w:name w:val="Нет списка1"/>
    <w:next w:val="a2"/>
    <w:uiPriority w:val="99"/>
    <w:semiHidden/>
    <w:unhideWhenUsed/>
    <w:rsid w:val="00A91695"/>
  </w:style>
  <w:style w:type="character" w:customStyle="1" w:styleId="af">
    <w:name w:val="Гипертекстовая ссылка"/>
    <w:basedOn w:val="a0"/>
    <w:uiPriority w:val="99"/>
    <w:rsid w:val="00A91695"/>
    <w:rPr>
      <w:rFonts w:cs="Times New Roman"/>
      <w:color w:val="106BBE"/>
    </w:rPr>
  </w:style>
  <w:style w:type="paragraph" w:customStyle="1" w:styleId="ConsPlusTitle">
    <w:name w:val="ConsPlusTitle"/>
    <w:uiPriority w:val="99"/>
    <w:rsid w:val="00A916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9169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A916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A9169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A91695"/>
    <w:rPr>
      <w:rFonts w:ascii="Calibri" w:eastAsia="Calibri" w:hAnsi="Calibri" w:cs="Times New Roman"/>
    </w:rPr>
  </w:style>
  <w:style w:type="paragraph" w:styleId="af2">
    <w:name w:val="endnote text"/>
    <w:basedOn w:val="a"/>
    <w:link w:val="af3"/>
    <w:uiPriority w:val="99"/>
    <w:semiHidden/>
    <w:unhideWhenUsed/>
    <w:rsid w:val="00A91695"/>
    <w:pPr>
      <w:spacing w:after="200" w:line="276" w:lineRule="auto"/>
    </w:pPr>
    <w:rPr>
      <w:rFonts w:ascii="Calibri" w:eastAsia="Calibri" w:hAnsi="Calibri"/>
      <w:sz w:val="20"/>
      <w:szCs w:val="20"/>
      <w:lang w:eastAsia="en-US"/>
    </w:rPr>
  </w:style>
  <w:style w:type="character" w:customStyle="1" w:styleId="af3">
    <w:name w:val="Текст концевой сноски Знак"/>
    <w:basedOn w:val="a0"/>
    <w:link w:val="af2"/>
    <w:uiPriority w:val="99"/>
    <w:semiHidden/>
    <w:rsid w:val="00A91695"/>
    <w:rPr>
      <w:rFonts w:ascii="Calibri" w:eastAsia="Calibri" w:hAnsi="Calibri" w:cs="Times New Roman"/>
      <w:sz w:val="20"/>
      <w:szCs w:val="20"/>
    </w:rPr>
  </w:style>
  <w:style w:type="character" w:styleId="af4">
    <w:name w:val="endnote reference"/>
    <w:uiPriority w:val="99"/>
    <w:semiHidden/>
    <w:unhideWhenUsed/>
    <w:rsid w:val="00A91695"/>
    <w:rPr>
      <w:vertAlign w:val="superscript"/>
    </w:rPr>
  </w:style>
  <w:style w:type="numbering" w:customStyle="1" w:styleId="21">
    <w:name w:val="Нет списка2"/>
    <w:next w:val="a2"/>
    <w:uiPriority w:val="99"/>
    <w:semiHidden/>
    <w:unhideWhenUsed/>
    <w:rsid w:val="00CF09DD"/>
  </w:style>
  <w:style w:type="table" w:customStyle="1" w:styleId="22">
    <w:name w:val="Сетка таблицы2"/>
    <w:basedOn w:val="a1"/>
    <w:next w:val="a7"/>
    <w:uiPriority w:val="59"/>
    <w:rsid w:val="00CF09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95A98"/>
    <w:pPr>
      <w:spacing w:after="200" w:line="276" w:lineRule="auto"/>
      <w:ind w:left="720"/>
      <w:contextualSpacing/>
    </w:pPr>
    <w:rPr>
      <w:rFonts w:asciiTheme="minorHAnsi" w:eastAsiaTheme="minorEastAsia" w:hAnsiTheme="minorHAnsi" w:cstheme="minorBidi"/>
      <w:sz w:val="22"/>
      <w:szCs w:val="22"/>
    </w:rPr>
  </w:style>
  <w:style w:type="character" w:customStyle="1" w:styleId="30">
    <w:name w:val="Заголовок 3 Знак"/>
    <w:basedOn w:val="a0"/>
    <w:link w:val="3"/>
    <w:uiPriority w:val="9"/>
    <w:semiHidden/>
    <w:rsid w:val="00970596"/>
    <w:rPr>
      <w:rFonts w:asciiTheme="majorHAnsi" w:eastAsiaTheme="majorEastAsia" w:hAnsiTheme="majorHAnsi" w:cstheme="majorBidi"/>
      <w:color w:val="243F60" w:themeColor="accent1" w:themeShade="7F"/>
      <w:sz w:val="24"/>
      <w:szCs w:val="24"/>
      <w:lang w:eastAsia="ru-RU"/>
    </w:rPr>
  </w:style>
  <w:style w:type="paragraph" w:customStyle="1" w:styleId="xl67">
    <w:name w:val="xl67"/>
    <w:basedOn w:val="a"/>
    <w:rsid w:val="00127D17"/>
    <w:pPr>
      <w:spacing w:before="100" w:beforeAutospacing="1" w:after="100" w:afterAutospacing="1"/>
      <w:jc w:val="center"/>
    </w:pPr>
  </w:style>
  <w:style w:type="paragraph" w:customStyle="1" w:styleId="xl68">
    <w:name w:val="xl68"/>
    <w:basedOn w:val="a"/>
    <w:rsid w:val="00127D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character" w:styleId="af6">
    <w:name w:val="annotation reference"/>
    <w:basedOn w:val="a0"/>
    <w:uiPriority w:val="99"/>
    <w:semiHidden/>
    <w:unhideWhenUsed/>
    <w:rsid w:val="00D04D22"/>
    <w:rPr>
      <w:sz w:val="16"/>
      <w:szCs w:val="16"/>
    </w:rPr>
  </w:style>
  <w:style w:type="paragraph" w:styleId="af7">
    <w:name w:val="annotation text"/>
    <w:basedOn w:val="a"/>
    <w:link w:val="af8"/>
    <w:uiPriority w:val="99"/>
    <w:semiHidden/>
    <w:unhideWhenUsed/>
    <w:rsid w:val="00D04D22"/>
    <w:rPr>
      <w:sz w:val="20"/>
      <w:szCs w:val="20"/>
    </w:rPr>
  </w:style>
  <w:style w:type="character" w:customStyle="1" w:styleId="af8">
    <w:name w:val="Текст примечания Знак"/>
    <w:basedOn w:val="a0"/>
    <w:link w:val="af7"/>
    <w:uiPriority w:val="99"/>
    <w:semiHidden/>
    <w:rsid w:val="00D04D2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04D22"/>
    <w:rPr>
      <w:b/>
      <w:bCs/>
    </w:rPr>
  </w:style>
  <w:style w:type="character" w:customStyle="1" w:styleId="afa">
    <w:name w:val="Тема примечания Знак"/>
    <w:basedOn w:val="af8"/>
    <w:link w:val="af9"/>
    <w:uiPriority w:val="99"/>
    <w:semiHidden/>
    <w:rsid w:val="00D04D22"/>
    <w:rPr>
      <w:rFonts w:ascii="Times New Roman" w:eastAsia="Times New Roman" w:hAnsi="Times New Roman" w:cs="Times New Roman"/>
      <w:b/>
      <w:bCs/>
      <w:sz w:val="20"/>
      <w:szCs w:val="20"/>
      <w:lang w:eastAsia="ru-RU"/>
    </w:rPr>
  </w:style>
  <w:style w:type="character" w:styleId="afb">
    <w:name w:val="page number"/>
    <w:basedOn w:val="a0"/>
    <w:rsid w:val="00C0146B"/>
  </w:style>
  <w:style w:type="character" w:customStyle="1" w:styleId="20">
    <w:name w:val="Заголовок 2 Знак"/>
    <w:basedOn w:val="a0"/>
    <w:link w:val="2"/>
    <w:uiPriority w:val="9"/>
    <w:semiHidden/>
    <w:rsid w:val="00F63C1C"/>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0564">
      <w:bodyDiv w:val="1"/>
      <w:marLeft w:val="0"/>
      <w:marRight w:val="0"/>
      <w:marTop w:val="0"/>
      <w:marBottom w:val="0"/>
      <w:divBdr>
        <w:top w:val="none" w:sz="0" w:space="0" w:color="auto"/>
        <w:left w:val="none" w:sz="0" w:space="0" w:color="auto"/>
        <w:bottom w:val="none" w:sz="0" w:space="0" w:color="auto"/>
        <w:right w:val="none" w:sz="0" w:space="0" w:color="auto"/>
      </w:divBdr>
    </w:div>
    <w:div w:id="594284031">
      <w:bodyDiv w:val="1"/>
      <w:marLeft w:val="0"/>
      <w:marRight w:val="0"/>
      <w:marTop w:val="0"/>
      <w:marBottom w:val="0"/>
      <w:divBdr>
        <w:top w:val="none" w:sz="0" w:space="0" w:color="auto"/>
        <w:left w:val="none" w:sz="0" w:space="0" w:color="auto"/>
        <w:bottom w:val="none" w:sz="0" w:space="0" w:color="auto"/>
        <w:right w:val="none" w:sz="0" w:space="0" w:color="auto"/>
      </w:divBdr>
    </w:div>
    <w:div w:id="935401353">
      <w:bodyDiv w:val="1"/>
      <w:marLeft w:val="0"/>
      <w:marRight w:val="0"/>
      <w:marTop w:val="0"/>
      <w:marBottom w:val="0"/>
      <w:divBdr>
        <w:top w:val="none" w:sz="0" w:space="0" w:color="auto"/>
        <w:left w:val="none" w:sz="0" w:space="0" w:color="auto"/>
        <w:bottom w:val="none" w:sz="0" w:space="0" w:color="auto"/>
        <w:right w:val="none" w:sz="0" w:space="0" w:color="auto"/>
      </w:divBdr>
    </w:div>
    <w:div w:id="1368095871">
      <w:bodyDiv w:val="1"/>
      <w:marLeft w:val="0"/>
      <w:marRight w:val="0"/>
      <w:marTop w:val="0"/>
      <w:marBottom w:val="0"/>
      <w:divBdr>
        <w:top w:val="none" w:sz="0" w:space="0" w:color="auto"/>
        <w:left w:val="none" w:sz="0" w:space="0" w:color="auto"/>
        <w:bottom w:val="none" w:sz="0" w:space="0" w:color="auto"/>
        <w:right w:val="none" w:sz="0" w:space="0" w:color="auto"/>
      </w:divBdr>
      <w:divsChild>
        <w:div w:id="956450579">
          <w:marLeft w:val="0"/>
          <w:marRight w:val="0"/>
          <w:marTop w:val="0"/>
          <w:marBottom w:val="240"/>
          <w:divBdr>
            <w:top w:val="none" w:sz="0" w:space="0" w:color="auto"/>
            <w:left w:val="none" w:sz="0" w:space="0" w:color="auto"/>
            <w:bottom w:val="none" w:sz="0" w:space="0" w:color="auto"/>
            <w:right w:val="none" w:sz="0" w:space="0" w:color="auto"/>
          </w:divBdr>
        </w:div>
        <w:div w:id="940842065">
          <w:marLeft w:val="0"/>
          <w:marRight w:val="0"/>
          <w:marTop w:val="0"/>
          <w:marBottom w:val="240"/>
          <w:divBdr>
            <w:top w:val="none" w:sz="0" w:space="0" w:color="auto"/>
            <w:left w:val="none" w:sz="0" w:space="0" w:color="auto"/>
            <w:bottom w:val="none" w:sz="0" w:space="0" w:color="auto"/>
            <w:right w:val="none" w:sz="0" w:space="0" w:color="auto"/>
          </w:divBdr>
        </w:div>
      </w:divsChild>
    </w:div>
    <w:div w:id="1709792618">
      <w:bodyDiv w:val="1"/>
      <w:marLeft w:val="0"/>
      <w:marRight w:val="0"/>
      <w:marTop w:val="0"/>
      <w:marBottom w:val="0"/>
      <w:divBdr>
        <w:top w:val="none" w:sz="0" w:space="0" w:color="auto"/>
        <w:left w:val="none" w:sz="0" w:space="0" w:color="auto"/>
        <w:bottom w:val="none" w:sz="0" w:space="0" w:color="auto"/>
        <w:right w:val="none" w:sz="0" w:space="0" w:color="auto"/>
      </w:divBdr>
    </w:div>
    <w:div w:id="1713920333">
      <w:bodyDiv w:val="1"/>
      <w:marLeft w:val="0"/>
      <w:marRight w:val="0"/>
      <w:marTop w:val="0"/>
      <w:marBottom w:val="0"/>
      <w:divBdr>
        <w:top w:val="none" w:sz="0" w:space="0" w:color="auto"/>
        <w:left w:val="none" w:sz="0" w:space="0" w:color="auto"/>
        <w:bottom w:val="none" w:sz="0" w:space="0" w:color="auto"/>
        <w:right w:val="none" w:sz="0" w:space="0" w:color="auto"/>
      </w:divBdr>
    </w:div>
    <w:div w:id="1773281408">
      <w:bodyDiv w:val="1"/>
      <w:marLeft w:val="0"/>
      <w:marRight w:val="0"/>
      <w:marTop w:val="0"/>
      <w:marBottom w:val="0"/>
      <w:divBdr>
        <w:top w:val="none" w:sz="0" w:space="0" w:color="auto"/>
        <w:left w:val="none" w:sz="0" w:space="0" w:color="auto"/>
        <w:bottom w:val="none" w:sz="0" w:space="0" w:color="auto"/>
        <w:right w:val="none" w:sz="0" w:space="0" w:color="auto"/>
      </w:divBdr>
    </w:div>
    <w:div w:id="19776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32</cp:revision>
  <cp:lastPrinted>2024-04-08T07:42:00Z</cp:lastPrinted>
  <dcterms:created xsi:type="dcterms:W3CDTF">2018-10-15T04:40:00Z</dcterms:created>
  <dcterms:modified xsi:type="dcterms:W3CDTF">2024-05-16T02:16:00Z</dcterms:modified>
</cp:coreProperties>
</file>